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footer1.xml" ContentType="application/vnd.openxmlformats-officedocument.wordprocessingml.footer+xml"/>
  <Override PartName="/word/styles.xml" ContentType="application/vnd.openxmlformats-officedocument.wordprocessingml.styles+xml"/>
  <Override PartName="/word/media/image57.png" ContentType="image/png"/>
  <Override PartName="/word/media/image28.jpeg" ContentType="image/jpeg"/>
  <Override PartName="/word/media/image1.png" ContentType="image/png"/>
  <Override PartName="/word/media/image38.png" ContentType="image/png"/>
  <Override PartName="/word/media/image2.jpeg" ContentType="image/jpeg"/>
  <Override PartName="/word/media/image23.jpeg" ContentType="image/jpeg"/>
  <Override PartName="/word/media/image8.png" ContentType="image/png"/>
  <Override PartName="/word/media/image74.png" ContentType="image/png"/>
  <Override PartName="/word/media/image6.gif" ContentType="image/gif"/>
  <Override PartName="/word/media/image51.png" ContentType="image/png"/>
  <Override PartName="/word/media/image3.png" ContentType="image/png"/>
  <Override PartName="/word/media/image17.jpeg" ContentType="image/jpeg"/>
  <Override PartName="/word/media/image59.png" ContentType="image/png"/>
  <Override PartName="/word/media/image70.png" ContentType="image/png"/>
  <Override PartName="/word/media/image4.png" ContentType="image/png"/>
  <Override PartName="/word/media/image71.png" ContentType="image/png"/>
  <Override PartName="/word/media/image5.png" ContentType="image/png"/>
  <Override PartName="/word/media/image73.png" ContentType="image/png"/>
  <Override PartName="/word/media/image7.png" ContentType="image/png"/>
  <Override PartName="/word/media/image9.png" ContentType="image/png"/>
  <Override PartName="/word/media/image10.jpeg" ContentType="image/jpeg"/>
  <Override PartName="/word/media/image56.png" ContentType="image/png"/>
  <Override PartName="/word/media/image66.png" ContentType="image/png"/>
  <Override PartName="/word/media/image11.jpeg" ContentType="image/jpeg"/>
  <Override PartName="/word/media/image12.png" ContentType="image/png"/>
  <Override PartName="/word/media/image13.jpeg" ContentType="image/jpeg"/>
  <Override PartName="/word/media/image50.gif" ContentType="image/gif"/>
  <Override PartName="/word/media/image14.png" ContentType="image/png"/>
  <Override PartName="/word/media/image15.jpeg" ContentType="image/jpeg"/>
  <Override PartName="/word/media/image39.png" ContentType="image/png"/>
  <Override PartName="/word/media/image16.jpeg" ContentType="image/jpeg"/>
  <Override PartName="/word/media/image49.png" ContentType="image/png"/>
  <Override PartName="/word/media/image18.png" ContentType="image/png"/>
  <Override PartName="/word/media/image19.jpeg" ContentType="image/jpeg"/>
  <Override PartName="/word/media/image20.jpeg" ContentType="image/jpeg"/>
  <Override PartName="/word/media/image21.jpeg" ContentType="image/jpeg"/>
  <Override PartName="/word/media/image54.png" ContentType="image/png"/>
  <Override PartName="/word/media/image22.jpeg" ContentType="image/jpeg"/>
  <Override PartName="/word/media/image64.png" ContentType="image/png"/>
  <Override PartName="/word/media/image24.jpeg" ContentType="image/jpeg"/>
  <Override PartName="/word/media/image25.jpeg" ContentType="image/jpeg"/>
  <Override PartName="/word/media/image26.jpeg" ContentType="image/jpeg"/>
  <Override PartName="/word/media/image27.jpeg" ContentType="image/jpeg"/>
  <Override PartName="/word/media/image29.jpeg" ContentType="image/jpeg"/>
  <Override PartName="/word/media/image30.png" ContentType="image/png"/>
  <Override PartName="/word/media/image41.jpeg" ContentType="image/jpeg"/>
  <Override PartName="/word/media/image31.png" ContentType="image/png"/>
  <Override PartName="/word/media/image32.png" ContentType="image/png"/>
  <Override PartName="/word/media/image33.png" ContentType="image/png"/>
  <Override PartName="/word/media/image34.jpeg" ContentType="image/jpeg"/>
  <Override PartName="/word/media/image35.jpeg" ContentType="image/jpeg"/>
  <Override PartName="/word/media/image36.jpeg" ContentType="image/jpeg"/>
  <Override PartName="/word/media/image37.jpeg" ContentType="image/jpeg"/>
  <Override PartName="/word/media/image40.png" ContentType="image/png"/>
  <Override PartName="/word/media/image42.jpeg" ContentType="image/jpeg"/>
  <Override PartName="/word/media/image43.jpeg" ContentType="image/jpeg"/>
  <Override PartName="/word/media/image44.jpeg" ContentType="image/jpeg"/>
  <Override PartName="/word/media/image60.png" ContentType="image/png"/>
  <Override PartName="/word/media/image45.png" ContentType="image/png"/>
  <Override PartName="/word/media/image46.png" ContentType="image/png"/>
  <Override PartName="/word/media/image47.jpeg" ContentType="image/jpeg"/>
  <Override PartName="/word/media/image48.wmf" ContentType="image/x-wmf"/>
  <Override PartName="/word/media/image52.png" ContentType="image/png"/>
  <Override PartName="/word/media/image53.png" ContentType="image/png"/>
  <Override PartName="/word/media/image55.png" ContentType="image/png"/>
  <Override PartName="/word/media/image58.png" ContentType="image/png"/>
  <Override PartName="/word/media/image61.png" ContentType="image/png"/>
  <Override PartName="/word/media/image62.png" ContentType="image/png"/>
  <Override PartName="/word/media/image63.png" ContentType="image/png"/>
  <Override PartName="/word/media/image65.png" ContentType="image/png"/>
  <Override PartName="/word/media/image67.png" ContentType="image/png"/>
  <Override PartName="/word/media/image68.png" ContentType="image/png"/>
  <Override PartName="/word/media/image69.png" ContentType="image/png"/>
  <Override PartName="/word/media/image72.png" ContentType="image/png"/>
  <Override PartName="/word/charts/chart1.xml" ContentType="application/vnd.openxmlformats-officedocument.drawingml.chart+xml"/>
  <Override PartName="/word/charts/_rels/chart1.xml.rels" ContentType="application/vnd.openxmlformats-package.relationships+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embeddings/Microsoft_Excel_Worksheet1.xlsx" ContentType="application/vnd.openxmlformats-officedocument.spreadsheetml.sheet"/>
  <Override PartName="/word/_rels/document.xml.rels" ContentType="application/vnd.openxmlformats-package.relationships+xml"/>
  <Override PartName="/customXml/item1.xml" ContentType="application/xml"/>
  <Override PartName="/customXml/itemProps1.xml" ContentType="application/vnd.openxmlformats-officedocument.customXmlProperties+xml"/>
  <Override PartName="/customXml/_rels/item1.xml.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Normal"/>
        <w:jc w:val="center"/>
        <w:rPr>
          <w:b/>
          <w:sz w:val="36"/>
          <w:szCs w:val="36"/>
        </w:rPr>
      </w:pPr>
      <w:r>
        <w:rPr>
          <w:b/>
          <w:sz w:val="36"/>
          <w:szCs w:val="36"/>
        </w:rPr>
        <w:drawing>
          <wp:anchor behindDoc="0" distT="0" distB="0" distL="0" distR="0" simplePos="0" locked="0" layoutInCell="1" allowOverlap="1" relativeHeight="570">
            <wp:simplePos x="0" y="0"/>
            <wp:positionH relativeFrom="column">
              <wp:posOffset>-643255</wp:posOffset>
            </wp:positionH>
            <wp:positionV relativeFrom="paragraph">
              <wp:posOffset>-685165</wp:posOffset>
            </wp:positionV>
            <wp:extent cx="7303770" cy="10126345"/>
            <wp:effectExtent l="0" t="0" r="0" b="0"/>
            <wp:wrapNone/>
            <wp:docPr id="1" name="Image 9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90" descr=""/>
                    <pic:cNvPicPr>
                      <a:picLocks noChangeAspect="1" noChangeArrowheads="1"/>
                    </pic:cNvPicPr>
                  </pic:nvPicPr>
                  <pic:blipFill>
                    <a:blip r:embed="rId2"/>
                    <a:srcRect l="18038" t="15681" r="51955" b="7630"/>
                    <a:stretch>
                      <a:fillRect/>
                    </a:stretch>
                  </pic:blipFill>
                  <pic:spPr bwMode="auto">
                    <a:xfrm>
                      <a:off x="0" y="0"/>
                      <a:ext cx="7303770" cy="10126345"/>
                    </a:xfrm>
                    <a:prstGeom prst="rect">
                      <a:avLst/>
                    </a:prstGeom>
                  </pic:spPr>
                </pic:pic>
              </a:graphicData>
            </a:graphic>
          </wp:anchor>
        </w:drawing>
      </w:r>
    </w:p>
    <w:p>
      <w:pPr>
        <w:pStyle w:val="Normal"/>
        <w:rPr>
          <w:b/>
          <w:sz w:val="36"/>
          <w:szCs w:val="36"/>
        </w:rPr>
      </w:pPr>
      <w:r>
        <w:rPr>
          <w:b/>
          <w:sz w:val="36"/>
          <w:szCs w:val="36"/>
        </w:rPr>
      </w:r>
      <w:bookmarkStart w:id="0" w:name="_GoBack"/>
      <w:bookmarkStart w:id="1" w:name="_GoBack"/>
      <w:bookmarkEnd w:id="1"/>
      <w:r>
        <w:br w:type="page"/>
      </w:r>
    </w:p>
    <w:p>
      <w:pPr>
        <w:pStyle w:val="Normal"/>
        <w:spacing w:before="0" w:after="200"/>
        <w:jc w:val="center"/>
        <w:rPr>
          <w:b/>
          <w:sz w:val="36"/>
          <w:szCs w:val="36"/>
        </w:rPr>
      </w:pPr>
      <w:r>
        <w:rPr>
          <w:b/>
          <w:sz w:val="36"/>
          <w:szCs w:val="36"/>
        </w:rPr>
        <w:drawing>
          <wp:anchor behindDoc="0" distT="0" distB="0" distL="114300" distR="114300" simplePos="0" locked="0" layoutInCell="0" allowOverlap="1" relativeHeight="571">
            <wp:simplePos x="0" y="0"/>
            <wp:positionH relativeFrom="column">
              <wp:posOffset>-149225</wp:posOffset>
            </wp:positionH>
            <wp:positionV relativeFrom="paragraph">
              <wp:posOffset>-549910</wp:posOffset>
            </wp:positionV>
            <wp:extent cx="6874510" cy="9299575"/>
            <wp:effectExtent l="0" t="0" r="0" b="0"/>
            <wp:wrapSquare wrapText="bothSides"/>
            <wp:docPr id="2" name="Image 118" descr="C:\Users\MEHDI\Voisinage d'impression\Pictures\img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18" descr="C:\Users\MEHDI\Voisinage d'impression\Pictures\img094.jpg"/>
                    <pic:cNvPicPr>
                      <a:picLocks noChangeAspect="1" noChangeArrowheads="1"/>
                    </pic:cNvPicPr>
                  </pic:nvPicPr>
                  <pic:blipFill>
                    <a:blip r:embed="rId3"/>
                    <a:srcRect l="4319" t="2853" r="5491" b="3137"/>
                    <a:stretch>
                      <a:fillRect/>
                    </a:stretch>
                  </pic:blipFill>
                  <pic:spPr bwMode="auto">
                    <a:xfrm>
                      <a:off x="0" y="0"/>
                      <a:ext cx="6874510" cy="9299575"/>
                    </a:xfrm>
                    <a:prstGeom prst="rect">
                      <a:avLst/>
                    </a:prstGeom>
                  </pic:spPr>
                </pic:pic>
              </a:graphicData>
            </a:graphic>
          </wp:anchor>
        </w:drawing>
      </w:r>
    </w:p>
    <w:p>
      <w:pPr>
        <w:pStyle w:val="Normal"/>
        <w:spacing w:lineRule="auto" w:line="480" w:before="0" w:after="0"/>
        <w:jc w:val="both"/>
        <w:rPr>
          <w:rFonts w:ascii="Arial" w:hAnsi="Arial" w:eastAsia="Times New Roman" w:asciiTheme="minorBidi" w:hAnsiTheme="minorBidi"/>
          <w:b/>
          <w:bCs/>
          <w:lang w:eastAsia="fr-FR"/>
        </w:rPr>
      </w:pPr>
      <w:r>
        <w:rPr>
          <w:rFonts w:eastAsia="Times New Roman" w:ascii="Arial" w:hAnsi="Arial" w:asciiTheme="minorBidi" w:hAnsiTheme="minorBidi"/>
          <w:b/>
          <w:bCs/>
          <w:lang w:eastAsia="fr-FR"/>
        </w:rPr>
        <w:t>LISTE  DES ACRONYMES :</w:t>
      </w:r>
    </w:p>
    <w:p>
      <w:pPr>
        <w:pStyle w:val="Normal"/>
        <w:spacing w:lineRule="auto" w:line="480" w:before="0" w:after="0"/>
        <w:jc w:val="both"/>
        <w:rPr>
          <w:rFonts w:ascii="Arial" w:hAnsi="Arial" w:eastAsia="Times New Roman" w:asciiTheme="minorBidi" w:hAnsiTheme="minorBidi"/>
          <w:b/>
          <w:bCs/>
          <w:lang w:eastAsia="fr-FR"/>
        </w:rPr>
      </w:pPr>
      <w:r>
        <w:rPr>
          <w:rFonts w:eastAsia="Times New Roman" w:ascii="Arial" w:hAnsi="Arial"/>
          <w:b/>
          <w:bCs/>
          <w:lang w:eastAsia="fr-FR"/>
        </w:rPr>
      </w:r>
    </w:p>
    <w:p>
      <w:pPr>
        <w:pStyle w:val="Normal"/>
        <w:spacing w:lineRule="auto" w:line="480" w:before="0" w:after="0"/>
        <w:jc w:val="both"/>
        <w:rPr>
          <w:rFonts w:ascii="Arial" w:hAnsi="Arial" w:eastAsia="Times New Roman" w:asciiTheme="minorBidi" w:hAnsiTheme="minorBidi"/>
          <w:b/>
          <w:bCs/>
          <w:lang w:eastAsia="fr-FR"/>
        </w:rPr>
      </w:pPr>
      <w:r>
        <w:rPr>
          <w:rFonts w:eastAsia="Times New Roman" w:ascii="Arial" w:hAnsi="Arial" w:asciiTheme="minorBidi" w:hAnsiTheme="minorBidi"/>
          <w:b/>
          <w:bCs/>
          <w:lang w:eastAsia="fr-FR"/>
        </w:rPr>
        <w:t xml:space="preserve">AIE : Agence Internationale de l’Energie </w:t>
      </w:r>
    </w:p>
    <w:p>
      <w:pPr>
        <w:pStyle w:val="Normal"/>
        <w:spacing w:lineRule="auto" w:line="480" w:before="0" w:after="0"/>
        <w:jc w:val="both"/>
        <w:rPr>
          <w:rFonts w:ascii="Arial" w:hAnsi="Arial" w:asciiTheme="minorBidi" w:hAnsiTheme="minorBidi"/>
          <w:sz w:val="28"/>
          <w:szCs w:val="28"/>
        </w:rPr>
      </w:pPr>
      <w:r>
        <w:rPr>
          <w:rFonts w:eastAsia="Times New Roman" w:ascii="Arial" w:hAnsi="Arial" w:asciiTheme="minorBidi" w:hAnsiTheme="minorBidi"/>
          <w:b/>
          <w:bCs/>
          <w:lang w:eastAsia="fr-FR"/>
        </w:rPr>
        <w:t xml:space="preserve">ANME : Agence Nationale pour la Maitrise de l’Energie </w:t>
      </w:r>
    </w:p>
    <w:p>
      <w:pPr>
        <w:pStyle w:val="Normal"/>
        <w:spacing w:lineRule="auto" w:line="480" w:before="0" w:after="0"/>
        <w:jc w:val="both"/>
        <w:rPr>
          <w:rFonts w:ascii="Arial" w:hAnsi="Arial" w:eastAsia="Times New Roman" w:asciiTheme="minorBidi" w:hAnsiTheme="minorBidi"/>
          <w:b/>
          <w:bCs/>
          <w:lang w:eastAsia="fr-FR"/>
        </w:rPr>
      </w:pPr>
      <w:r>
        <w:rPr>
          <w:rFonts w:eastAsia="Times New Roman" w:ascii="Arial" w:hAnsi="Arial" w:asciiTheme="minorBidi" w:hAnsiTheme="minorBidi"/>
          <w:b/>
          <w:bCs/>
          <w:lang w:eastAsia="fr-FR"/>
        </w:rPr>
        <w:t>APRUE : Agence nationale pour la Promotion et la Rationalisation d’Utilisation de l’Energie.</w:t>
      </w:r>
    </w:p>
    <w:p>
      <w:pPr>
        <w:pStyle w:val="Normal"/>
        <w:spacing w:lineRule="auto" w:line="480" w:before="0" w:after="0"/>
        <w:jc w:val="both"/>
        <w:rPr>
          <w:rFonts w:ascii="Arial" w:hAnsi="Arial" w:eastAsia="Times New Roman" w:asciiTheme="minorBidi" w:hAnsiTheme="minorBidi"/>
          <w:b/>
          <w:bCs/>
          <w:lang w:eastAsia="fr-FR"/>
        </w:rPr>
      </w:pPr>
      <w:r>
        <w:rPr>
          <w:rFonts w:eastAsia="Times New Roman" w:ascii="Arial" w:hAnsi="Arial" w:asciiTheme="minorBidi" w:hAnsiTheme="minorBidi"/>
          <w:b/>
          <w:bCs/>
          <w:lang w:eastAsia="fr-FR"/>
        </w:rPr>
        <w:t xml:space="preserve">CES : Chauffe-Eau Solaire  </w:t>
      </w:r>
    </w:p>
    <w:p>
      <w:pPr>
        <w:pStyle w:val="Normal"/>
        <w:spacing w:lineRule="auto" w:line="480" w:before="0" w:after="0"/>
        <w:jc w:val="both"/>
        <w:rPr>
          <w:rFonts w:ascii="Arial" w:hAnsi="Arial" w:eastAsia="Times New Roman" w:asciiTheme="minorBidi" w:hAnsiTheme="minorBidi"/>
          <w:b/>
          <w:bCs/>
          <w:lang w:eastAsia="fr-FR"/>
        </w:rPr>
      </w:pPr>
      <w:r>
        <w:rPr>
          <w:rFonts w:eastAsia="Times New Roman" w:ascii="Arial" w:hAnsi="Arial" w:asciiTheme="minorBidi" w:hAnsiTheme="minorBidi"/>
          <w:b/>
          <w:bCs/>
          <w:lang w:eastAsia="fr-FR"/>
        </w:rPr>
        <w:t>CPC : Carthage Power  Company</w:t>
      </w:r>
    </w:p>
    <w:p>
      <w:pPr>
        <w:pStyle w:val="Normal"/>
        <w:spacing w:lineRule="auto" w:line="480" w:before="0" w:after="0"/>
        <w:jc w:val="both"/>
        <w:rPr>
          <w:rFonts w:ascii="Arial" w:hAnsi="Arial" w:eastAsia="Times New Roman" w:asciiTheme="minorBidi" w:hAnsiTheme="minorBidi"/>
          <w:b/>
          <w:bCs/>
          <w:lang w:eastAsia="fr-FR"/>
        </w:rPr>
      </w:pPr>
      <w:r>
        <w:rPr>
          <w:rFonts w:eastAsia="Times New Roman" w:ascii="Arial" w:hAnsi="Arial" w:asciiTheme="minorBidi" w:hAnsiTheme="minorBidi"/>
          <w:b/>
          <w:bCs/>
          <w:lang w:eastAsia="fr-FR"/>
        </w:rPr>
        <w:t xml:space="preserve">DT : Déperditions Totales </w:t>
      </w:r>
    </w:p>
    <w:p>
      <w:pPr>
        <w:pStyle w:val="Normal"/>
        <w:spacing w:lineRule="auto" w:line="480" w:before="0" w:after="0"/>
        <w:jc w:val="both"/>
        <w:rPr>
          <w:rFonts w:ascii="Arial" w:hAnsi="Arial" w:eastAsia="Times New Roman" w:asciiTheme="minorBidi" w:hAnsiTheme="minorBidi"/>
          <w:b/>
          <w:bCs/>
          <w:lang w:eastAsia="fr-FR"/>
        </w:rPr>
      </w:pPr>
      <w:r>
        <w:rPr>
          <w:rFonts w:eastAsia="Times New Roman" w:ascii="Arial" w:hAnsi="Arial" w:asciiTheme="minorBidi" w:hAnsiTheme="minorBidi"/>
          <w:b/>
          <w:bCs/>
          <w:lang w:eastAsia="fr-FR"/>
        </w:rPr>
        <w:t>DTR : Document Technique Règlementaire</w:t>
      </w:r>
    </w:p>
    <w:p>
      <w:pPr>
        <w:pStyle w:val="Normal"/>
        <w:spacing w:lineRule="auto" w:line="480" w:before="0" w:after="0"/>
        <w:jc w:val="both"/>
        <w:rPr>
          <w:rFonts w:ascii="Arial" w:hAnsi="Arial" w:eastAsia="Times New Roman" w:asciiTheme="minorBidi" w:hAnsiTheme="minorBidi"/>
          <w:b/>
          <w:bCs/>
          <w:lang w:eastAsia="fr-FR"/>
        </w:rPr>
      </w:pPr>
      <w:r>
        <w:rPr>
          <w:rFonts w:eastAsia="Times New Roman" w:ascii="Arial" w:hAnsi="Arial" w:asciiTheme="minorBidi" w:hAnsiTheme="minorBidi"/>
          <w:b/>
          <w:bCs/>
          <w:lang w:eastAsia="fr-FR"/>
        </w:rPr>
        <w:t xml:space="preserve">EGCE : Etablissements Grands Consommateurs d’Energie </w:t>
      </w:r>
    </w:p>
    <w:p>
      <w:pPr>
        <w:pStyle w:val="Normal"/>
        <w:spacing w:lineRule="auto" w:line="480" w:before="0" w:after="0"/>
        <w:jc w:val="both"/>
        <w:rPr>
          <w:rFonts w:ascii="Arial" w:hAnsi="Arial" w:eastAsia="Times New Roman" w:asciiTheme="minorBidi" w:hAnsiTheme="minorBidi"/>
          <w:b/>
          <w:bCs/>
          <w:lang w:eastAsia="fr-FR"/>
        </w:rPr>
      </w:pPr>
      <w:r>
        <w:rPr>
          <w:rFonts w:eastAsia="Times New Roman" w:ascii="Arial" w:hAnsi="Arial" w:asciiTheme="minorBidi" w:hAnsiTheme="minorBidi"/>
          <w:b/>
          <w:bCs/>
          <w:lang w:eastAsia="fr-FR"/>
        </w:rPr>
        <w:t>EPAU : Ecole Polytechnique d’Architecture et d’Urbanisme</w:t>
      </w:r>
    </w:p>
    <w:p>
      <w:pPr>
        <w:pStyle w:val="Normal"/>
        <w:spacing w:lineRule="auto" w:line="480" w:before="0" w:after="0"/>
        <w:jc w:val="both"/>
        <w:rPr>
          <w:rFonts w:ascii="Arial" w:hAnsi="Arial" w:eastAsia="Times New Roman" w:asciiTheme="minorBidi" w:hAnsiTheme="minorBidi"/>
          <w:b/>
          <w:bCs/>
          <w:lang w:eastAsia="fr-FR"/>
        </w:rPr>
      </w:pPr>
      <w:r>
        <w:rPr>
          <w:rFonts w:eastAsia="Times New Roman" w:ascii="Arial" w:hAnsi="Arial" w:asciiTheme="minorBidi" w:hAnsiTheme="minorBidi"/>
          <w:b/>
          <w:bCs/>
          <w:lang w:eastAsia="fr-FR"/>
        </w:rPr>
        <w:t xml:space="preserve">FNME : le Fonds National pour la Maitrise d’Energie </w:t>
      </w:r>
    </w:p>
    <w:p>
      <w:pPr>
        <w:pStyle w:val="Normal"/>
        <w:spacing w:lineRule="auto" w:line="480" w:before="0" w:after="0"/>
        <w:jc w:val="both"/>
        <w:rPr>
          <w:rFonts w:ascii="Arial" w:hAnsi="Arial" w:eastAsia="Times New Roman" w:asciiTheme="minorBidi" w:hAnsiTheme="minorBidi"/>
          <w:b/>
          <w:bCs/>
          <w:lang w:eastAsia="fr-FR"/>
        </w:rPr>
      </w:pPr>
      <w:r>
        <w:rPr>
          <w:rFonts w:eastAsia="Times New Roman" w:ascii="Arial" w:hAnsi="Arial" w:asciiTheme="minorBidi" w:hAnsiTheme="minorBidi"/>
          <w:b/>
          <w:bCs/>
          <w:lang w:eastAsia="fr-FR"/>
        </w:rPr>
        <w:t>HPE : Haute Perfection Energétique</w:t>
      </w:r>
    </w:p>
    <w:p>
      <w:pPr>
        <w:pStyle w:val="Normal"/>
        <w:spacing w:lineRule="auto" w:line="480" w:before="0" w:after="0"/>
        <w:jc w:val="both"/>
        <w:rPr>
          <w:rFonts w:ascii="Arial" w:hAnsi="Arial" w:eastAsia="Times New Roman" w:asciiTheme="minorBidi" w:hAnsiTheme="minorBidi"/>
          <w:b/>
          <w:bCs/>
          <w:lang w:eastAsia="fr-FR"/>
        </w:rPr>
      </w:pPr>
      <w:r>
        <w:rPr>
          <w:rFonts w:eastAsia="Times New Roman" w:ascii="Arial" w:hAnsi="Arial" w:asciiTheme="minorBidi" w:hAnsiTheme="minorBidi"/>
          <w:b/>
          <w:bCs/>
          <w:lang w:eastAsia="fr-FR"/>
        </w:rPr>
        <w:t>SONELGAZ : Société National d’Electricité et du Gaz</w:t>
      </w:r>
    </w:p>
    <w:p>
      <w:pPr>
        <w:pStyle w:val="Normal"/>
        <w:spacing w:lineRule="auto" w:line="480" w:before="0" w:after="0"/>
        <w:jc w:val="both"/>
        <w:rPr>
          <w:rFonts w:ascii="Arial" w:hAnsi="Arial" w:eastAsia="Times New Roman" w:asciiTheme="minorBidi" w:hAnsiTheme="minorBidi"/>
          <w:b/>
          <w:bCs/>
          <w:lang w:eastAsia="fr-FR"/>
        </w:rPr>
      </w:pPr>
      <w:r>
        <w:rPr>
          <w:rFonts w:eastAsia="Times New Roman" w:ascii="Arial" w:hAnsi="Arial" w:asciiTheme="minorBidi" w:hAnsiTheme="minorBidi"/>
          <w:b/>
          <w:bCs/>
          <w:lang w:eastAsia="fr-FR"/>
        </w:rPr>
        <w:t xml:space="preserve">PMD : la Puissance Mise à Disposition </w:t>
      </w:r>
    </w:p>
    <w:p>
      <w:pPr>
        <w:pStyle w:val="Normal"/>
        <w:spacing w:lineRule="auto" w:line="480" w:before="0" w:after="0"/>
        <w:jc w:val="both"/>
        <w:rPr>
          <w:rFonts w:ascii="Arial" w:hAnsi="Arial" w:eastAsia="Times New Roman" w:asciiTheme="minorBidi" w:hAnsiTheme="minorBidi"/>
          <w:b/>
          <w:bCs/>
          <w:lang w:eastAsia="fr-FR"/>
        </w:rPr>
      </w:pPr>
      <w:r>
        <w:rPr>
          <w:rFonts w:eastAsia="Times New Roman" w:ascii="Arial" w:hAnsi="Arial" w:asciiTheme="minorBidi" w:hAnsiTheme="minorBidi"/>
          <w:b/>
          <w:bCs/>
          <w:lang w:eastAsia="fr-FR"/>
        </w:rPr>
        <w:t xml:space="preserve">PMA : la Puissance Maximal Appelée </w:t>
      </w:r>
    </w:p>
    <w:p>
      <w:pPr>
        <w:pStyle w:val="Normal"/>
        <w:spacing w:lineRule="auto" w:line="480" w:before="0" w:after="0"/>
        <w:jc w:val="both"/>
        <w:rPr>
          <w:rFonts w:ascii="Arial" w:hAnsi="Arial" w:eastAsia="Times New Roman" w:asciiTheme="minorBidi" w:hAnsiTheme="minorBidi"/>
          <w:b/>
          <w:bCs/>
          <w:lang w:eastAsia="fr-FR"/>
        </w:rPr>
      </w:pPr>
      <w:r>
        <w:rPr>
          <w:rFonts w:eastAsia="Times New Roman" w:ascii="Arial" w:hAnsi="Arial" w:asciiTheme="minorBidi" w:hAnsiTheme="minorBidi"/>
          <w:b/>
          <w:bCs/>
          <w:lang w:eastAsia="fr-FR"/>
        </w:rPr>
        <w:t xml:space="preserve">PNME : Programme National de Maitrise d’Energie  </w:t>
      </w:r>
    </w:p>
    <w:p>
      <w:pPr>
        <w:pStyle w:val="Normal"/>
        <w:rPr>
          <w:lang w:bidi="ar-DZ"/>
        </w:rPr>
      </w:pPr>
      <w:r>
        <w:rPr>
          <w:lang w:bidi="ar-DZ"/>
        </w:rPr>
      </w:r>
    </w:p>
    <w:p>
      <w:pPr>
        <w:pStyle w:val="Normal"/>
        <w:jc w:val="center"/>
        <w:rPr>
          <w:b/>
          <w:sz w:val="36"/>
          <w:szCs w:val="36"/>
        </w:rPr>
      </w:pPr>
      <w:r>
        <w:rPr>
          <w:b/>
          <w:sz w:val="36"/>
          <w:szCs w:val="36"/>
        </w:rPr>
      </w:r>
    </w:p>
    <w:p>
      <w:pPr>
        <w:pStyle w:val="Normal"/>
        <w:jc w:val="center"/>
        <w:rPr>
          <w:b/>
          <w:sz w:val="36"/>
          <w:szCs w:val="36"/>
        </w:rPr>
      </w:pPr>
      <w:r>
        <w:rPr>
          <w:b/>
          <w:sz w:val="36"/>
          <w:szCs w:val="36"/>
        </w:rPr>
      </w:r>
    </w:p>
    <w:p>
      <w:pPr>
        <w:pStyle w:val="Normal"/>
        <w:jc w:val="center"/>
        <w:rPr>
          <w:b/>
          <w:sz w:val="36"/>
          <w:szCs w:val="36"/>
        </w:rPr>
      </w:pPr>
      <w:r>
        <w:rPr>
          <w:b/>
          <w:sz w:val="36"/>
          <w:szCs w:val="36"/>
        </w:rPr>
      </w:r>
    </w:p>
    <w:p>
      <w:pPr>
        <w:pStyle w:val="Normal"/>
        <w:jc w:val="center"/>
        <w:rPr>
          <w:b/>
          <w:sz w:val="36"/>
          <w:szCs w:val="36"/>
        </w:rPr>
      </w:pPr>
      <w:r>
        <w:rPr>
          <w:b/>
          <w:sz w:val="36"/>
          <w:szCs w:val="36"/>
        </w:rPr>
      </w:r>
    </w:p>
    <w:p>
      <w:pPr>
        <w:pStyle w:val="Normal"/>
        <w:jc w:val="center"/>
        <w:rPr>
          <w:b/>
          <w:sz w:val="36"/>
          <w:szCs w:val="36"/>
        </w:rPr>
      </w:pPr>
      <w:r>
        <w:rPr>
          <w:b/>
          <w:sz w:val="36"/>
          <w:szCs w:val="36"/>
        </w:rPr>
      </w:r>
    </w:p>
    <w:p>
      <w:pPr>
        <w:pStyle w:val="Normal"/>
        <w:jc w:val="center"/>
        <w:rPr>
          <w:b/>
          <w:sz w:val="36"/>
          <w:szCs w:val="36"/>
        </w:rPr>
      </w:pPr>
      <w:r>
        <w:rPr>
          <w:b/>
          <w:sz w:val="36"/>
          <w:szCs w:val="36"/>
        </w:rPr>
      </w:r>
    </w:p>
    <w:p>
      <w:pPr>
        <w:pStyle w:val="Normal"/>
        <w:jc w:val="center"/>
        <w:rPr>
          <w:b/>
          <w:sz w:val="28"/>
          <w:szCs w:val="28"/>
        </w:rPr>
      </w:pPr>
      <w:r>
        <w:rPr>
          <w:b/>
          <w:sz w:val="28"/>
          <w:szCs w:val="28"/>
        </w:rPr>
        <w:t>SOMMAIRE</w:t>
      </w:r>
    </w:p>
    <w:sdt>
      <w:sdtPr>
        <w:docPartObj>
          <w:docPartGallery w:val="Table of Contents"/>
          <w:docPartUnique w:val="true"/>
        </w:docPartObj>
        <w:id w:val="1041557733"/>
      </w:sdtPr>
      <w:sdtContent>
        <w:p>
          <w:pPr>
            <w:pStyle w:val="TOCHeading"/>
            <w:spacing w:before="0" w:after="0"/>
            <w:rPr>
              <w:rFonts w:ascii="Calibri" w:hAnsi="Calibri" w:eastAsia="Calibri" w:cs="Arial" w:asciiTheme="minorHAnsi" w:cstheme="minorBidi" w:eastAsiaTheme="minorHAnsi" w:hAnsiTheme="minorHAnsi"/>
              <w:bCs w:val="false"/>
              <w:color w:val="auto"/>
              <w:lang w:eastAsia="en-US"/>
            </w:rPr>
          </w:pPr>
          <w:r>
            <w:rPr>
              <w:rFonts w:eastAsia="Calibri" w:cs="Arial" w:ascii="Calibri" w:hAnsi="Calibri" w:asciiTheme="minorHAnsi" w:cstheme="minorBidi" w:eastAsiaTheme="minorHAnsi" w:hAnsiTheme="minorHAnsi"/>
              <w:bCs w:val="false"/>
              <w:color w:val="auto"/>
              <w:lang w:eastAsia="en-US"/>
            </w:rPr>
            <w:t xml:space="preserve">  </w:t>
          </w:r>
          <w:r>
            <w:rPr>
              <w:rFonts w:eastAsia="宋体" w:cs="Arial" w:ascii="Arial" w:hAnsi="Arial" w:asciiTheme="minorBidi" w:cstheme="minorBidi" w:eastAsiaTheme="minorEastAsia" w:hAnsiTheme="minorBidi"/>
              <w:b w:val="false"/>
              <w:bCs w:val="false"/>
              <w:color w:val="auto"/>
              <w:sz w:val="24"/>
              <w:szCs w:val="24"/>
            </w:rPr>
            <w:t>-Résumé</w:t>
          </w:r>
        </w:p>
        <w:p>
          <w:pPr>
            <w:pStyle w:val="TOCHeading"/>
            <w:spacing w:before="0" w:after="0"/>
            <w:rPr>
              <w:rFonts w:ascii="Calibri" w:hAnsi="Calibri" w:eastAsia="Calibri" w:cs="Arial" w:asciiTheme="minorHAnsi" w:cstheme="minorBidi" w:eastAsiaTheme="minorHAnsi" w:hAnsiTheme="minorHAnsi"/>
              <w:bCs w:val="false"/>
              <w:color w:val="auto"/>
              <w:lang w:eastAsia="en-US"/>
            </w:rPr>
          </w:pPr>
          <w:r>
            <w:rPr>
              <w:rFonts w:eastAsia="Calibri" w:cs="Arial" w:ascii="Calibri" w:hAnsi="Calibri" w:asciiTheme="minorHAnsi" w:cstheme="minorBidi" w:eastAsiaTheme="minorHAnsi" w:hAnsiTheme="minorHAnsi"/>
              <w:bCs w:val="false"/>
              <w:color w:val="auto"/>
              <w:lang w:eastAsia="en-US"/>
            </w:rPr>
            <w:t>CHAPITRE I :Introductif</w:t>
          </w:r>
        </w:p>
        <w:p>
          <w:pPr>
            <w:pStyle w:val="TOC1"/>
            <w:spacing w:lineRule="auto" w:line="240"/>
            <w:rPr/>
          </w:pPr>
          <w:r>
            <w:rPr>
              <w:rFonts w:ascii="Arial" w:hAnsi="Arial" w:asciiTheme="minorBidi" w:hAnsiTheme="minorBidi"/>
              <w:sz w:val="24"/>
              <w:szCs w:val="24"/>
            </w:rPr>
            <w:t xml:space="preserve">  </w:t>
          </w:r>
          <w:r>
            <w:rPr>
              <w:rFonts w:ascii="Arial" w:hAnsi="Arial" w:asciiTheme="minorBidi" w:hAnsiTheme="minorBidi"/>
              <w:sz w:val="24"/>
              <w:szCs w:val="24"/>
            </w:rPr>
            <w:t>- Introduction</w:t>
          </w:r>
          <w:r>
            <w:rPr/>
            <w:tab/>
          </w:r>
          <w:r>
            <w:rPr>
              <w:b/>
              <w:bCs/>
            </w:rPr>
            <w:t>1</w:t>
          </w:r>
        </w:p>
        <w:p>
          <w:pPr>
            <w:pStyle w:val="TOC2"/>
            <w:spacing w:lineRule="auto" w:line="240"/>
            <w:ind w:left="0"/>
            <w:rPr>
              <w:rFonts w:ascii="Arial" w:hAnsi="Arial" w:asciiTheme="minorBidi" w:hAnsiTheme="minorBidi"/>
              <w:sz w:val="24"/>
              <w:szCs w:val="24"/>
            </w:rPr>
          </w:pPr>
          <w:r>
            <w:rPr>
              <w:rFonts w:ascii="Arial" w:hAnsi="Arial" w:asciiTheme="minorBidi" w:hAnsiTheme="minorBidi"/>
              <w:sz w:val="24"/>
              <w:szCs w:val="24"/>
            </w:rPr>
            <w:t xml:space="preserve">  </w:t>
          </w:r>
          <w:r>
            <w:rPr>
              <w:rFonts w:ascii="Arial" w:hAnsi="Arial" w:asciiTheme="minorBidi" w:hAnsiTheme="minorBidi"/>
              <w:sz w:val="24"/>
              <w:szCs w:val="24"/>
            </w:rPr>
            <w:t>- Problématique</w:t>
            <w:tab/>
            <w:t>2</w:t>
          </w:r>
        </w:p>
        <w:p>
          <w:pPr>
            <w:pStyle w:val="TOC2"/>
            <w:spacing w:lineRule="auto" w:line="240"/>
            <w:ind w:left="0"/>
            <w:rPr>
              <w:rFonts w:ascii="Arial" w:hAnsi="Arial" w:asciiTheme="minorBidi" w:hAnsiTheme="minorBidi"/>
              <w:sz w:val="24"/>
              <w:szCs w:val="24"/>
            </w:rPr>
          </w:pPr>
          <w:r>
            <w:rPr>
              <w:rFonts w:ascii="Arial" w:hAnsi="Arial" w:asciiTheme="minorBidi" w:hAnsiTheme="minorBidi"/>
              <w:sz w:val="24"/>
              <w:szCs w:val="24"/>
            </w:rPr>
            <w:t xml:space="preserve">  </w:t>
          </w:r>
          <w:r>
            <w:rPr>
              <w:rFonts w:ascii="Arial" w:hAnsi="Arial" w:asciiTheme="minorBidi" w:hAnsiTheme="minorBidi"/>
              <w:sz w:val="24"/>
              <w:szCs w:val="24"/>
            </w:rPr>
            <w:t>- Les objectifs</w:t>
            <w:tab/>
            <w:t>3</w:t>
          </w:r>
        </w:p>
        <w:p>
          <w:pPr>
            <w:pStyle w:val="TOC2"/>
            <w:spacing w:lineRule="auto" w:line="240"/>
            <w:ind w:left="0"/>
            <w:rPr>
              <w:rFonts w:ascii="Arial" w:hAnsi="Arial" w:asciiTheme="minorBidi" w:hAnsiTheme="minorBidi"/>
              <w:sz w:val="24"/>
              <w:szCs w:val="24"/>
            </w:rPr>
          </w:pPr>
          <w:r>
            <w:rPr>
              <w:rFonts w:ascii="Arial" w:hAnsi="Arial" w:asciiTheme="minorBidi" w:hAnsiTheme="minorBidi"/>
              <w:sz w:val="24"/>
              <w:szCs w:val="24"/>
            </w:rPr>
            <w:t xml:space="preserve">  </w:t>
          </w:r>
          <w:r>
            <w:rPr>
              <w:rFonts w:ascii="Arial" w:hAnsi="Arial" w:asciiTheme="minorBidi" w:hAnsiTheme="minorBidi"/>
              <w:sz w:val="24"/>
              <w:szCs w:val="24"/>
            </w:rPr>
            <w:t>- Hypothèses</w:t>
            <w:tab/>
            <w:t>3</w:t>
          </w:r>
        </w:p>
        <w:p>
          <w:pPr>
            <w:pStyle w:val="TOC2"/>
            <w:spacing w:lineRule="auto" w:line="240"/>
            <w:ind w:left="0"/>
            <w:rPr>
              <w:rFonts w:ascii="Arial" w:hAnsi="Arial" w:asciiTheme="minorBidi" w:hAnsiTheme="minorBidi"/>
              <w:sz w:val="24"/>
              <w:szCs w:val="24"/>
            </w:rPr>
          </w:pPr>
          <w:r>
            <w:rPr>
              <w:rFonts w:ascii="Arial" w:hAnsi="Arial" w:asciiTheme="minorBidi" w:hAnsiTheme="minorBidi"/>
              <w:sz w:val="24"/>
              <w:szCs w:val="24"/>
            </w:rPr>
            <w:t xml:space="preserve">  </w:t>
          </w:r>
          <w:r>
            <w:rPr>
              <w:rFonts w:ascii="Arial" w:hAnsi="Arial" w:asciiTheme="minorBidi" w:hAnsiTheme="minorBidi"/>
              <w:sz w:val="24"/>
              <w:szCs w:val="24"/>
            </w:rPr>
            <w:t>- Méthode</w:t>
            <w:tab/>
            <w:t>3</w:t>
          </w:r>
        </w:p>
        <w:p>
          <w:pPr>
            <w:pStyle w:val="TOC2"/>
            <w:spacing w:lineRule="auto" w:line="240"/>
            <w:ind w:left="0"/>
            <w:rPr>
              <w:rFonts w:ascii="Arial" w:hAnsi="Arial" w:asciiTheme="minorBidi" w:hAnsiTheme="minorBidi"/>
              <w:sz w:val="24"/>
              <w:szCs w:val="24"/>
            </w:rPr>
          </w:pPr>
          <w:r>
            <w:rPr>
              <w:rFonts w:ascii="Arial" w:hAnsi="Arial" w:asciiTheme="minorBidi" w:hAnsiTheme="minorBidi"/>
              <w:sz w:val="24"/>
              <w:szCs w:val="24"/>
            </w:rPr>
            <w:t xml:space="preserve">  </w:t>
          </w:r>
          <w:r>
            <w:rPr>
              <w:rFonts w:ascii="Arial" w:hAnsi="Arial" w:asciiTheme="minorBidi" w:hAnsiTheme="minorBidi"/>
              <w:sz w:val="24"/>
              <w:szCs w:val="24"/>
            </w:rPr>
            <w:t>- Définitions des concepts</w:t>
            <w:tab/>
            <w:t>7</w:t>
          </w:r>
        </w:p>
        <w:p>
          <w:pPr>
            <w:pStyle w:val="Normal"/>
            <w:rPr>
              <w:lang w:eastAsia="fr-FR"/>
            </w:rPr>
          </w:pPr>
          <w:r>
            <w:rPr>
              <w:lang w:eastAsia="fr-FR"/>
            </w:rPr>
          </w:r>
        </w:p>
        <w:p>
          <w:pPr>
            <w:pStyle w:val="TOC2"/>
            <w:spacing w:lineRule="auto" w:line="240"/>
            <w:ind w:left="0"/>
            <w:rPr>
              <w:rFonts w:ascii="Arial" w:hAnsi="Arial" w:asciiTheme="minorBidi" w:hAnsiTheme="minorBidi"/>
              <w:sz w:val="24"/>
              <w:szCs w:val="24"/>
            </w:rPr>
          </w:pPr>
          <w:r>
            <w:rPr>
              <w:rFonts w:ascii="Arial" w:hAnsi="Arial" w:asciiTheme="minorBidi" w:hAnsiTheme="minorBidi"/>
              <w:b/>
              <w:bCs/>
              <w:sz w:val="24"/>
              <w:szCs w:val="24"/>
            </w:rPr>
            <w:t>CHAPITRE II : Etat de l’art de l’efficacité énergétique en Algérie</w:t>
          </w:r>
          <w:r>
            <w:rPr>
              <w:rFonts w:ascii="Arial" w:hAnsi="Arial" w:asciiTheme="minorBidi" w:hAnsiTheme="minorBidi"/>
              <w:sz w:val="24"/>
              <w:szCs w:val="24"/>
            </w:rPr>
            <w:tab/>
            <w:t>8</w:t>
          </w:r>
        </w:p>
        <w:p>
          <w:pPr>
            <w:pStyle w:val="TOC2"/>
            <w:spacing w:lineRule="auto" w:line="240"/>
            <w:ind w:left="0"/>
            <w:rPr>
              <w:rFonts w:ascii="Arial" w:hAnsi="Arial" w:asciiTheme="minorBidi" w:hAnsiTheme="minorBidi"/>
              <w:sz w:val="24"/>
              <w:szCs w:val="24"/>
            </w:rPr>
          </w:pPr>
          <w:r>
            <w:rPr>
              <w:rFonts w:ascii="Arial" w:hAnsi="Arial" w:asciiTheme="minorBidi" w:hAnsiTheme="minorBidi"/>
              <w:sz w:val="24"/>
              <w:szCs w:val="24"/>
            </w:rPr>
            <w:t xml:space="preserve">  </w:t>
          </w:r>
          <w:r>
            <w:rPr>
              <w:rFonts w:ascii="Arial" w:hAnsi="Arial" w:asciiTheme="minorBidi" w:hAnsiTheme="minorBidi"/>
              <w:sz w:val="24"/>
              <w:szCs w:val="24"/>
            </w:rPr>
            <w:t xml:space="preserve">-1. L’efficacité énergétique dans le bâtiment </w:t>
            <w:tab/>
            <w:t>8</w:t>
          </w:r>
        </w:p>
        <w:p>
          <w:pPr>
            <w:pStyle w:val="TOC2"/>
            <w:spacing w:lineRule="auto" w:line="240"/>
            <w:ind w:left="0"/>
            <w:rPr>
              <w:rFonts w:ascii="Arial" w:hAnsi="Arial" w:asciiTheme="minorBidi" w:hAnsiTheme="minorBidi"/>
              <w:sz w:val="24"/>
              <w:szCs w:val="24"/>
            </w:rPr>
          </w:pPr>
          <w:r>
            <w:rPr>
              <w:rFonts w:ascii="Arial" w:hAnsi="Arial" w:asciiTheme="minorBidi" w:hAnsiTheme="minorBidi"/>
              <w:sz w:val="24"/>
              <w:szCs w:val="24"/>
            </w:rPr>
            <w:t xml:space="preserve">     </w:t>
          </w:r>
          <w:r>
            <w:rPr>
              <w:rFonts w:ascii="Arial" w:hAnsi="Arial" w:asciiTheme="minorBidi" w:hAnsiTheme="minorBidi"/>
              <w:sz w:val="24"/>
              <w:szCs w:val="24"/>
            </w:rPr>
            <w:t>- 1.1Normes et exigences d’efficacité énergétique </w:t>
            <w:tab/>
            <w:t xml:space="preserve">8 </w:t>
          </w:r>
        </w:p>
        <w:p>
          <w:pPr>
            <w:pStyle w:val="TOC2"/>
            <w:spacing w:lineRule="auto" w:line="240"/>
            <w:ind w:left="0"/>
            <w:rPr>
              <w:rFonts w:ascii="Arial" w:hAnsi="Arial" w:asciiTheme="minorBidi" w:hAnsiTheme="minorBidi"/>
              <w:sz w:val="24"/>
              <w:szCs w:val="24"/>
            </w:rPr>
          </w:pPr>
          <w:r>
            <w:rPr>
              <w:rFonts w:ascii="Arial" w:hAnsi="Arial" w:asciiTheme="minorBidi" w:hAnsiTheme="minorBidi"/>
              <w:sz w:val="24"/>
              <w:szCs w:val="24"/>
            </w:rPr>
            <w:t xml:space="preserve">         </w:t>
          </w:r>
          <w:r>
            <w:rPr>
              <w:rFonts w:ascii="Arial" w:hAnsi="Arial" w:asciiTheme="minorBidi" w:hAnsiTheme="minorBidi"/>
              <w:sz w:val="24"/>
              <w:szCs w:val="24"/>
            </w:rPr>
            <w:t>-1.1.1L’isolation thermique dans les bâtiments neufs</w:t>
            <w:tab/>
            <w:t xml:space="preserve">8 </w:t>
          </w:r>
        </w:p>
        <w:p>
          <w:pPr>
            <w:pStyle w:val="TOC2"/>
            <w:spacing w:lineRule="auto" w:line="240"/>
            <w:ind w:left="0"/>
            <w:rPr>
              <w:rFonts w:ascii="Arial" w:hAnsi="Arial" w:asciiTheme="minorBidi" w:hAnsiTheme="minorBidi"/>
              <w:sz w:val="24"/>
              <w:szCs w:val="24"/>
            </w:rPr>
          </w:pPr>
          <w:r>
            <w:drawing>
              <wp:anchor behindDoc="0" distT="0" distB="0" distL="0" distR="0" simplePos="0" locked="0" layoutInCell="1" allowOverlap="1" relativeHeight="572">
                <wp:simplePos x="0" y="0"/>
                <wp:positionH relativeFrom="column">
                  <wp:posOffset>3562350</wp:posOffset>
                </wp:positionH>
                <wp:positionV relativeFrom="paragraph">
                  <wp:posOffset>234315</wp:posOffset>
                </wp:positionV>
                <wp:extent cx="2249170" cy="249555"/>
                <wp:effectExtent l="0" t="0" r="0" b="0"/>
                <wp:wrapNone/>
                <wp:docPr id="3" name="Image 1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119" descr=""/>
                        <pic:cNvPicPr>
                          <a:picLocks noChangeAspect="1" noChangeArrowheads="1"/>
                        </pic:cNvPicPr>
                      </pic:nvPicPr>
                      <pic:blipFill>
                        <a:blip r:embed="rId4"/>
                        <a:srcRect l="55337" t="32734" r="20270" b="62546"/>
                        <a:stretch>
                          <a:fillRect/>
                        </a:stretch>
                      </pic:blipFill>
                      <pic:spPr bwMode="auto">
                        <a:xfrm>
                          <a:off x="0" y="0"/>
                          <a:ext cx="2249170" cy="249555"/>
                        </a:xfrm>
                        <a:prstGeom prst="rect">
                          <a:avLst/>
                        </a:prstGeom>
                      </pic:spPr>
                    </pic:pic>
                  </a:graphicData>
                </a:graphic>
              </wp:anchor>
            </w:drawing>
          </w:r>
          <w:r>
            <w:rPr>
              <w:rFonts w:ascii="Arial" w:hAnsi="Arial" w:asciiTheme="minorBidi" w:hAnsiTheme="minorBidi"/>
              <w:sz w:val="24"/>
              <w:szCs w:val="24"/>
            </w:rPr>
            <w:t xml:space="preserve">         </w:t>
          </w:r>
          <w:r>
            <w:rPr>
              <w:rFonts w:ascii="Arial" w:hAnsi="Arial" w:asciiTheme="minorBidi" w:hAnsiTheme="minorBidi"/>
              <w:sz w:val="24"/>
              <w:szCs w:val="24"/>
            </w:rPr>
            <w:t>-1.1.2.Les appareils fonctionnant à l’électricité aux gaz et aux produits pétroliers</w:t>
          </w:r>
        </w:p>
        <w:p>
          <w:pPr>
            <w:pStyle w:val="TOC2"/>
            <w:spacing w:lineRule="auto" w:line="240"/>
            <w:ind w:left="0"/>
            <w:rPr>
              <w:rFonts w:ascii="Arial" w:hAnsi="Arial" w:asciiTheme="minorBidi" w:hAnsiTheme="minorBidi"/>
              <w:sz w:val="24"/>
              <w:szCs w:val="24"/>
            </w:rPr>
          </w:pPr>
          <w:r>
            <w:rPr>
              <w:rFonts w:ascii="Arial" w:hAnsi="Arial" w:asciiTheme="minorBidi" w:hAnsiTheme="minorBidi"/>
              <w:sz w:val="24"/>
              <w:szCs w:val="24"/>
            </w:rPr>
            <w:t xml:space="preserve">     </w:t>
          </w:r>
          <w:r>
            <w:rPr>
              <w:rFonts w:ascii="Arial" w:hAnsi="Arial" w:asciiTheme="minorBidi" w:hAnsiTheme="minorBidi"/>
              <w:sz w:val="24"/>
              <w:szCs w:val="24"/>
            </w:rPr>
            <w:t>- 1.2Contrôle d’efficacité énergétique</w:t>
            <w:tab/>
            <w:t>9 </w:t>
          </w:r>
        </w:p>
        <w:p>
          <w:pPr>
            <w:pStyle w:val="TOC2"/>
            <w:spacing w:lineRule="auto" w:line="240"/>
            <w:ind w:left="0"/>
            <w:rPr>
              <w:rFonts w:ascii="Arial" w:hAnsi="Arial" w:asciiTheme="minorBidi" w:hAnsiTheme="minorBidi"/>
              <w:sz w:val="24"/>
              <w:szCs w:val="24"/>
            </w:rPr>
          </w:pPr>
          <w:r>
            <w:rPr>
              <w:rFonts w:ascii="Arial" w:hAnsi="Arial" w:asciiTheme="minorBidi" w:hAnsiTheme="minorBidi"/>
              <w:sz w:val="24"/>
              <w:szCs w:val="24"/>
            </w:rPr>
            <w:t xml:space="preserve">  </w:t>
          </w:r>
          <w:r>
            <w:rPr>
              <w:rFonts w:ascii="Arial" w:hAnsi="Arial" w:asciiTheme="minorBidi" w:hAnsiTheme="minorBidi"/>
              <w:sz w:val="24"/>
              <w:szCs w:val="24"/>
            </w:rPr>
            <w:t xml:space="preserve">-2.Programme national de maîtrise de l'énergie (PNME) </w:t>
            <w:tab/>
            <w:t xml:space="preserve">10 </w:t>
          </w:r>
        </w:p>
        <w:p>
          <w:pPr>
            <w:pStyle w:val="TOC2"/>
            <w:spacing w:lineRule="auto" w:line="240"/>
            <w:ind w:left="0"/>
            <w:rPr>
              <w:rFonts w:ascii="Arial" w:hAnsi="Arial" w:asciiTheme="minorBidi" w:hAnsiTheme="minorBidi"/>
              <w:sz w:val="24"/>
              <w:szCs w:val="24"/>
            </w:rPr>
          </w:pPr>
          <w:r>
            <w:rPr>
              <w:rFonts w:ascii="Arial" w:hAnsi="Arial" w:asciiTheme="minorBidi" w:hAnsiTheme="minorBidi"/>
              <w:sz w:val="24"/>
              <w:szCs w:val="24"/>
            </w:rPr>
            <w:t xml:space="preserve">  </w:t>
          </w:r>
          <w:r>
            <w:rPr>
              <w:rFonts w:ascii="Arial" w:hAnsi="Arial" w:asciiTheme="minorBidi" w:hAnsiTheme="minorBidi"/>
              <w:sz w:val="24"/>
              <w:szCs w:val="24"/>
            </w:rPr>
            <w:t>-3.L’efficacité énergétique dans le secteur tertiaire </w:t>
            <w:tab/>
            <w:t>….11 </w:t>
          </w:r>
        </w:p>
        <w:p>
          <w:pPr>
            <w:pStyle w:val="TOC2"/>
            <w:spacing w:lineRule="auto" w:line="240"/>
            <w:ind w:left="0"/>
            <w:rPr>
              <w:rFonts w:ascii="Arial" w:hAnsi="Arial" w:asciiTheme="minorBidi" w:hAnsiTheme="minorBidi"/>
              <w:sz w:val="24"/>
              <w:szCs w:val="24"/>
            </w:rPr>
          </w:pPr>
          <w:r>
            <w:rPr>
              <w:rFonts w:ascii="Arial" w:hAnsi="Arial" w:asciiTheme="minorBidi" w:hAnsiTheme="minorBidi"/>
              <w:sz w:val="24"/>
              <w:szCs w:val="24"/>
            </w:rPr>
            <w:t xml:space="preserve">    </w:t>
          </w:r>
          <w:r>
            <w:rPr>
              <w:rFonts w:ascii="Arial" w:hAnsi="Arial" w:asciiTheme="minorBidi" w:hAnsiTheme="minorBidi"/>
              <w:sz w:val="24"/>
              <w:szCs w:val="24"/>
            </w:rPr>
            <w:t xml:space="preserve">-3.1. Projets et programmes dans le secteur tertiaire </w:t>
            <w:tab/>
            <w:t xml:space="preserve">12             </w:t>
          </w:r>
        </w:p>
        <w:p>
          <w:pPr>
            <w:pStyle w:val="TOC2"/>
            <w:spacing w:lineRule="auto" w:line="240"/>
            <w:ind w:left="0"/>
            <w:rPr>
              <w:rFonts w:ascii="Arial" w:hAnsi="Arial" w:asciiTheme="minorBidi" w:hAnsiTheme="minorBidi"/>
              <w:sz w:val="24"/>
              <w:szCs w:val="24"/>
            </w:rPr>
          </w:pPr>
          <w:r>
            <w:rPr>
              <w:rFonts w:ascii="Arial" w:hAnsi="Arial" w:asciiTheme="minorBidi" w:hAnsiTheme="minorBidi"/>
              <w:sz w:val="24"/>
              <w:szCs w:val="24"/>
            </w:rPr>
            <w:t xml:space="preserve">    </w:t>
          </w:r>
          <w:r>
            <w:rPr>
              <w:rFonts w:ascii="Arial" w:hAnsi="Arial" w:asciiTheme="minorBidi" w:hAnsiTheme="minorBidi"/>
              <w:sz w:val="24"/>
              <w:szCs w:val="24"/>
            </w:rPr>
            <w:t>-3.2. Les formations dans le secteur tertiaire </w:t>
            <w:tab/>
            <w:t>13</w:t>
          </w:r>
        </w:p>
        <w:p>
          <w:pPr>
            <w:pStyle w:val="TOC2"/>
            <w:spacing w:lineRule="auto" w:line="240"/>
            <w:ind w:left="0"/>
            <w:rPr>
              <w:rFonts w:ascii="Arial" w:hAnsi="Arial" w:asciiTheme="minorBidi" w:hAnsiTheme="minorBidi"/>
              <w:sz w:val="24"/>
              <w:szCs w:val="24"/>
            </w:rPr>
          </w:pPr>
          <w:r>
            <w:rPr>
              <w:rFonts w:ascii="Arial" w:hAnsi="Arial" w:asciiTheme="minorBidi" w:hAnsiTheme="minorBidi"/>
              <w:sz w:val="24"/>
              <w:szCs w:val="24"/>
            </w:rPr>
            <w:t xml:space="preserve">  </w:t>
          </w:r>
          <w:r>
            <w:rPr>
              <w:rFonts w:ascii="Arial" w:hAnsi="Arial" w:asciiTheme="minorBidi" w:hAnsiTheme="minorBidi"/>
              <w:sz w:val="24"/>
              <w:szCs w:val="24"/>
            </w:rPr>
            <w:t>-Synthèse </w:t>
            <w:tab/>
            <w:t>14</w:t>
          </w:r>
        </w:p>
        <w:p>
          <w:pPr>
            <w:pStyle w:val="Normal"/>
            <w:rPr>
              <w:lang w:eastAsia="fr-FR"/>
            </w:rPr>
          </w:pPr>
          <w:r>
            <w:rPr>
              <w:lang w:eastAsia="fr-FR"/>
            </w:rPr>
          </w:r>
        </w:p>
        <w:p>
          <w:pPr>
            <w:pStyle w:val="TOC2"/>
            <w:spacing w:lineRule="auto" w:line="240"/>
            <w:ind w:left="0"/>
            <w:rPr>
              <w:rFonts w:ascii="Arial" w:hAnsi="Arial" w:asciiTheme="minorBidi" w:hAnsiTheme="minorBidi"/>
              <w:sz w:val="24"/>
              <w:szCs w:val="24"/>
            </w:rPr>
          </w:pPr>
          <w:r>
            <w:rPr>
              <w:rFonts w:ascii="Arial" w:hAnsi="Arial" w:asciiTheme="minorBidi" w:hAnsiTheme="minorBidi"/>
              <w:b/>
              <w:bCs/>
              <w:sz w:val="24"/>
              <w:szCs w:val="24"/>
            </w:rPr>
            <w:t xml:space="preserve">CHAPITRE III : Exploration des gisements d’économie d’énergie et évaluation      du    </w:t>
          </w:r>
          <w:r>
            <w:rPr>
              <w:rFonts w:ascii="Arial" w:hAnsi="Arial" w:asciiTheme="minorBidi" w:hAnsiTheme="minorBidi"/>
              <w:sz w:val="24"/>
              <w:szCs w:val="24"/>
            </w:rPr>
            <w:t xml:space="preserve">confort visuel </w:t>
            <w:tab/>
            <w:t>15</w:t>
          </w:r>
        </w:p>
        <w:p>
          <w:pPr>
            <w:pStyle w:val="TOC2"/>
            <w:spacing w:lineRule="auto" w:line="240"/>
            <w:ind w:left="0"/>
            <w:rPr>
              <w:rFonts w:ascii="Arial" w:hAnsi="Arial" w:asciiTheme="minorBidi" w:hAnsiTheme="minorBidi"/>
              <w:sz w:val="24"/>
              <w:szCs w:val="24"/>
            </w:rPr>
          </w:pPr>
          <w:r>
            <w:rPr>
              <w:rFonts w:ascii="Arial" w:hAnsi="Arial" w:asciiTheme="minorBidi" w:hAnsiTheme="minorBidi"/>
              <w:sz w:val="24"/>
              <w:szCs w:val="24"/>
            </w:rPr>
            <w:t xml:space="preserve">  </w:t>
          </w:r>
          <w:r>
            <w:rPr>
              <w:rFonts w:ascii="Arial" w:hAnsi="Arial" w:asciiTheme="minorBidi" w:hAnsiTheme="minorBidi"/>
              <w:sz w:val="24"/>
              <w:szCs w:val="24"/>
            </w:rPr>
            <w:t>-1. L’audit énergétique </w:t>
            <w:tab/>
            <w:t>15</w:t>
          </w:r>
        </w:p>
        <w:p>
          <w:pPr>
            <w:pStyle w:val="TOC2"/>
            <w:spacing w:lineRule="auto" w:line="240"/>
            <w:ind w:left="0"/>
            <w:rPr>
              <w:rFonts w:ascii="Arial" w:hAnsi="Arial" w:asciiTheme="minorBidi" w:hAnsiTheme="minorBidi"/>
              <w:sz w:val="24"/>
              <w:szCs w:val="24"/>
            </w:rPr>
          </w:pPr>
          <w:r>
            <w:rPr>
              <w:rFonts w:ascii="Arial" w:hAnsi="Arial" w:asciiTheme="minorBidi" w:hAnsiTheme="minorBidi"/>
              <w:sz w:val="24"/>
              <w:szCs w:val="24"/>
            </w:rPr>
            <w:t xml:space="preserve">     </w:t>
          </w:r>
          <w:r>
            <w:rPr>
              <w:rFonts w:ascii="Arial" w:hAnsi="Arial" w:asciiTheme="minorBidi" w:hAnsiTheme="minorBidi"/>
              <w:sz w:val="24"/>
              <w:szCs w:val="24"/>
            </w:rPr>
            <w:t>-1.1. La réglementation et l’audit énergétique en Algérie </w:t>
            <w:tab/>
            <w:t>15</w:t>
          </w:r>
        </w:p>
        <w:p>
          <w:pPr>
            <w:pStyle w:val="TOC2"/>
            <w:spacing w:lineRule="auto" w:line="240"/>
            <w:ind w:left="0"/>
            <w:rPr>
              <w:rFonts w:ascii="Arial" w:hAnsi="Arial" w:asciiTheme="minorBidi" w:hAnsiTheme="minorBidi"/>
              <w:sz w:val="24"/>
              <w:szCs w:val="24"/>
            </w:rPr>
          </w:pPr>
          <w:r>
            <w:rPr>
              <w:rFonts w:ascii="Arial" w:hAnsi="Arial" w:asciiTheme="minorBidi" w:hAnsiTheme="minorBidi"/>
              <w:sz w:val="24"/>
              <w:szCs w:val="24"/>
            </w:rPr>
            <w:t xml:space="preserve">        </w:t>
          </w:r>
          <w:r>
            <w:rPr>
              <w:rFonts w:ascii="Arial" w:hAnsi="Arial" w:asciiTheme="minorBidi" w:hAnsiTheme="minorBidi"/>
              <w:sz w:val="24"/>
              <w:szCs w:val="24"/>
            </w:rPr>
            <w:t xml:space="preserve">-1.1.1. Définition  </w:t>
            <w:tab/>
            <w:t>15</w:t>
          </w:r>
        </w:p>
        <w:p>
          <w:pPr>
            <w:pStyle w:val="TOC2"/>
            <w:spacing w:lineRule="auto" w:line="240"/>
            <w:ind w:left="0"/>
            <w:rPr>
              <w:rFonts w:ascii="Arial" w:hAnsi="Arial" w:asciiTheme="minorBidi" w:hAnsiTheme="minorBidi"/>
              <w:sz w:val="24"/>
              <w:szCs w:val="24"/>
            </w:rPr>
          </w:pPr>
          <w:r>
            <w:rPr>
              <w:rFonts w:ascii="Arial" w:hAnsi="Arial" w:asciiTheme="minorBidi" w:hAnsiTheme="minorBidi"/>
              <w:sz w:val="24"/>
              <w:szCs w:val="24"/>
            </w:rPr>
            <w:t xml:space="preserve">        </w:t>
          </w:r>
          <w:r>
            <w:rPr>
              <w:rFonts w:ascii="Arial" w:hAnsi="Arial" w:asciiTheme="minorBidi" w:hAnsiTheme="minorBidi"/>
              <w:sz w:val="24"/>
              <w:szCs w:val="24"/>
            </w:rPr>
            <w:t>-1.1.2. Conditions d’exercice de l’audit énergétique </w:t>
            <w:tab/>
            <w:t>15</w:t>
          </w:r>
        </w:p>
        <w:p>
          <w:pPr>
            <w:pStyle w:val="TOC2"/>
            <w:spacing w:lineRule="auto" w:line="240"/>
            <w:rPr>
              <w:rFonts w:ascii="Arial" w:hAnsi="Arial" w:asciiTheme="minorBidi" w:hAnsiTheme="minorBidi"/>
              <w:sz w:val="24"/>
              <w:szCs w:val="24"/>
            </w:rPr>
          </w:pPr>
          <w:r>
            <w:rPr>
              <w:rFonts w:ascii="Arial" w:hAnsi="Arial" w:asciiTheme="minorBidi" w:hAnsiTheme="minorBidi"/>
              <w:sz w:val="24"/>
              <w:szCs w:val="24"/>
            </w:rPr>
            <w:t xml:space="preserve">     </w:t>
          </w:r>
          <w:r>
            <w:rPr>
              <w:rFonts w:ascii="Arial" w:hAnsi="Arial" w:asciiTheme="minorBidi" w:hAnsiTheme="minorBidi"/>
              <w:sz w:val="24"/>
              <w:szCs w:val="24"/>
            </w:rPr>
            <w:t xml:space="preserve">-1.1.3. Obligations d’audit énergétique des établissements grands </w:t>
          </w:r>
        </w:p>
        <w:p>
          <w:pPr>
            <w:pStyle w:val="TOC2"/>
            <w:spacing w:lineRule="auto" w:line="240"/>
            <w:rPr>
              <w:rFonts w:ascii="Arial" w:hAnsi="Arial" w:asciiTheme="minorBidi" w:hAnsiTheme="minorBidi"/>
              <w:sz w:val="24"/>
              <w:szCs w:val="24"/>
            </w:rPr>
          </w:pPr>
          <w:r>
            <w:rPr>
              <w:rFonts w:ascii="Arial" w:hAnsi="Arial" w:asciiTheme="minorBidi" w:hAnsiTheme="minorBidi"/>
              <w:sz w:val="24"/>
              <w:szCs w:val="24"/>
            </w:rPr>
            <w:t xml:space="preserve">                </w:t>
          </w:r>
          <w:r>
            <w:rPr>
              <w:rFonts w:ascii="Arial" w:hAnsi="Arial" w:asciiTheme="minorBidi" w:hAnsiTheme="minorBidi"/>
              <w:sz w:val="24"/>
              <w:szCs w:val="24"/>
            </w:rPr>
            <w:t>Consommateurs </w:t>
            <w:tab/>
            <w:t>17</w:t>
          </w:r>
        </w:p>
        <w:p>
          <w:pPr>
            <w:pStyle w:val="TOC2"/>
            <w:spacing w:lineRule="auto" w:line="240"/>
            <w:ind w:left="0"/>
            <w:rPr>
              <w:rFonts w:ascii="Arial" w:hAnsi="Arial" w:asciiTheme="minorBidi" w:hAnsiTheme="minorBidi"/>
              <w:sz w:val="24"/>
              <w:szCs w:val="24"/>
            </w:rPr>
          </w:pPr>
          <w:r>
            <w:rPr>
              <w:rFonts w:ascii="Arial" w:hAnsi="Arial" w:asciiTheme="minorBidi" w:hAnsiTheme="minorBidi"/>
              <w:sz w:val="24"/>
              <w:szCs w:val="24"/>
            </w:rPr>
            <w:t xml:space="preserve">     </w:t>
          </w:r>
          <w:r>
            <w:rPr>
              <w:rFonts w:ascii="Arial" w:hAnsi="Arial" w:asciiTheme="minorBidi" w:hAnsiTheme="minorBidi"/>
              <w:sz w:val="24"/>
              <w:szCs w:val="24"/>
            </w:rPr>
            <w:t>-1.2. Mise en œuvre de l’audit énergétique :</w:t>
          </w:r>
        </w:p>
        <w:p>
          <w:pPr>
            <w:pStyle w:val="TOC2"/>
            <w:spacing w:lineRule="auto" w:line="240"/>
            <w:ind w:left="0"/>
            <w:rPr>
              <w:rFonts w:ascii="Arial" w:hAnsi="Arial" w:asciiTheme="minorBidi" w:hAnsiTheme="minorBidi"/>
              <w:sz w:val="24"/>
              <w:szCs w:val="24"/>
            </w:rPr>
          </w:pPr>
          <w:r>
            <w:rPr>
              <w:rFonts w:ascii="Arial" w:hAnsi="Arial" w:asciiTheme="minorBidi" w:hAnsiTheme="minorBidi"/>
              <w:sz w:val="24"/>
              <w:szCs w:val="24"/>
            </w:rPr>
            <w:t xml:space="preserve">        </w:t>
          </w:r>
          <w:r>
            <w:rPr>
              <w:rFonts w:ascii="Arial" w:hAnsi="Arial" w:asciiTheme="minorBidi" w:hAnsiTheme="minorBidi"/>
              <w:sz w:val="24"/>
              <w:szCs w:val="24"/>
            </w:rPr>
            <w:t>-1.2.1- analyse préalable </w:t>
            <w:tab/>
            <w:t xml:space="preserve">18 </w:t>
          </w:r>
        </w:p>
        <w:p>
          <w:pPr>
            <w:pStyle w:val="TOC2"/>
            <w:spacing w:lineRule="auto" w:line="240"/>
            <w:ind w:left="0"/>
            <w:rPr>
              <w:rFonts w:ascii="Arial" w:hAnsi="Arial" w:asciiTheme="minorBidi" w:hAnsiTheme="minorBidi"/>
              <w:sz w:val="24"/>
              <w:szCs w:val="24"/>
            </w:rPr>
          </w:pPr>
          <w:r>
            <w:rPr>
              <w:rFonts w:ascii="Arial" w:hAnsi="Arial" w:asciiTheme="minorBidi" w:hAnsiTheme="minorBidi"/>
              <w:sz w:val="24"/>
              <w:szCs w:val="24"/>
            </w:rPr>
            <w:t xml:space="preserve">        </w:t>
          </w:r>
          <w:r>
            <w:rPr>
              <w:rFonts w:ascii="Arial" w:hAnsi="Arial" w:asciiTheme="minorBidi" w:hAnsiTheme="minorBidi"/>
              <w:sz w:val="24"/>
              <w:szCs w:val="24"/>
            </w:rPr>
            <w:t>-1.2.2- analyse des résultats et investigation</w:t>
            <w:tab/>
            <w:t> 21</w:t>
          </w:r>
        </w:p>
        <w:p>
          <w:pPr>
            <w:pStyle w:val="TOC2"/>
            <w:spacing w:lineRule="auto" w:line="240"/>
            <w:ind w:left="0"/>
            <w:rPr>
              <w:rFonts w:ascii="Arial" w:hAnsi="Arial" w:asciiTheme="minorBidi" w:hAnsiTheme="minorBidi"/>
              <w:sz w:val="24"/>
              <w:szCs w:val="24"/>
            </w:rPr>
          </w:pPr>
          <w:r>
            <w:rPr>
              <w:rFonts w:ascii="Arial" w:hAnsi="Arial" w:asciiTheme="minorBidi" w:hAnsiTheme="minorBidi"/>
              <w:sz w:val="24"/>
              <w:szCs w:val="24"/>
            </w:rPr>
            <w:t xml:space="preserve">        </w:t>
          </w:r>
          <w:r>
            <w:rPr>
              <w:rFonts w:ascii="Arial" w:hAnsi="Arial" w:asciiTheme="minorBidi" w:hAnsiTheme="minorBidi"/>
              <w:sz w:val="24"/>
              <w:szCs w:val="24"/>
            </w:rPr>
            <w:t xml:space="preserve">-1.2.3- présentation des solutions  </w:t>
            <w:tab/>
            <w:t>25</w:t>
          </w:r>
        </w:p>
        <w:p>
          <w:pPr>
            <w:pStyle w:val="TOC2"/>
            <w:spacing w:lineRule="auto" w:line="240"/>
            <w:ind w:left="0"/>
            <w:rPr>
              <w:rFonts w:ascii="Arial" w:hAnsi="Arial" w:asciiTheme="minorBidi" w:hAnsiTheme="minorBidi"/>
              <w:sz w:val="24"/>
              <w:szCs w:val="24"/>
            </w:rPr>
          </w:pPr>
          <w:r>
            <w:rPr>
              <w:rFonts w:ascii="Arial" w:hAnsi="Arial" w:asciiTheme="minorBidi" w:hAnsiTheme="minorBidi"/>
              <w:sz w:val="24"/>
              <w:szCs w:val="24"/>
            </w:rPr>
            <w:t xml:space="preserve">  </w:t>
          </w:r>
          <w:r>
            <w:rPr>
              <w:rFonts w:ascii="Arial" w:hAnsi="Arial" w:asciiTheme="minorBidi" w:hAnsiTheme="minorBidi"/>
              <w:sz w:val="24"/>
              <w:szCs w:val="24"/>
            </w:rPr>
            <w:t xml:space="preserve">- 2 .Aspect confort : </w:t>
            <w:tab/>
            <w:t>26</w:t>
          </w:r>
        </w:p>
        <w:p>
          <w:pPr>
            <w:pStyle w:val="TOC2"/>
            <w:spacing w:lineRule="auto" w:line="240"/>
            <w:ind w:left="0"/>
            <w:rPr>
              <w:rFonts w:ascii="Arial" w:hAnsi="Arial" w:asciiTheme="minorBidi" w:hAnsiTheme="minorBidi"/>
              <w:sz w:val="24"/>
              <w:szCs w:val="24"/>
            </w:rPr>
          </w:pPr>
          <w:r>
            <w:rPr>
              <w:rFonts w:ascii="Arial" w:hAnsi="Arial" w:asciiTheme="minorBidi" w:hAnsiTheme="minorBidi"/>
              <w:sz w:val="24"/>
              <w:szCs w:val="24"/>
            </w:rPr>
            <w:t xml:space="preserve">     </w:t>
          </w:r>
          <w:r>
            <w:rPr>
              <w:rFonts w:ascii="Arial" w:hAnsi="Arial" w:asciiTheme="minorBidi" w:hAnsiTheme="minorBidi"/>
              <w:sz w:val="24"/>
              <w:szCs w:val="24"/>
            </w:rPr>
            <w:t>-2.1. Eclairement </w:t>
            <w:tab/>
            <w:t>26</w:t>
          </w:r>
        </w:p>
        <w:p>
          <w:pPr>
            <w:pStyle w:val="TOC2"/>
            <w:spacing w:lineRule="auto" w:line="240"/>
            <w:ind w:left="0"/>
            <w:rPr>
              <w:rFonts w:ascii="Arial" w:hAnsi="Arial" w:asciiTheme="minorBidi" w:hAnsiTheme="minorBidi"/>
              <w:sz w:val="24"/>
              <w:szCs w:val="24"/>
            </w:rPr>
          </w:pPr>
          <w:r>
            <w:rPr>
              <w:rFonts w:ascii="Arial" w:hAnsi="Arial" w:asciiTheme="minorBidi" w:hAnsiTheme="minorBidi"/>
              <w:sz w:val="24"/>
              <w:szCs w:val="24"/>
            </w:rPr>
            <w:t xml:space="preserve">     </w:t>
          </w:r>
          <w:r>
            <w:rPr>
              <w:rFonts w:ascii="Arial" w:hAnsi="Arial" w:asciiTheme="minorBidi" w:hAnsiTheme="minorBidi"/>
              <w:sz w:val="24"/>
              <w:szCs w:val="24"/>
            </w:rPr>
            <w:t>-2.2. L’apport d'éclairage naturel</w:t>
            <w:tab/>
            <w:t>27</w:t>
          </w:r>
        </w:p>
        <w:p>
          <w:pPr>
            <w:pStyle w:val="TOC2"/>
            <w:spacing w:lineRule="auto" w:line="240"/>
            <w:ind w:left="0"/>
            <w:rPr>
              <w:rFonts w:ascii="Arial" w:hAnsi="Arial" w:asciiTheme="minorBidi" w:hAnsiTheme="minorBidi"/>
              <w:sz w:val="24"/>
              <w:szCs w:val="24"/>
            </w:rPr>
          </w:pPr>
          <w:r>
            <w:rPr>
              <w:rFonts w:ascii="Arial" w:hAnsi="Arial" w:asciiTheme="minorBidi" w:hAnsiTheme="minorBidi"/>
              <w:sz w:val="24"/>
              <w:szCs w:val="24"/>
            </w:rPr>
            <w:t xml:space="preserve">     </w:t>
          </w:r>
          <w:r>
            <w:rPr>
              <w:rFonts w:ascii="Arial" w:hAnsi="Arial" w:asciiTheme="minorBidi" w:hAnsiTheme="minorBidi"/>
              <w:sz w:val="24"/>
              <w:szCs w:val="24"/>
            </w:rPr>
            <w:t>-2.3.</w:t>
          </w:r>
          <w:r>
            <w:fldChar w:fldCharType="begin"/>
          </w:r>
          <w:r>
            <w:rPr>
              <w:sz w:val="24"/>
              <w:szCs w:val="24"/>
              <w:rFonts w:ascii="Arial" w:hAnsi="Arial"/>
            </w:rPr>
            <w:instrText xml:space="preserve"> HYPERLINK "http://www.energieplus-lesite.be/index.php?id=10716" \l "02"</w:instrText>
          </w:r>
          <w:r>
            <w:rPr>
              <w:sz w:val="24"/>
              <w:szCs w:val="24"/>
              <w:rFonts w:ascii="Arial" w:hAnsi="Arial"/>
            </w:rPr>
            <w:fldChar w:fldCharType="separate"/>
          </w:r>
          <w:r>
            <w:rPr>
              <w:rFonts w:ascii="Arial" w:hAnsi="Arial" w:asciiTheme="minorBidi" w:hAnsiTheme="minorBidi"/>
              <w:sz w:val="24"/>
              <w:szCs w:val="24"/>
            </w:rPr>
            <w:t>Une répartition harmonieuse de la lumière</w:t>
          </w:r>
          <w:r>
            <w:rPr>
              <w:sz w:val="24"/>
              <w:szCs w:val="24"/>
              <w:rFonts w:ascii="Arial" w:hAnsi="Arial"/>
            </w:rPr>
            <w:fldChar w:fldCharType="end"/>
          </w:r>
          <w:r>
            <w:rPr>
              <w:rFonts w:ascii="Arial" w:hAnsi="Arial" w:asciiTheme="minorBidi" w:hAnsiTheme="minorBidi"/>
              <w:sz w:val="24"/>
              <w:szCs w:val="24"/>
            </w:rPr>
            <w:tab/>
            <w:t>27</w:t>
          </w:r>
        </w:p>
        <w:p>
          <w:pPr>
            <w:pStyle w:val="TOC2"/>
            <w:spacing w:lineRule="auto" w:line="240"/>
            <w:ind w:left="0"/>
            <w:rPr>
              <w:rFonts w:ascii="Arial" w:hAnsi="Arial" w:asciiTheme="minorBidi" w:hAnsiTheme="minorBidi"/>
              <w:sz w:val="24"/>
              <w:szCs w:val="24"/>
            </w:rPr>
          </w:pPr>
          <w:r>
            <w:rPr>
              <w:rFonts w:ascii="Arial" w:hAnsi="Arial" w:asciiTheme="minorBidi" w:hAnsiTheme="minorBidi"/>
              <w:sz w:val="24"/>
              <w:szCs w:val="24"/>
            </w:rPr>
            <w:t xml:space="preserve">     </w:t>
          </w:r>
          <w:r>
            <w:rPr>
              <w:rFonts w:ascii="Arial" w:hAnsi="Arial" w:asciiTheme="minorBidi" w:hAnsiTheme="minorBidi"/>
              <w:sz w:val="24"/>
              <w:szCs w:val="24"/>
            </w:rPr>
            <w:t xml:space="preserve">-2.4. L’éblouissement </w:t>
            <w:tab/>
            <w:t>28</w:t>
          </w:r>
        </w:p>
        <w:p>
          <w:pPr>
            <w:pStyle w:val="TOC2"/>
            <w:spacing w:lineRule="auto" w:line="240"/>
            <w:ind w:left="0"/>
            <w:rPr>
              <w:rFonts w:ascii="Arial" w:hAnsi="Arial" w:asciiTheme="minorBidi" w:hAnsiTheme="minorBidi"/>
              <w:sz w:val="24"/>
              <w:szCs w:val="24"/>
            </w:rPr>
          </w:pPr>
          <w:r>
            <w:rPr>
              <w:rFonts w:ascii="Arial" w:hAnsi="Arial" w:asciiTheme="minorBidi" w:hAnsiTheme="minorBidi"/>
              <w:sz w:val="24"/>
              <w:szCs w:val="24"/>
            </w:rPr>
            <w:t xml:space="preserve">     </w:t>
          </w:r>
          <w:r>
            <w:rPr>
              <w:rFonts w:ascii="Arial" w:hAnsi="Arial" w:asciiTheme="minorBidi" w:hAnsiTheme="minorBidi"/>
              <w:sz w:val="24"/>
              <w:szCs w:val="24"/>
            </w:rPr>
            <w:t>-2.5. Les ombres</w:t>
            <w:tab/>
            <w:t>29</w:t>
          </w:r>
        </w:p>
        <w:p>
          <w:pPr>
            <w:pStyle w:val="TOC2"/>
            <w:spacing w:lineRule="auto" w:line="240"/>
            <w:ind w:left="0"/>
            <w:rPr>
              <w:rFonts w:ascii="Arial" w:hAnsi="Arial" w:asciiTheme="minorBidi" w:hAnsiTheme="minorBidi"/>
              <w:sz w:val="24"/>
              <w:szCs w:val="24"/>
            </w:rPr>
          </w:pPr>
          <w:r>
            <w:rPr>
              <w:rFonts w:ascii="Arial" w:hAnsi="Arial" w:asciiTheme="minorBidi" w:hAnsiTheme="minorBidi"/>
              <w:sz w:val="24"/>
              <w:szCs w:val="24"/>
            </w:rPr>
            <w:t xml:space="preserve">  </w:t>
          </w:r>
          <w:r>
            <w:rPr>
              <w:rFonts w:ascii="Arial" w:hAnsi="Arial" w:asciiTheme="minorBidi" w:hAnsiTheme="minorBidi"/>
              <w:sz w:val="24"/>
              <w:szCs w:val="24"/>
            </w:rPr>
            <w:t>- Synthèse</w:t>
            <w:tab/>
            <w:t>29</w:t>
          </w:r>
        </w:p>
        <w:p>
          <w:pPr>
            <w:pStyle w:val="Normal"/>
            <w:rPr>
              <w:lang w:eastAsia="fr-FR"/>
            </w:rPr>
          </w:pPr>
          <w:r>
            <w:rPr>
              <w:lang w:eastAsia="fr-FR"/>
            </w:rPr>
          </w:r>
        </w:p>
        <w:p>
          <w:pPr>
            <w:pStyle w:val="Normal"/>
            <w:rPr>
              <w:rFonts w:ascii="Arial" w:hAnsi="Arial" w:asciiTheme="minorBidi" w:hAnsiTheme="minorBidi"/>
              <w:sz w:val="24"/>
              <w:szCs w:val="24"/>
            </w:rPr>
          </w:pPr>
          <w:r>
            <w:rPr>
              <w:b/>
              <w:sz w:val="28"/>
              <w:szCs w:val="28"/>
            </w:rPr>
            <w:t xml:space="preserve">  </w:t>
          </w:r>
          <w:r>
            <w:rPr>
              <w:rFonts w:eastAsia="宋体" w:ascii="Arial" w:hAnsi="Arial" w:asciiTheme="minorBidi" w:eastAsiaTheme="minorEastAsia" w:hAnsiTheme="minorBidi"/>
              <w:b/>
              <w:bCs/>
              <w:sz w:val="24"/>
              <w:szCs w:val="24"/>
              <w:lang w:eastAsia="fr-FR"/>
            </w:rPr>
            <w:t>CHAPITRE I</w:t>
          </w:r>
          <w:r>
            <w:rPr>
              <w:rFonts w:eastAsia="宋体" w:cs="Rod" w:ascii="Arial" w:hAnsi="Arial" w:asciiTheme="minorBidi" w:eastAsiaTheme="minorEastAsia" w:hAnsiTheme="minorBidi"/>
              <w:b/>
              <w:bCs/>
              <w:sz w:val="24"/>
              <w:szCs w:val="24"/>
              <w:lang w:eastAsia="fr-FR"/>
            </w:rPr>
            <w:t>V</w:t>
          </w:r>
          <w:r>
            <w:rPr>
              <w:rFonts w:eastAsia="宋体" w:ascii="Arial" w:hAnsi="Arial" w:asciiTheme="minorBidi" w:eastAsiaTheme="minorEastAsia" w:hAnsiTheme="minorBidi"/>
              <w:b/>
              <w:bCs/>
              <w:sz w:val="24"/>
              <w:szCs w:val="24"/>
              <w:lang w:eastAsia="fr-FR"/>
            </w:rPr>
            <w:t> : Cas d’étude bloc d'enseignement CPI</w:t>
          </w:r>
          <w:r>
            <w:rPr>
              <w:bCs/>
            </w:rPr>
            <w:tab/>
            <w:t>31</w:t>
          </w:r>
        </w:p>
        <w:p>
          <w:pPr>
            <w:pStyle w:val="TOC2"/>
            <w:spacing w:lineRule="auto" w:line="240"/>
            <w:ind w:left="0"/>
            <w:rPr>
              <w:rFonts w:ascii="Arial" w:hAnsi="Arial" w:asciiTheme="minorBidi" w:hAnsiTheme="minorBidi"/>
              <w:sz w:val="24"/>
              <w:szCs w:val="24"/>
            </w:rPr>
          </w:pPr>
          <w:r>
            <w:rPr>
              <w:rFonts w:ascii="Arial" w:hAnsi="Arial" w:asciiTheme="minorBidi" w:hAnsiTheme="minorBidi"/>
              <w:sz w:val="24"/>
              <w:szCs w:val="24"/>
            </w:rPr>
            <w:t xml:space="preserve">    </w:t>
          </w:r>
          <w:r>
            <w:rPr>
              <w:rFonts w:ascii="Arial" w:hAnsi="Arial" w:asciiTheme="minorBidi" w:hAnsiTheme="minorBidi"/>
              <w:sz w:val="24"/>
              <w:szCs w:val="24"/>
            </w:rPr>
            <w:t>-1. vérifier si l’école est assujettie à l’audit énergétique</w:t>
            <w:tab/>
            <w:t>32</w:t>
          </w:r>
        </w:p>
        <w:p>
          <w:pPr>
            <w:pStyle w:val="TOC2"/>
            <w:spacing w:lineRule="auto" w:line="240"/>
            <w:ind w:left="0"/>
            <w:rPr>
              <w:rFonts w:ascii="Arial" w:hAnsi="Arial" w:asciiTheme="minorBidi" w:hAnsiTheme="minorBidi"/>
              <w:sz w:val="24"/>
              <w:szCs w:val="24"/>
            </w:rPr>
          </w:pPr>
          <w:r>
            <w:rPr>
              <w:rFonts w:ascii="Arial" w:hAnsi="Arial" w:asciiTheme="minorBidi" w:hAnsiTheme="minorBidi"/>
              <w:sz w:val="24"/>
              <w:szCs w:val="24"/>
            </w:rPr>
            <w:t xml:space="preserve">    </w:t>
          </w:r>
          <w:r>
            <w:rPr>
              <w:rFonts w:ascii="Arial" w:hAnsi="Arial" w:asciiTheme="minorBidi" w:hAnsiTheme="minorBidi"/>
              <w:sz w:val="24"/>
              <w:szCs w:val="24"/>
            </w:rPr>
            <w:t>-2. Étudier la possibilité de gain sur la facture énergétique</w:t>
            <w:tab/>
            <w:t>35</w:t>
          </w:r>
        </w:p>
        <w:p>
          <w:pPr>
            <w:pStyle w:val="TOC2"/>
            <w:spacing w:lineRule="auto" w:line="240"/>
            <w:ind w:left="0"/>
            <w:rPr>
              <w:rFonts w:ascii="Arial" w:hAnsi="Arial" w:asciiTheme="minorBidi" w:hAnsiTheme="minorBidi"/>
              <w:sz w:val="24"/>
              <w:szCs w:val="24"/>
            </w:rPr>
          </w:pPr>
          <w:r>
            <w:rPr>
              <w:rFonts w:ascii="Arial" w:hAnsi="Arial" w:asciiTheme="minorBidi" w:hAnsiTheme="minorBidi"/>
              <w:sz w:val="24"/>
              <w:szCs w:val="24"/>
            </w:rPr>
            <w:t xml:space="preserve">        </w:t>
          </w:r>
          <w:r>
            <w:rPr>
              <w:rFonts w:ascii="Arial" w:hAnsi="Arial" w:asciiTheme="minorBidi" w:hAnsiTheme="minorBidi"/>
              <w:sz w:val="24"/>
              <w:szCs w:val="24"/>
            </w:rPr>
            <w:t>2.1. Respect de la structure du poste horaire</w:t>
            <w:tab/>
            <w:t>35</w:t>
          </w:r>
        </w:p>
        <w:p>
          <w:pPr>
            <w:pStyle w:val="TOC2"/>
            <w:spacing w:lineRule="auto" w:line="240"/>
            <w:ind w:left="0"/>
            <w:rPr>
              <w:rFonts w:ascii="Arial" w:hAnsi="Arial" w:asciiTheme="minorBidi" w:hAnsiTheme="minorBidi"/>
              <w:sz w:val="24"/>
              <w:szCs w:val="24"/>
            </w:rPr>
          </w:pPr>
          <w:r>
            <w:rPr>
              <w:rFonts w:ascii="Arial" w:hAnsi="Arial" w:asciiTheme="minorBidi" w:hAnsiTheme="minorBidi"/>
              <w:sz w:val="24"/>
              <w:szCs w:val="24"/>
            </w:rPr>
            <w:t xml:space="preserve">        </w:t>
          </w:r>
          <w:r>
            <w:rPr>
              <w:rFonts w:ascii="Arial" w:hAnsi="Arial" w:asciiTheme="minorBidi" w:hAnsiTheme="minorBidi"/>
              <w:sz w:val="24"/>
              <w:szCs w:val="24"/>
            </w:rPr>
            <w:t>2.2. Changement de la PMD </w:t>
            <w:tab/>
            <w:t>39</w:t>
          </w:r>
        </w:p>
        <w:p>
          <w:pPr>
            <w:pStyle w:val="TOC2"/>
            <w:spacing w:lineRule="auto" w:line="240"/>
            <w:ind w:left="0"/>
            <w:rPr>
              <w:rFonts w:ascii="Arial" w:hAnsi="Arial" w:asciiTheme="minorBidi" w:hAnsiTheme="minorBidi"/>
              <w:sz w:val="24"/>
              <w:szCs w:val="24"/>
            </w:rPr>
          </w:pPr>
          <w:r>
            <w:rPr>
              <w:rFonts w:ascii="Arial" w:hAnsi="Arial" w:asciiTheme="minorBidi" w:hAnsiTheme="minorBidi"/>
              <w:sz w:val="24"/>
              <w:szCs w:val="24"/>
            </w:rPr>
            <w:t xml:space="preserve">        </w:t>
          </w:r>
          <w:r>
            <w:rPr>
              <w:rFonts w:ascii="Arial" w:hAnsi="Arial" w:asciiTheme="minorBidi" w:hAnsiTheme="minorBidi"/>
              <w:sz w:val="24"/>
              <w:szCs w:val="24"/>
            </w:rPr>
            <w:t>2.3. Compensation de l’énergie réactive</w:t>
            <w:tab/>
            <w:t>40</w:t>
          </w:r>
        </w:p>
        <w:p>
          <w:pPr>
            <w:pStyle w:val="TOC2"/>
            <w:spacing w:lineRule="auto" w:line="240"/>
            <w:ind w:left="0"/>
            <w:rPr>
              <w:rFonts w:ascii="Arial" w:hAnsi="Arial" w:asciiTheme="minorBidi" w:hAnsiTheme="minorBidi"/>
              <w:sz w:val="24"/>
              <w:szCs w:val="24"/>
            </w:rPr>
          </w:pPr>
          <w:r>
            <w:rPr>
              <w:rFonts w:ascii="Arial" w:hAnsi="Arial" w:asciiTheme="minorBidi" w:hAnsiTheme="minorBidi"/>
              <w:sz w:val="24"/>
              <w:szCs w:val="24"/>
            </w:rPr>
            <w:t xml:space="preserve">        </w:t>
          </w:r>
          <w:r>
            <w:rPr>
              <w:rFonts w:ascii="Arial" w:hAnsi="Arial" w:asciiTheme="minorBidi" w:hAnsiTheme="minorBidi"/>
              <w:sz w:val="24"/>
              <w:szCs w:val="24"/>
            </w:rPr>
            <w:t>2.4. Recommandations</w:t>
            <w:tab/>
            <w:t>41</w:t>
          </w:r>
        </w:p>
        <w:p>
          <w:pPr>
            <w:pStyle w:val="TOC2"/>
            <w:spacing w:lineRule="auto" w:line="240"/>
            <w:ind w:left="0"/>
            <w:rPr>
              <w:rFonts w:ascii="Arial" w:hAnsi="Arial" w:asciiTheme="minorBidi" w:hAnsiTheme="minorBidi"/>
              <w:sz w:val="24"/>
              <w:szCs w:val="24"/>
            </w:rPr>
          </w:pPr>
          <w:r>
            <w:rPr>
              <w:rFonts w:ascii="Arial" w:hAnsi="Arial" w:asciiTheme="minorBidi" w:hAnsiTheme="minorBidi"/>
              <w:sz w:val="24"/>
              <w:szCs w:val="24"/>
            </w:rPr>
            <w:t xml:space="preserve">    </w:t>
          </w:r>
          <w:r>
            <w:rPr>
              <w:rFonts w:ascii="Arial" w:hAnsi="Arial" w:asciiTheme="minorBidi" w:hAnsiTheme="minorBidi"/>
              <w:sz w:val="24"/>
              <w:szCs w:val="24"/>
            </w:rPr>
            <w:t>-3. exploitation des pistes d’économie d’énergie dans le bloc CPI</w:t>
            <w:tab/>
            <w:t>41</w:t>
          </w:r>
        </w:p>
        <w:p>
          <w:pPr>
            <w:pStyle w:val="TOC2"/>
            <w:spacing w:lineRule="auto" w:line="240"/>
            <w:ind w:left="0"/>
            <w:rPr>
              <w:rFonts w:ascii="Arial" w:hAnsi="Arial" w:asciiTheme="minorBidi" w:hAnsiTheme="minorBidi"/>
              <w:sz w:val="24"/>
              <w:szCs w:val="24"/>
            </w:rPr>
          </w:pPr>
          <w:r>
            <w:rPr>
              <w:rFonts w:ascii="Arial" w:hAnsi="Arial" w:asciiTheme="minorBidi" w:hAnsiTheme="minorBidi"/>
              <w:sz w:val="24"/>
              <w:szCs w:val="24"/>
            </w:rPr>
            <w:t xml:space="preserve">        </w:t>
          </w:r>
          <w:r>
            <w:rPr>
              <w:rFonts w:ascii="Arial" w:hAnsi="Arial" w:asciiTheme="minorBidi" w:hAnsiTheme="minorBidi"/>
              <w:sz w:val="24"/>
              <w:szCs w:val="24"/>
            </w:rPr>
            <w:t>3.1. Analyse chauffage </w:t>
            <w:tab/>
            <w:t>41</w:t>
          </w:r>
        </w:p>
        <w:p>
          <w:pPr>
            <w:pStyle w:val="TOC2"/>
            <w:spacing w:lineRule="auto" w:line="240"/>
            <w:ind w:left="0"/>
            <w:rPr>
              <w:rFonts w:ascii="Arial" w:hAnsi="Arial" w:asciiTheme="minorBidi" w:hAnsiTheme="minorBidi"/>
              <w:sz w:val="24"/>
              <w:szCs w:val="24"/>
            </w:rPr>
          </w:pPr>
          <w:r>
            <w:rPr>
              <w:rFonts w:ascii="Arial" w:hAnsi="Arial" w:asciiTheme="minorBidi" w:hAnsiTheme="minorBidi"/>
              <w:sz w:val="24"/>
              <w:szCs w:val="24"/>
            </w:rPr>
            <w:t xml:space="preserve">             </w:t>
          </w:r>
          <w:r>
            <w:rPr>
              <w:rFonts w:ascii="Arial" w:hAnsi="Arial" w:asciiTheme="minorBidi" w:hAnsiTheme="minorBidi"/>
              <w:sz w:val="24"/>
              <w:szCs w:val="24"/>
            </w:rPr>
            <w:t>3.1.1 Description de l’enveloppe et observations</w:t>
            <w:tab/>
            <w:t xml:space="preserve">41 </w:t>
          </w:r>
        </w:p>
        <w:p>
          <w:pPr>
            <w:pStyle w:val="TOC2"/>
            <w:spacing w:lineRule="auto" w:line="240"/>
            <w:ind w:left="0"/>
            <w:rPr>
              <w:rFonts w:ascii="Arial" w:hAnsi="Arial" w:asciiTheme="minorBidi" w:hAnsiTheme="minorBidi"/>
              <w:sz w:val="24"/>
              <w:szCs w:val="24"/>
            </w:rPr>
          </w:pPr>
          <w:r>
            <w:rPr>
              <w:rFonts w:ascii="Arial" w:hAnsi="Arial" w:asciiTheme="minorBidi" w:hAnsiTheme="minorBidi"/>
              <w:sz w:val="24"/>
              <w:szCs w:val="24"/>
            </w:rPr>
            <w:t xml:space="preserve">             </w:t>
          </w:r>
          <w:r>
            <w:rPr>
              <w:rFonts w:ascii="Arial" w:hAnsi="Arial" w:asciiTheme="minorBidi" w:hAnsiTheme="minorBidi"/>
              <w:sz w:val="24"/>
              <w:szCs w:val="24"/>
            </w:rPr>
            <w:t>3.1.2. Calcul des déperditions </w:t>
            <w:tab/>
            <w:t>45</w:t>
          </w:r>
        </w:p>
        <w:p>
          <w:pPr>
            <w:pStyle w:val="TOC2"/>
            <w:spacing w:lineRule="auto" w:line="240"/>
            <w:ind w:left="0"/>
            <w:rPr>
              <w:rFonts w:ascii="Arial" w:hAnsi="Arial" w:asciiTheme="minorBidi" w:hAnsiTheme="minorBidi"/>
              <w:sz w:val="24"/>
              <w:szCs w:val="24"/>
            </w:rPr>
          </w:pPr>
          <w:r>
            <w:rPr>
              <w:rFonts w:ascii="Arial" w:hAnsi="Arial" w:asciiTheme="minorBidi" w:hAnsiTheme="minorBidi"/>
              <w:sz w:val="24"/>
              <w:szCs w:val="24"/>
            </w:rPr>
            <w:t xml:space="preserve">             </w:t>
          </w:r>
          <w:r>
            <w:rPr>
              <w:rFonts w:ascii="Arial" w:hAnsi="Arial" w:asciiTheme="minorBidi" w:hAnsiTheme="minorBidi"/>
              <w:sz w:val="24"/>
              <w:szCs w:val="24"/>
            </w:rPr>
            <w:t>3.1.3. Interprétation des résultats du questionnaire </w:t>
            <w:tab/>
            <w:t>46</w:t>
          </w:r>
        </w:p>
        <w:p>
          <w:pPr>
            <w:pStyle w:val="TOC2"/>
            <w:spacing w:lineRule="auto" w:line="240"/>
            <w:ind w:left="0"/>
            <w:rPr>
              <w:rFonts w:ascii="Arial" w:hAnsi="Arial" w:asciiTheme="minorBidi" w:hAnsiTheme="minorBidi"/>
              <w:sz w:val="24"/>
              <w:szCs w:val="24"/>
            </w:rPr>
          </w:pPr>
          <w:r>
            <w:rPr>
              <w:rFonts w:ascii="Arial" w:hAnsi="Arial" w:asciiTheme="minorBidi" w:hAnsiTheme="minorBidi"/>
              <w:sz w:val="24"/>
              <w:szCs w:val="24"/>
            </w:rPr>
            <w:t xml:space="preserve">             </w:t>
          </w:r>
          <w:r>
            <w:rPr>
              <w:rFonts w:ascii="Arial" w:hAnsi="Arial" w:asciiTheme="minorBidi" w:hAnsiTheme="minorBidi"/>
              <w:sz w:val="24"/>
              <w:szCs w:val="24"/>
            </w:rPr>
            <w:t>3.1.4. Les Recommandations</w:t>
            <w:tab/>
            <w:t>50</w:t>
          </w:r>
        </w:p>
        <w:p>
          <w:pPr>
            <w:pStyle w:val="TOC2"/>
            <w:spacing w:lineRule="auto" w:line="240"/>
            <w:ind w:left="0"/>
            <w:rPr>
              <w:rFonts w:ascii="Arial" w:hAnsi="Arial" w:asciiTheme="minorBidi" w:hAnsiTheme="minorBidi"/>
              <w:sz w:val="24"/>
              <w:szCs w:val="24"/>
            </w:rPr>
          </w:pPr>
          <w:r>
            <w:rPr>
              <w:rFonts w:ascii="Arial" w:hAnsi="Arial" w:asciiTheme="minorBidi" w:hAnsiTheme="minorBidi"/>
              <w:sz w:val="24"/>
              <w:szCs w:val="24"/>
            </w:rPr>
            <w:t xml:space="preserve">         </w:t>
          </w:r>
          <w:r>
            <w:rPr>
              <w:rFonts w:ascii="Arial" w:hAnsi="Arial" w:asciiTheme="minorBidi" w:hAnsiTheme="minorBidi"/>
              <w:sz w:val="24"/>
              <w:szCs w:val="24"/>
            </w:rPr>
            <w:t>3.2 L’analyse de  l’éclairage </w:t>
            <w:tab/>
            <w:t>52</w:t>
          </w:r>
        </w:p>
        <w:p>
          <w:pPr>
            <w:pStyle w:val="TOC2"/>
            <w:spacing w:lineRule="auto" w:line="240"/>
            <w:ind w:left="0"/>
            <w:rPr>
              <w:rFonts w:ascii="Arial" w:hAnsi="Arial" w:asciiTheme="minorBidi" w:hAnsiTheme="minorBidi"/>
              <w:sz w:val="24"/>
              <w:szCs w:val="24"/>
            </w:rPr>
          </w:pPr>
          <w:r>
            <w:rPr>
              <w:rFonts w:ascii="Arial" w:hAnsi="Arial" w:asciiTheme="minorBidi" w:hAnsiTheme="minorBidi"/>
              <w:sz w:val="24"/>
              <w:szCs w:val="24"/>
            </w:rPr>
            <w:t xml:space="preserve">             </w:t>
          </w:r>
          <w:r>
            <w:rPr>
              <w:rFonts w:ascii="Arial" w:hAnsi="Arial" w:asciiTheme="minorBidi" w:hAnsiTheme="minorBidi"/>
              <w:sz w:val="24"/>
              <w:szCs w:val="24"/>
            </w:rPr>
            <w:t>3.2.1. Observations </w:t>
            <w:tab/>
            <w:t>52</w:t>
          </w:r>
        </w:p>
        <w:p>
          <w:pPr>
            <w:pStyle w:val="TOC2"/>
            <w:spacing w:lineRule="auto" w:line="240"/>
            <w:ind w:left="0"/>
            <w:rPr>
              <w:rFonts w:ascii="Arial" w:hAnsi="Arial" w:asciiTheme="minorBidi" w:hAnsiTheme="minorBidi"/>
              <w:sz w:val="24"/>
              <w:szCs w:val="24"/>
            </w:rPr>
          </w:pPr>
          <w:r>
            <w:rPr>
              <w:rFonts w:ascii="Arial" w:hAnsi="Arial" w:asciiTheme="minorBidi" w:hAnsiTheme="minorBidi"/>
              <w:sz w:val="24"/>
              <w:szCs w:val="24"/>
            </w:rPr>
            <w:t xml:space="preserve">             </w:t>
          </w:r>
          <w:r>
            <w:rPr>
              <w:rFonts w:ascii="Arial" w:hAnsi="Arial" w:asciiTheme="minorBidi" w:hAnsiTheme="minorBidi"/>
              <w:sz w:val="24"/>
              <w:szCs w:val="24"/>
            </w:rPr>
            <w:t xml:space="preserve">3.2.2. Evaluation du  niveau d’éclairement par le luxmètre </w:t>
            <w:tab/>
            <w:t>54</w:t>
          </w:r>
        </w:p>
        <w:p>
          <w:pPr>
            <w:pStyle w:val="TOC2"/>
            <w:spacing w:lineRule="auto" w:line="240"/>
            <w:ind w:left="0"/>
            <w:rPr>
              <w:rFonts w:ascii="Arial" w:hAnsi="Arial" w:asciiTheme="minorBidi" w:hAnsiTheme="minorBidi"/>
              <w:sz w:val="24"/>
              <w:szCs w:val="24"/>
            </w:rPr>
          </w:pPr>
          <w:r>
            <w:rPr>
              <w:rFonts w:ascii="Arial" w:hAnsi="Arial" w:asciiTheme="minorBidi" w:hAnsiTheme="minorBidi"/>
              <w:sz w:val="24"/>
              <w:szCs w:val="24"/>
            </w:rPr>
            <w:t xml:space="preserve">             </w:t>
          </w:r>
          <w:r>
            <w:rPr>
              <w:rFonts w:ascii="Arial" w:hAnsi="Arial" w:asciiTheme="minorBidi" w:hAnsiTheme="minorBidi"/>
              <w:sz w:val="24"/>
              <w:szCs w:val="24"/>
            </w:rPr>
            <w:t>3.2.3 Synthèse du questionnaire</w:t>
            <w:tab/>
            <w:t>55 </w:t>
          </w:r>
        </w:p>
        <w:p>
          <w:pPr>
            <w:pStyle w:val="TOC2"/>
            <w:spacing w:lineRule="auto" w:line="240"/>
            <w:ind w:left="0"/>
            <w:rPr>
              <w:rFonts w:ascii="Arial" w:hAnsi="Arial" w:asciiTheme="minorBidi" w:hAnsiTheme="minorBidi"/>
              <w:sz w:val="24"/>
              <w:szCs w:val="24"/>
            </w:rPr>
          </w:pPr>
          <w:r>
            <w:rPr>
              <w:rFonts w:ascii="Arial" w:hAnsi="Arial" w:asciiTheme="minorBidi" w:hAnsiTheme="minorBidi"/>
              <w:sz w:val="24"/>
              <w:szCs w:val="24"/>
            </w:rPr>
            <w:t xml:space="preserve">             </w:t>
          </w:r>
          <w:r>
            <w:rPr>
              <w:rFonts w:ascii="Arial" w:hAnsi="Arial" w:asciiTheme="minorBidi" w:hAnsiTheme="minorBidi"/>
              <w:sz w:val="24"/>
              <w:szCs w:val="24"/>
            </w:rPr>
            <w:t>3.2.4 Recommandations </w:t>
            <w:tab/>
            <w:t>58</w:t>
          </w:r>
        </w:p>
        <w:p>
          <w:pPr>
            <w:pStyle w:val="TOC2"/>
            <w:spacing w:lineRule="auto" w:line="240"/>
            <w:ind w:left="0"/>
            <w:rPr>
              <w:rFonts w:ascii="Arial" w:hAnsi="Arial" w:asciiTheme="minorBidi" w:hAnsiTheme="minorBidi"/>
              <w:sz w:val="24"/>
              <w:szCs w:val="24"/>
            </w:rPr>
          </w:pPr>
          <w:r>
            <w:rPr>
              <w:rFonts w:ascii="Arial" w:hAnsi="Arial" w:asciiTheme="minorBidi" w:hAnsiTheme="minorBidi"/>
              <w:sz w:val="24"/>
              <w:szCs w:val="24"/>
            </w:rPr>
            <w:t xml:space="preserve">    </w:t>
          </w:r>
          <w:r>
            <w:rPr>
              <w:rFonts w:ascii="Arial" w:hAnsi="Arial" w:asciiTheme="minorBidi" w:hAnsiTheme="minorBidi"/>
              <w:sz w:val="24"/>
              <w:szCs w:val="24"/>
            </w:rPr>
            <w:t>Synthèse de l’analyse  </w:t>
            <w:tab/>
            <w:t>58</w:t>
          </w:r>
        </w:p>
        <w:p>
          <w:pPr>
            <w:pStyle w:val="TOC2"/>
            <w:spacing w:lineRule="auto" w:line="240"/>
            <w:ind w:left="0"/>
            <w:rPr>
              <w:rFonts w:ascii="Arial" w:hAnsi="Arial" w:asciiTheme="minorBidi" w:hAnsiTheme="minorBidi"/>
              <w:sz w:val="24"/>
              <w:szCs w:val="24"/>
            </w:rPr>
          </w:pPr>
          <w:r>
            <w:rPr>
              <w:rFonts w:ascii="Arial" w:hAnsi="Arial" w:asciiTheme="minorBidi" w:hAnsiTheme="minorBidi"/>
              <w:sz w:val="24"/>
              <w:szCs w:val="24"/>
            </w:rPr>
            <w:t xml:space="preserve">    </w:t>
          </w:r>
          <w:r>
            <w:rPr>
              <w:rFonts w:ascii="Arial" w:hAnsi="Arial" w:asciiTheme="minorBidi" w:hAnsiTheme="minorBidi"/>
              <w:sz w:val="24"/>
              <w:szCs w:val="24"/>
            </w:rPr>
            <w:t>Conclusion générale </w:t>
            <w:tab/>
            <w:t>60</w:t>
          </w:r>
        </w:p>
        <w:p>
          <w:pPr>
            <w:pStyle w:val="TOC2"/>
            <w:spacing w:lineRule="auto" w:line="240"/>
            <w:ind w:left="0"/>
            <w:rPr>
              <w:rFonts w:ascii="Arial" w:hAnsi="Arial" w:asciiTheme="minorBidi" w:hAnsiTheme="minorBidi"/>
              <w:sz w:val="24"/>
              <w:szCs w:val="24"/>
            </w:rPr>
          </w:pPr>
          <w:r>
            <w:rPr>
              <w:rFonts w:ascii="Arial" w:hAnsi="Arial" w:asciiTheme="minorBidi" w:hAnsiTheme="minorBidi"/>
              <w:sz w:val="24"/>
              <w:szCs w:val="24"/>
            </w:rPr>
            <w:t xml:space="preserve">    </w:t>
          </w:r>
          <w:r>
            <w:rPr>
              <w:rFonts w:ascii="Arial" w:hAnsi="Arial" w:asciiTheme="minorBidi" w:hAnsiTheme="minorBidi"/>
              <w:sz w:val="24"/>
              <w:szCs w:val="24"/>
            </w:rPr>
            <w:t>Annexes</w:t>
            <w:tab/>
            <w:t>62</w:t>
          </w:r>
        </w:p>
        <w:p>
          <w:pPr>
            <w:pStyle w:val="TOC2"/>
            <w:spacing w:lineRule="auto" w:line="240"/>
            <w:ind w:left="0"/>
            <w:rPr>
              <w:bCs/>
            </w:rPr>
          </w:pPr>
          <w:r>
            <w:rPr>
              <w:rFonts w:ascii="Arial" w:hAnsi="Arial" w:asciiTheme="minorBidi" w:hAnsiTheme="minorBidi"/>
              <w:sz w:val="24"/>
              <w:szCs w:val="24"/>
            </w:rPr>
            <w:t xml:space="preserve">    </w:t>
          </w:r>
          <w:r>
            <w:rPr>
              <w:rFonts w:ascii="Arial" w:hAnsi="Arial" w:asciiTheme="minorBidi" w:hAnsiTheme="minorBidi"/>
              <w:sz w:val="24"/>
              <w:szCs w:val="24"/>
            </w:rPr>
            <w:t>Bibliorgaphie</w:t>
            <w:tab/>
            <w:t>75</w:t>
          </w:r>
        </w:p>
        <w:p>
          <w:pPr>
            <w:pStyle w:val="Normal"/>
            <w:jc w:val="center"/>
            <w:rPr>
              <w:rFonts w:ascii="Arial" w:hAnsi="Arial" w:asciiTheme="minorBidi" w:hAnsiTheme="minorBidi"/>
              <w:sz w:val="24"/>
              <w:szCs w:val="24"/>
            </w:rPr>
          </w:pPr>
          <w:r>
            <w:rPr>
              <w:rFonts w:asciiTheme="minorBidi" w:hAnsiTheme="minorBidi" w:ascii="Arial" w:hAnsi="Arial"/>
              <w:sz w:val="24"/>
              <w:szCs w:val="24"/>
            </w:rPr>
          </w:r>
        </w:p>
        <w:p>
          <w:pPr>
            <w:pStyle w:val="Normal"/>
            <w:jc w:val="both"/>
            <w:rPr>
              <w:rFonts w:ascii="Arial" w:hAnsi="Arial" w:asciiTheme="minorBidi" w:hAnsiTheme="minorBidi"/>
              <w:b/>
              <w:bCs/>
              <w:sz w:val="24"/>
              <w:szCs w:val="28"/>
            </w:rPr>
          </w:pPr>
          <w:r>
            <w:rPr>
              <w:rFonts w:ascii="Arial" w:hAnsi="Arial" w:asciiTheme="minorBidi" w:hAnsiTheme="minorBidi"/>
              <w:b/>
              <w:bCs/>
              <w:sz w:val="28"/>
              <w:szCs w:val="28"/>
            </w:rPr>
            <w:t xml:space="preserve"> </w:t>
          </w:r>
        </w:p>
        <w:p>
          <w:pPr>
            <w:pStyle w:val="Normal"/>
            <w:rPr>
              <w:lang w:eastAsia="fr-FR"/>
            </w:rPr>
          </w:pPr>
          <w:r>
            <w:rPr>
              <w:lang w:eastAsia="fr-FR"/>
            </w:rPr>
          </w:r>
        </w:p>
      </w:sdtContent>
    </w:sdt>
    <w:p>
      <w:pPr>
        <w:pStyle w:val="Normal"/>
        <w:spacing w:before="0" w:after="0"/>
        <w:jc w:val="both"/>
        <w:rPr>
          <w:rFonts w:ascii="Arial" w:hAnsi="Arial" w:asciiTheme="minorBidi" w:hAnsiTheme="minorBidi"/>
          <w:b/>
          <w:bCs/>
          <w:sz w:val="24"/>
          <w:szCs w:val="24"/>
        </w:rPr>
      </w:pPr>
      <w:r>
        <w:rPr>
          <w:rFonts w:ascii="Arial" w:hAnsi="Arial" w:asciiTheme="minorBidi" w:hAnsiTheme="minorBidi"/>
          <w:sz w:val="24"/>
          <w:szCs w:val="24"/>
        </w:rPr>
        <w:t xml:space="preserve"> </w:t>
      </w:r>
    </w:p>
    <w:p>
      <w:pPr>
        <w:pStyle w:val="Normal"/>
        <w:spacing w:lineRule="auto" w:line="360" w:before="0" w:after="100"/>
        <w:jc w:val="both"/>
        <w:rPr>
          <w:rFonts w:ascii="Arial" w:hAnsi="Arial" w:asciiTheme="minorBidi" w:hAnsiTheme="minorBidi"/>
          <w:sz w:val="24"/>
          <w:szCs w:val="24"/>
        </w:rPr>
      </w:pPr>
      <w:r>
        <w:rPr>
          <w:rFonts w:asciiTheme="minorBidi" w:hAnsiTheme="minorBidi" w:ascii="Arial" w:hAnsi="Arial"/>
          <w:sz w:val="24"/>
          <w:szCs w:val="24"/>
        </w:rPr>
      </w:r>
    </w:p>
    <w:p>
      <w:pPr>
        <w:pStyle w:val="Normal"/>
        <w:jc w:val="center"/>
        <w:rPr>
          <w:b/>
          <w:sz w:val="36"/>
          <w:szCs w:val="36"/>
        </w:rPr>
      </w:pPr>
      <w:r>
        <w:rPr>
          <w:b/>
          <w:sz w:val="36"/>
          <w:szCs w:val="36"/>
        </w:rPr>
      </w:r>
    </w:p>
    <w:p>
      <w:pPr>
        <w:pStyle w:val="Heading1"/>
        <w:jc w:val="center"/>
        <w:rPr>
          <w:rFonts w:ascii="Arial" w:hAnsi="Arial" w:asciiTheme="minorBidi" w:hAnsiTheme="minorBidi"/>
          <w:i/>
          <w:i/>
          <w:iCs/>
          <w:color w:val="auto"/>
          <w:sz w:val="40"/>
          <w:szCs w:val="40"/>
        </w:rPr>
      </w:pPr>
      <w:r>
        <w:rPr>
          <w:rFonts w:ascii="Arial" w:hAnsi="Arial" w:asciiTheme="minorBidi" w:hAnsiTheme="minorBidi"/>
          <w:i/>
          <w:iCs/>
          <w:color w:val="auto"/>
          <w:sz w:val="40"/>
          <w:szCs w:val="40"/>
        </w:rPr>
        <w:t>Résumé</w:t>
      </w:r>
    </w:p>
    <w:p>
      <w:pPr>
        <w:pStyle w:val="Normal"/>
        <w:rPr>
          <w:lang w:eastAsia="fr-FR"/>
        </w:rPr>
      </w:pPr>
      <w:r>
        <w:rPr>
          <w:lang w:eastAsia="fr-FR"/>
        </w:rPr>
      </w:r>
    </w:p>
    <w:p>
      <w:pPr>
        <w:pStyle w:val="NormalWeb"/>
        <w:shd w:val="clear" w:color="auto" w:fill="FFFFFF"/>
        <w:spacing w:lineRule="atLeast" w:line="473" w:before="280" w:after="280"/>
        <w:jc w:val="both"/>
        <w:rPr>
          <w:rFonts w:ascii="Arial" w:hAnsi="Arial" w:eastAsia="Calibri" w:cs="Arial" w:asciiTheme="minorBidi" w:cstheme="minorBidi" w:eastAsiaTheme="minorHAnsi" w:hAnsiTheme="minorBidi"/>
          <w:lang w:eastAsia="en-US"/>
        </w:rPr>
      </w:pPr>
      <w:r>
        <w:rPr>
          <w:rFonts w:eastAsia="Calibri" w:cs="Arial" w:ascii="Arial" w:hAnsi="Arial" w:asciiTheme="minorBidi" w:cstheme="minorBidi" w:eastAsiaTheme="minorHAnsi" w:hAnsiTheme="minorBidi"/>
          <w:lang w:eastAsia="en-US"/>
        </w:rPr>
        <w:t>Ce travail a pour objectif de vérifier l’impact de la configuration de l’espace architecturale sur la consommation énergétique et le confort, notamment le confort visuel, et aussi déterminer la relation entrer la consommation énergétique et le confort .Pour se faire nous avons suivi le plan  suivant :</w:t>
      </w:r>
    </w:p>
    <w:p>
      <w:pPr>
        <w:pStyle w:val="NormalWeb"/>
        <w:shd w:val="clear" w:color="auto" w:fill="FFFFFF"/>
        <w:spacing w:lineRule="atLeast" w:line="473" w:before="280" w:after="280"/>
        <w:jc w:val="both"/>
        <w:rPr>
          <w:rFonts w:ascii="Arial" w:hAnsi="Arial" w:eastAsia="Calibri" w:cs="Arial" w:asciiTheme="minorBidi" w:cstheme="minorBidi" w:eastAsiaTheme="minorHAnsi" w:hAnsiTheme="minorBidi"/>
          <w:lang w:eastAsia="en-US"/>
        </w:rPr>
      </w:pPr>
      <w:r>
        <w:rPr>
          <w:rFonts w:eastAsia="Calibri" w:cs="Arial" w:ascii="Arial" w:hAnsi="Arial" w:asciiTheme="minorBidi" w:cstheme="minorBidi" w:eastAsiaTheme="minorHAnsi" w:hAnsiTheme="minorBidi"/>
          <w:b/>
          <w:bCs/>
          <w:lang w:eastAsia="en-US"/>
        </w:rPr>
        <w:t>Chapitre 1 :</w:t>
      </w:r>
      <w:r>
        <w:rPr>
          <w:rFonts w:eastAsia="Calibri" w:cs="Arial" w:ascii="Arial" w:hAnsi="Arial" w:asciiTheme="minorBidi" w:cstheme="minorBidi" w:eastAsiaTheme="minorHAnsi" w:hAnsiTheme="minorBidi"/>
          <w:lang w:eastAsia="en-US"/>
        </w:rPr>
        <w:t xml:space="preserve"> d’abord constituer un état de l’art sur l’efficacité énergétique en générale qui est un nouveau domaine pour nous.</w:t>
      </w:r>
    </w:p>
    <w:p>
      <w:pPr>
        <w:pStyle w:val="NormalWeb"/>
        <w:shd w:val="clear" w:color="auto" w:fill="FFFFFF"/>
        <w:spacing w:lineRule="atLeast" w:line="473" w:before="280" w:after="280"/>
        <w:jc w:val="both"/>
        <w:rPr>
          <w:rFonts w:ascii="Arial" w:hAnsi="Arial" w:eastAsia="Calibri" w:cs="Arial" w:asciiTheme="minorBidi" w:cstheme="minorBidi" w:eastAsiaTheme="minorHAnsi" w:hAnsiTheme="minorBidi"/>
          <w:lang w:eastAsia="en-US"/>
        </w:rPr>
      </w:pPr>
      <w:r>
        <w:rPr>
          <w:rFonts w:eastAsia="Calibri" w:cs="Arial" w:ascii="Arial" w:hAnsi="Arial" w:asciiTheme="minorBidi" w:cstheme="minorBidi" w:eastAsiaTheme="minorHAnsi" w:hAnsiTheme="minorBidi"/>
          <w:b/>
          <w:bCs/>
          <w:lang w:eastAsia="en-US"/>
        </w:rPr>
        <w:t>Chapitre 2 :</w:t>
      </w:r>
      <w:r>
        <w:rPr>
          <w:rFonts w:eastAsia="Calibri" w:cs="Arial" w:ascii="Arial" w:hAnsi="Arial" w:asciiTheme="minorBidi" w:cstheme="minorBidi" w:eastAsiaTheme="minorHAnsi" w:hAnsiTheme="minorBidi"/>
          <w:lang w:eastAsia="en-US"/>
        </w:rPr>
        <w:t xml:space="preserve"> passer aux outils d’exploitation des gisements d’économie d’énergie et d’évaluation du confort notamment visuel.</w:t>
      </w:r>
    </w:p>
    <w:p>
      <w:pPr>
        <w:pStyle w:val="Normal"/>
        <w:spacing w:lineRule="auto" w:line="360" w:before="0" w:after="0"/>
        <w:jc w:val="both"/>
        <w:rPr>
          <w:rFonts w:ascii="Arial" w:hAnsi="Arial" w:asciiTheme="minorBidi" w:hAnsiTheme="minorBidi"/>
          <w:sz w:val="24"/>
          <w:szCs w:val="24"/>
        </w:rPr>
      </w:pPr>
      <w:r>
        <w:rPr>
          <w:rFonts w:ascii="Arial" w:hAnsi="Arial" w:asciiTheme="minorBidi" w:hAnsiTheme="minorBidi"/>
          <w:b/>
          <w:bCs/>
          <w:sz w:val="24"/>
          <w:szCs w:val="24"/>
        </w:rPr>
        <w:t>Chapitre  3 :</w:t>
      </w:r>
      <w:r>
        <w:rPr>
          <w:rFonts w:ascii="Arial" w:hAnsi="Arial" w:asciiTheme="minorBidi" w:hAnsiTheme="minorBidi"/>
          <w:sz w:val="24"/>
          <w:szCs w:val="24"/>
        </w:rPr>
        <w:t xml:space="preserve"> considérer le cas d’étude bloc CPI afin d’explorer les pistes d’économie d’énergie et vérifier le niveau de confort.</w:t>
      </w:r>
    </w:p>
    <w:p>
      <w:pPr>
        <w:pStyle w:val="Normal"/>
        <w:spacing w:lineRule="auto" w:line="360" w:before="0" w:after="0"/>
        <w:jc w:val="both"/>
        <w:rPr>
          <w:rFonts w:ascii="Arial" w:hAnsi="Arial" w:asciiTheme="minorBidi" w:hAnsiTheme="minorBidi"/>
          <w:b/>
          <w:bCs/>
          <w:sz w:val="24"/>
          <w:szCs w:val="24"/>
        </w:rPr>
      </w:pPr>
      <w:r>
        <w:rPr>
          <w:rFonts w:asciiTheme="minorBidi" w:hAnsiTheme="minorBidi" w:ascii="Arial" w:hAnsi="Arial"/>
          <w:b/>
          <w:bCs/>
          <w:sz w:val="24"/>
          <w:szCs w:val="24"/>
        </w:rPr>
      </w:r>
    </w:p>
    <w:p>
      <w:pPr>
        <w:pStyle w:val="Normal"/>
        <w:spacing w:lineRule="auto" w:line="360" w:before="0" w:after="0"/>
        <w:jc w:val="both"/>
        <w:rPr>
          <w:rFonts w:ascii="Arial" w:hAnsi="Arial" w:asciiTheme="minorBidi" w:hAnsiTheme="minorBidi"/>
          <w:b/>
          <w:bCs/>
          <w:sz w:val="24"/>
          <w:szCs w:val="24"/>
        </w:rPr>
      </w:pPr>
      <w:r>
        <w:rPr>
          <w:rFonts w:asciiTheme="minorBidi" w:hAnsiTheme="minorBidi" w:ascii="Arial" w:hAnsi="Arial"/>
          <w:b/>
          <w:bCs/>
          <w:sz w:val="24"/>
          <w:szCs w:val="24"/>
        </w:rPr>
      </w:r>
    </w:p>
    <w:p>
      <w:pPr>
        <w:pStyle w:val="Normal"/>
        <w:spacing w:lineRule="auto" w:line="360" w:before="0" w:after="0"/>
        <w:jc w:val="both"/>
        <w:rPr>
          <w:rFonts w:ascii="Arial" w:hAnsi="Arial" w:asciiTheme="minorBidi" w:hAnsiTheme="minorBidi"/>
          <w:b/>
          <w:bCs/>
          <w:sz w:val="24"/>
          <w:szCs w:val="24"/>
        </w:rPr>
      </w:pPr>
      <w:r>
        <w:rPr>
          <w:rFonts w:ascii="Arial" w:hAnsi="Arial" w:asciiTheme="minorBidi" w:hAnsiTheme="minorBidi"/>
          <w:b/>
          <w:bCs/>
          <w:sz w:val="24"/>
          <w:szCs w:val="24"/>
        </w:rPr>
        <w:t>Mots clés :</w:t>
      </w:r>
    </w:p>
    <w:p>
      <w:pPr>
        <w:pStyle w:val="Normal"/>
        <w:spacing w:lineRule="auto" w:line="360" w:before="0" w:after="0"/>
        <w:jc w:val="both"/>
        <w:rPr>
          <w:rFonts w:ascii="Arial" w:hAnsi="Arial" w:asciiTheme="minorBidi" w:hAnsiTheme="minorBidi"/>
          <w:sz w:val="24"/>
          <w:szCs w:val="24"/>
        </w:rPr>
      </w:pPr>
      <w:r>
        <w:rPr>
          <w:rFonts w:ascii="Arial" w:hAnsi="Arial" w:asciiTheme="minorBidi" w:hAnsiTheme="minorBidi"/>
          <w:sz w:val="24"/>
          <w:szCs w:val="24"/>
        </w:rPr>
        <w:t>Configuration de l’espace, consommation énergétique, confort visuel</w:t>
      </w:r>
    </w:p>
    <w:p>
      <w:pPr>
        <w:pStyle w:val="NormalWeb"/>
        <w:shd w:val="clear" w:color="auto" w:fill="FFFFFF"/>
        <w:spacing w:lineRule="atLeast" w:line="473" w:before="280" w:after="280"/>
        <w:jc w:val="both"/>
        <w:rPr>
          <w:rFonts w:ascii="Arial" w:hAnsi="Arial" w:eastAsia="宋体" w:cs="Arial" w:asciiTheme="minorBidi" w:cstheme="minorBidi" w:eastAsiaTheme="minorEastAsia" w:hAnsiTheme="minorBidi"/>
        </w:rPr>
      </w:pPr>
      <w:r>
        <w:rPr>
          <w:rFonts w:eastAsia="宋体" w:cs="Arial" w:cstheme="minorBidi" w:eastAsiaTheme="minorEastAsia" w:ascii="Arial" w:hAnsi="Arial"/>
        </w:rPr>
      </w:r>
    </w:p>
    <w:p>
      <w:pPr>
        <w:pStyle w:val="Normal"/>
        <w:jc w:val="center"/>
        <w:rPr>
          <w:b/>
          <w:sz w:val="36"/>
          <w:szCs w:val="36"/>
        </w:rPr>
      </w:pPr>
      <w:r>
        <w:rPr>
          <w:b/>
          <w:sz w:val="36"/>
          <w:szCs w:val="36"/>
        </w:rPr>
      </w:r>
    </w:p>
    <w:p>
      <w:pPr>
        <w:pStyle w:val="Normal"/>
        <w:jc w:val="center"/>
        <w:rPr>
          <w:b/>
          <w:sz w:val="36"/>
          <w:szCs w:val="36"/>
        </w:rPr>
      </w:pPr>
      <w:r>
        <w:rPr>
          <w:b/>
          <w:sz w:val="36"/>
          <w:szCs w:val="36"/>
        </w:rPr>
      </w:r>
    </w:p>
    <w:p>
      <w:pPr>
        <w:pStyle w:val="Normal"/>
        <w:jc w:val="center"/>
        <w:rPr>
          <w:b/>
          <w:sz w:val="36"/>
          <w:szCs w:val="36"/>
        </w:rPr>
      </w:pPr>
      <w:r>
        <w:rPr>
          <w:b/>
          <w:sz w:val="36"/>
          <w:szCs w:val="36"/>
        </w:rPr>
      </w:r>
    </w:p>
    <w:p>
      <w:pPr>
        <w:pStyle w:val="Normal"/>
        <w:jc w:val="center"/>
        <w:rPr>
          <w:b/>
          <w:sz w:val="36"/>
          <w:szCs w:val="36"/>
        </w:rPr>
      </w:pPr>
      <w:r>
        <w:rPr>
          <w:b/>
          <w:sz w:val="36"/>
          <w:szCs w:val="36"/>
        </w:rPr>
      </w:r>
    </w:p>
    <w:p>
      <w:pPr>
        <w:pStyle w:val="Normal"/>
        <w:jc w:val="center"/>
        <w:rPr>
          <w:b/>
          <w:sz w:val="36"/>
          <w:szCs w:val="36"/>
        </w:rPr>
      </w:pPr>
      <w:r>
        <w:rPr>
          <w:b/>
          <w:sz w:val="36"/>
          <w:szCs w:val="36"/>
        </w:rPr>
      </w:r>
    </w:p>
    <w:p>
      <w:pPr>
        <w:pStyle w:val="Normal"/>
        <w:jc w:val="center"/>
        <w:rPr>
          <w:b/>
          <w:sz w:val="36"/>
          <w:szCs w:val="36"/>
        </w:rPr>
      </w:pPr>
      <w:r>
        <w:rPr>
          <w:b/>
          <w:sz w:val="36"/>
          <w:szCs w:val="36"/>
        </w:rPr>
      </w:r>
    </w:p>
    <w:p>
      <w:pPr>
        <w:pStyle w:val="Normal"/>
        <w:rPr>
          <w:b/>
          <w:sz w:val="36"/>
          <w:szCs w:val="36"/>
        </w:rPr>
      </w:pPr>
      <w:r>
        <w:rPr>
          <w:b/>
          <w:sz w:val="36"/>
          <w:szCs w:val="36"/>
        </w:rPr>
      </w:r>
    </w:p>
    <w:p>
      <w:pPr>
        <w:pStyle w:val="Normal"/>
        <w:jc w:val="center"/>
        <w:rPr>
          <w:b/>
          <w:sz w:val="36"/>
          <w:szCs w:val="36"/>
        </w:rPr>
      </w:pPr>
      <w:r>
        <w:rPr>
          <w:b/>
          <w:sz w:val="36"/>
          <w:szCs w:val="36"/>
        </w:rPr>
        <w:t xml:space="preserve">CHAPITRE </w:t>
      </w:r>
      <w:r>
        <w:rPr>
          <w:rFonts w:cs="Times New Roman" w:ascii="Times New Roman" w:hAnsi="Times New Roman" w:asciiTheme="majorBidi" w:cstheme="majorBidi" w:hAnsiTheme="majorBidi"/>
          <w:b/>
          <w:sz w:val="36"/>
          <w:szCs w:val="36"/>
        </w:rPr>
        <w:t>I</w:t>
      </w:r>
      <w:r>
        <w:rPr>
          <w:b/>
          <w:sz w:val="36"/>
          <w:szCs w:val="36"/>
        </w:rPr>
        <w:t> : Introductif</w:t>
      </w:r>
    </w:p>
    <w:p>
      <w:pPr>
        <w:pStyle w:val="Normal"/>
        <w:spacing w:lineRule="auto" w:line="360" w:before="0" w:after="0"/>
        <w:jc w:val="both"/>
        <w:rPr>
          <w:rFonts w:ascii="Arial" w:hAnsi="Arial" w:asciiTheme="minorBidi" w:hAnsiTheme="minorBidi"/>
          <w:b/>
          <w:bCs/>
          <w:sz w:val="24"/>
          <w:szCs w:val="24"/>
        </w:rPr>
      </w:pPr>
      <w:r>
        <w:rPr>
          <w:rFonts w:ascii="Arial" w:hAnsi="Arial" w:asciiTheme="minorBidi" w:hAnsiTheme="minorBidi"/>
          <w:b/>
          <w:bCs/>
          <w:sz w:val="24"/>
          <w:szCs w:val="24"/>
        </w:rPr>
        <w:t>Introduction :</w:t>
      </w:r>
    </w:p>
    <w:p>
      <w:pPr>
        <w:pStyle w:val="Normal"/>
        <w:spacing w:lineRule="auto" w:line="360" w:before="0" w:after="0"/>
        <w:jc w:val="both"/>
        <w:rPr>
          <w:rFonts w:ascii="Arial" w:hAnsi="Arial" w:asciiTheme="minorBidi" w:hAnsiTheme="minorBidi"/>
          <w:sz w:val="24"/>
          <w:szCs w:val="24"/>
        </w:rPr>
      </w:pPr>
      <w:r>
        <w:rPr>
          <w:rFonts w:ascii="Arial" w:hAnsi="Arial" w:asciiTheme="minorBidi" w:hAnsiTheme="minorBidi"/>
          <w:sz w:val="24"/>
          <w:szCs w:val="24"/>
        </w:rPr>
        <w:t xml:space="preserve">      </w:t>
      </w:r>
      <w:r>
        <w:rPr>
          <w:rFonts w:ascii="Arial" w:hAnsi="Arial" w:asciiTheme="minorBidi" w:hAnsiTheme="minorBidi"/>
          <w:sz w:val="24"/>
          <w:szCs w:val="24"/>
        </w:rPr>
        <w:t>Dans ce travail de master notre idée est d’examiner un thème en relation avec l’efficacité énergétique, vu qu’il a un intérêt pratique, par rapport à la situation actuelle et même au future. Notre société est basée sur une forte consommation d'énergie d'origine fossile.</w:t>
      </w:r>
      <w:r>
        <w:rPr>
          <w:rFonts w:ascii="Arial" w:hAnsi="Arial" w:asciiTheme="minorBidi" w:hAnsiTheme="minorBidi"/>
        </w:rPr>
        <w:t xml:space="preserve"> En Algérie, 85% de  la consommation d'énergie finale provient de sources fossiles, Alors qu’elles sont des sources épuisables</w:t>
      </w:r>
      <w:r>
        <w:rPr>
          <w:rFonts w:ascii="Arial" w:hAnsi="Arial" w:asciiTheme="minorBidi" w:hAnsiTheme="minorBidi"/>
          <w:sz w:val="24"/>
          <w:szCs w:val="24"/>
        </w:rPr>
        <w:t>. Au rythme actuel de consommation accrue de 6% par an, les réserves prouvées et potentielles de gaz, charbon et fioul seront épuisées d'ici 2030</w:t>
      </w:r>
      <w:r>
        <w:rPr>
          <w:rFonts w:ascii="Arial" w:hAnsi="Arial" w:asciiTheme="minorBidi" w:hAnsiTheme="minorBidi"/>
          <w:sz w:val="20"/>
          <w:szCs w:val="20"/>
        </w:rPr>
        <w:t xml:space="preserve">. (Aprue, 2011) </w:t>
      </w:r>
    </w:p>
    <w:p>
      <w:pPr>
        <w:pStyle w:val="Pa12"/>
        <w:spacing w:lineRule="auto" w:line="240" w:before="0" w:after="100"/>
        <w:rPr>
          <w:rFonts w:ascii="Arial" w:hAnsi="Arial" w:asciiTheme="minorBidi" w:hAnsiTheme="minorBidi"/>
        </w:rPr>
      </w:pPr>
      <w:r>
        <w:rPr>
          <w:rFonts w:asciiTheme="minorBidi" w:hAnsiTheme="minorBidi" w:ascii="Arial" w:hAnsi="Arial"/>
        </w:rPr>
      </w:r>
    </w:p>
    <w:p>
      <w:pPr>
        <w:pStyle w:val="Pa12"/>
        <w:spacing w:lineRule="auto" w:line="360" w:before="0" w:after="100"/>
        <w:jc w:val="both"/>
        <w:rPr>
          <w:rFonts w:ascii="Arial" w:hAnsi="Arial" w:asciiTheme="minorBidi" w:hAnsiTheme="minorBidi"/>
          <w:sz w:val="20"/>
          <w:szCs w:val="20"/>
        </w:rPr>
      </w:pPr>
      <w:r>
        <w:rPr>
          <w:rFonts w:ascii="Arial" w:hAnsi="Arial" w:asciiTheme="minorBidi" w:hAnsiTheme="minorBidi"/>
        </w:rPr>
        <w:t xml:space="preserve">Le secteur du bâtiment est le secteur le plus énergivore. Sa consommation représente plus de 42% de la consommation finale. </w:t>
      </w:r>
      <w:r>
        <w:rPr>
          <w:rFonts w:ascii="Arial" w:hAnsi="Arial" w:asciiTheme="minorBidi" w:hAnsiTheme="minorBidi"/>
          <w:sz w:val="20"/>
          <w:szCs w:val="20"/>
        </w:rPr>
        <w:t>(Aprue, 2011)</w:t>
      </w:r>
    </w:p>
    <w:p>
      <w:pPr>
        <w:pStyle w:val="Normal"/>
        <w:spacing w:lineRule="auto" w:line="360" w:beforeAutospacing="1" w:afterAutospacing="1"/>
        <w:jc w:val="both"/>
        <w:rPr>
          <w:rFonts w:ascii="Arial" w:hAnsi="Arial" w:asciiTheme="minorBidi" w:hAnsiTheme="minorBidi"/>
          <w:sz w:val="24"/>
          <w:szCs w:val="24"/>
        </w:rPr>
      </w:pPr>
      <w:r>
        <w:rPr>
          <w:rFonts w:ascii="Arial" w:hAnsi="Arial" w:asciiTheme="minorBidi" w:hAnsiTheme="minorBidi"/>
          <w:sz w:val="24"/>
          <w:szCs w:val="24"/>
        </w:rPr>
        <w:t xml:space="preserve">Le secteur tertiaire est l’un des secteurs de la consommation énergétique dans le bâtiment. En Algérie, il a  enregistré pour l’année 2007 une consommation de plus de 6 % de la consommation énergétique finale nationale. Plus précisément la branche de l’éducation représente 8% de la consommation du secteur tertiaire, avec une capacité d’accueil de 27392961 places qui est la plus importante de toutes les branches. </w:t>
      </w:r>
      <w:r>
        <w:rPr>
          <w:rFonts w:ascii="Arial" w:hAnsi="Arial" w:asciiTheme="minorBidi" w:hAnsiTheme="minorBidi"/>
          <w:sz w:val="20"/>
          <w:szCs w:val="20"/>
        </w:rPr>
        <w:t xml:space="preserve">(Aprue, 2007) </w:t>
      </w:r>
    </w:p>
    <w:p>
      <w:pPr>
        <w:pStyle w:val="Pa12"/>
        <w:spacing w:lineRule="auto" w:line="360" w:before="0" w:after="100"/>
        <w:jc w:val="both"/>
        <w:rPr>
          <w:rFonts w:ascii="Arial" w:hAnsi="Arial" w:asciiTheme="minorBidi" w:hAnsiTheme="minorBidi"/>
        </w:rPr>
      </w:pPr>
      <w:r>
        <w:rPr>
          <w:rFonts w:ascii="Arial" w:hAnsi="Arial" w:asciiTheme="minorBidi" w:hAnsiTheme="minorBidi"/>
        </w:rPr>
        <w:t>Le nombre important des occupants révèle la question du confort des occupants ainsi que sa relation avec la consommation énergétique. Pour déterminer cette relation, nous avons fixé comme objectifs, comprendre les enjeux de la consommation énergétique et de l’audit énergétique  dans le secteur  tertiaire, et puis vérifier le du niveau de confort dans les salles et étudier la possibilité de son amélioration sans surconsommation énergétique.</w:t>
      </w:r>
    </w:p>
    <w:p>
      <w:pPr>
        <w:pStyle w:val="Pa12"/>
        <w:spacing w:lineRule="auto" w:line="360" w:before="0" w:after="100"/>
        <w:jc w:val="both"/>
        <w:rPr>
          <w:rFonts w:ascii="Arial" w:hAnsi="Arial" w:asciiTheme="minorBidi" w:hAnsiTheme="minorBidi"/>
        </w:rPr>
      </w:pPr>
      <w:r>
        <w:rPr>
          <w:rFonts w:ascii="Arial" w:hAnsi="Arial" w:asciiTheme="minorBidi" w:hAnsiTheme="minorBidi"/>
        </w:rPr>
        <w:t>Le cas d’étude, (Le bloc CPI dans l’EPAU) a subi un réaménagement pour devenir un bloc de classes préparatoires avec des équipements prévus pour assurer le confort, cela nous a permis aussi   étudier l’impact de la configuration de l’espace sur la consommation énergétique et même le confort .</w:t>
      </w:r>
    </w:p>
    <w:p>
      <w:pPr>
        <w:pStyle w:val="Normal"/>
        <w:spacing w:lineRule="auto" w:line="360"/>
        <w:jc w:val="both"/>
        <w:rPr>
          <w:rFonts w:ascii="Arial" w:hAnsi="Arial" w:asciiTheme="minorBidi" w:hAnsiTheme="minorBidi"/>
          <w:sz w:val="24"/>
          <w:szCs w:val="24"/>
        </w:rPr>
      </w:pPr>
      <w:r>
        <w:rPr>
          <w:rFonts w:ascii="Arial" w:hAnsi="Arial" w:asciiTheme="minorBidi" w:hAnsiTheme="minorBidi"/>
          <w:sz w:val="24"/>
          <w:szCs w:val="24"/>
        </w:rPr>
        <w:t xml:space="preserve">Afin d’atteindre ces objectifs ,nous avons suivi une démarche  pratique, commençant au premier lieu par un diagnostic énergétique pour démontrer qu’il existe une partie de l’énergie consommée perdue et que cette partie constitue le gisement d’économie d’énergie ,et puis dans un second lieu nous avons développé un questionnaire qui consiste à analyser les pratiques quotidiennes qui ont une incidence sur la consommation énergétique et  le confort en même temps et permis  parallèlement  d’étudier l’impact de la configuration de l’espace sur  ces deux paramètres  </w:t>
      </w:r>
    </w:p>
    <w:p>
      <w:pPr>
        <w:pStyle w:val="Normal"/>
        <w:spacing w:lineRule="auto" w:line="360" w:before="0" w:after="0"/>
        <w:jc w:val="both"/>
        <w:rPr>
          <w:rFonts w:ascii="Arial" w:hAnsi="Arial" w:asciiTheme="minorBidi" w:hAnsiTheme="minorBidi"/>
          <w:sz w:val="24"/>
          <w:szCs w:val="24"/>
        </w:rPr>
      </w:pPr>
      <w:r>
        <w:rPr>
          <w:rFonts w:ascii="Arial" w:hAnsi="Arial" w:asciiTheme="minorBidi" w:hAnsiTheme="minorBidi"/>
          <w:sz w:val="24"/>
          <w:szCs w:val="24"/>
        </w:rPr>
        <w:t>Les résultats réalisées ont vérifié non seulement qu’il est possible d’économiser de l’énergie sans toucher au confort, mais aussi qu’il est possible d’améliorer le confort sans toucher à l’énergie et même améliorer le confort et en même temps économiser de l’énergie.</w:t>
      </w:r>
    </w:p>
    <w:p>
      <w:pPr>
        <w:pStyle w:val="Normal"/>
        <w:spacing w:lineRule="auto" w:line="360" w:before="0" w:after="0"/>
        <w:jc w:val="both"/>
        <w:rPr>
          <w:rFonts w:ascii="Arial" w:hAnsi="Arial" w:asciiTheme="minorBidi" w:hAnsiTheme="minorBidi"/>
          <w:sz w:val="24"/>
          <w:szCs w:val="24"/>
        </w:rPr>
      </w:pPr>
      <w:r>
        <w:rPr>
          <w:rFonts w:asciiTheme="minorBidi" w:hAnsiTheme="minorBidi" w:ascii="Arial" w:hAnsi="Arial"/>
          <w:sz w:val="24"/>
          <w:szCs w:val="24"/>
        </w:rPr>
      </w:r>
    </w:p>
    <w:p>
      <w:pPr>
        <w:pStyle w:val="Normal"/>
        <w:spacing w:lineRule="auto" w:line="360"/>
        <w:jc w:val="both"/>
        <w:rPr>
          <w:rFonts w:ascii="Arial" w:hAnsi="Arial" w:asciiTheme="minorBidi" w:hAnsiTheme="minorBidi"/>
          <w:sz w:val="24"/>
          <w:szCs w:val="24"/>
        </w:rPr>
      </w:pPr>
      <w:r>
        <w:rPr>
          <w:rFonts w:ascii="Arial" w:hAnsi="Arial" w:asciiTheme="minorBidi" w:hAnsiTheme="minorBidi"/>
          <w:sz w:val="24"/>
          <w:szCs w:val="24"/>
        </w:rPr>
        <w:t>En ce qui concerne l’impact de la configuration de l’espace sur la consommation énergétique, nous avons affirmé aussi que non seulement la configuration  de l’espace architectural influe sur la consommation énergétique mais aussi l’aménagement intérieur et extérieur.</w:t>
      </w:r>
    </w:p>
    <w:p>
      <w:pPr>
        <w:pStyle w:val="Normal"/>
        <w:spacing w:lineRule="auto" w:line="360"/>
        <w:jc w:val="both"/>
        <w:rPr>
          <w:rFonts w:ascii="Arial" w:hAnsi="Arial" w:asciiTheme="minorBidi" w:hAnsiTheme="minorBidi"/>
          <w:sz w:val="24"/>
          <w:szCs w:val="24"/>
        </w:rPr>
      </w:pPr>
      <w:r>
        <w:rPr>
          <w:rFonts w:ascii="Arial" w:hAnsi="Arial" w:asciiTheme="minorBidi" w:hAnsiTheme="minorBidi"/>
          <w:b/>
          <w:bCs/>
          <w:sz w:val="24"/>
          <w:szCs w:val="24"/>
        </w:rPr>
        <w:t xml:space="preserve">Problématique :  </w:t>
      </w:r>
    </w:p>
    <w:p>
      <w:pPr>
        <w:pStyle w:val="Normal"/>
        <w:spacing w:lineRule="auto" w:line="360" w:beforeAutospacing="1" w:afterAutospacing="1"/>
        <w:jc w:val="both"/>
        <w:rPr>
          <w:rFonts w:ascii="Arial" w:hAnsi="Arial" w:asciiTheme="minorBidi" w:hAnsiTheme="minorBidi"/>
          <w:sz w:val="24"/>
          <w:szCs w:val="24"/>
        </w:rPr>
      </w:pPr>
      <w:r>
        <w:rPr>
          <w:rFonts w:ascii="Arial" w:hAnsi="Arial" w:asciiTheme="minorBidi" w:hAnsiTheme="minorBidi"/>
          <w:sz w:val="24"/>
          <w:szCs w:val="24"/>
        </w:rPr>
        <w:t xml:space="preserve">   </w:t>
      </w:r>
      <w:r>
        <w:rPr>
          <w:rFonts w:ascii="Arial" w:hAnsi="Arial" w:asciiTheme="minorBidi" w:hAnsiTheme="minorBidi"/>
          <w:sz w:val="24"/>
          <w:szCs w:val="24"/>
        </w:rPr>
        <w:t xml:space="preserve">Le secteur tertiaire est l’un des secteurs important de la consommation énergétique. En Algérie, il enregistre pour l’année 2009, une consommation de plus de 6 % de la consommation énergétique finale nationale (Aprue, 2009).considérant le rythme actuel de croissance des équipements tertiaires ainsi que l’amélioration du taux d’équipements électroniques, notamment en  appareils de climatisation et appareils d’informatique, ce niveau de consommation est appelé à augmenter. Effectivement, l’étude menée par (Aprue, 2009) a signalé une augmentation de consommation  de 6.8% annuellement, soit 88% d’augmentation  à horizon 2020 par rapport au niveau de consommation enregistré en 2007. (Aprue, 2009). </w:t>
      </w:r>
    </w:p>
    <w:p>
      <w:pPr>
        <w:pStyle w:val="Normal"/>
        <w:spacing w:lineRule="auto" w:line="360" w:beforeAutospacing="1" w:afterAutospacing="1"/>
        <w:jc w:val="both"/>
        <w:rPr>
          <w:rFonts w:ascii="Arial" w:hAnsi="Arial" w:asciiTheme="minorBidi" w:hAnsiTheme="minorBidi"/>
          <w:sz w:val="24"/>
          <w:szCs w:val="24"/>
        </w:rPr>
      </w:pPr>
      <w:r>
        <w:rPr>
          <w:rFonts w:ascii="Arial" w:hAnsi="Arial" w:asciiTheme="minorBidi" w:hAnsiTheme="minorBidi"/>
          <w:sz w:val="24"/>
          <w:szCs w:val="24"/>
        </w:rPr>
        <w:t>En matière règlementaire, la loi 99-09 de juillet 1999 relative à la maitrise d’énergie et notamment son décret 05-495 article 13, annonce que  les établissements du secteur tertiaire dont la consommation annuelle totale d’énergie est égale ou supérieure à 500 tonnes équivalent pétrole (tep) sont assujettis à  d’audit énergétique, avec un nombre total  de 10708 établissements dans le secteur tertiaire. Plus précisément, la branche de l’éducation représente 8% de la consommation du secteur tertiaire,. Le nombre important des occupants dans cette branche a révélé la question du confort des occupants ainsi que sa relation avec la consommation énergétique</w:t>
      </w:r>
      <w:r>
        <w:rPr>
          <w:rFonts w:ascii="Arial" w:hAnsi="Arial" w:asciiTheme="minorBidi" w:hAnsiTheme="minorBidi"/>
          <w:sz w:val="28"/>
          <w:szCs w:val="28"/>
        </w:rPr>
        <w:t>.</w:t>
      </w:r>
    </w:p>
    <w:p>
      <w:pPr>
        <w:pStyle w:val="Normal"/>
        <w:spacing w:lineRule="auto" w:line="360" w:before="0" w:after="0"/>
        <w:jc w:val="both"/>
        <w:rPr>
          <w:rFonts w:ascii="Arial" w:hAnsi="Arial" w:asciiTheme="minorBidi" w:hAnsiTheme="minorBidi"/>
          <w:sz w:val="24"/>
          <w:szCs w:val="24"/>
        </w:rPr>
      </w:pPr>
      <w:r>
        <w:drawing>
          <wp:anchor behindDoc="0" distT="0" distB="0" distL="114300" distR="114300" simplePos="0" locked="0" layoutInCell="0" allowOverlap="1" relativeHeight="209">
            <wp:simplePos x="0" y="0"/>
            <wp:positionH relativeFrom="column">
              <wp:posOffset>577850</wp:posOffset>
            </wp:positionH>
            <wp:positionV relativeFrom="paragraph">
              <wp:posOffset>2607310</wp:posOffset>
            </wp:positionV>
            <wp:extent cx="4552950" cy="1146810"/>
            <wp:effectExtent l="0" t="0" r="0" b="0"/>
            <wp:wrapThrough wrapText="bothSides">
              <wp:wrapPolygon edited="0">
                <wp:start x="-13" y="0"/>
                <wp:lineTo x="-13" y="21131"/>
                <wp:lineTo x="21491" y="21131"/>
                <wp:lineTo x="21491" y="0"/>
                <wp:lineTo x="-13" y="0"/>
              </wp:wrapPolygon>
            </wp:wrapThrough>
            <wp:docPr id="4" name="Image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1" descr=""/>
                    <pic:cNvPicPr>
                      <a:picLocks noChangeAspect="1" noChangeArrowheads="1"/>
                    </pic:cNvPicPr>
                  </pic:nvPicPr>
                  <pic:blipFill>
                    <a:blip r:embed="rId5"/>
                    <a:srcRect l="12737" t="35287" r="9834" b="30000"/>
                    <a:stretch>
                      <a:fillRect/>
                    </a:stretch>
                  </pic:blipFill>
                  <pic:spPr bwMode="auto">
                    <a:xfrm>
                      <a:off x="0" y="0"/>
                      <a:ext cx="4552950" cy="1146810"/>
                    </a:xfrm>
                    <a:prstGeom prst="rect">
                      <a:avLst/>
                    </a:prstGeom>
                  </pic:spPr>
                </pic:pic>
              </a:graphicData>
            </a:graphic>
          </wp:anchor>
        </w:drawing>
      </w:r>
      <w:r>
        <w:rPr>
          <w:rFonts w:ascii="Arial" w:hAnsi="Arial" w:asciiTheme="minorBidi" w:hAnsiTheme="minorBidi"/>
          <w:sz w:val="24"/>
          <w:szCs w:val="24"/>
        </w:rPr>
        <w:t xml:space="preserve"> </w:t>
      </w:r>
      <w:r>
        <w:rPr>
          <w:rFonts w:ascii="Arial" w:hAnsi="Arial" w:asciiTheme="minorBidi" w:hAnsiTheme="minorBidi"/>
          <w:sz w:val="24"/>
          <w:szCs w:val="24"/>
        </w:rPr>
        <w:t>D’autre part, de l‘énergie est aussi nécessaire pour assurer les prestations du bâtiment notamment pour maintenir un confort thermique agréable tant en saison froide que chaude, pour éclairer les locaux lorsque l’éclairage naturel fait défaut, et même produire des services (ordinateurs, machines). Il faut donc de l'énergie pour garantir les conforts thermique, visuel, voire acoustique. (Alain Roulet,2003) a dit que  pratiquement toute l'énergie entrant dans un bâtiment finit par être transformée en chaleur, et que  toute cette chaleur finit aussi par en sortir, En ce qui concerne le confort, le bâtiment peut être comparé à un tonneau des Danaïdes dans lequel on maintient un niveau d'eau en le remplissant continuellement (Figure 1).Le niveau correspond au confort demandé et le débit d'eau aux flux d'énergie.</w:t>
      </w:r>
    </w:p>
    <w:p>
      <w:pPr>
        <w:pStyle w:val="Normal"/>
        <w:spacing w:lineRule="auto" w:line="360"/>
        <w:jc w:val="both"/>
        <w:rPr>
          <w:rFonts w:ascii="Arial" w:hAnsi="Arial" w:asciiTheme="minorBidi" w:hAnsiTheme="minorBidi"/>
          <w:sz w:val="24"/>
          <w:szCs w:val="24"/>
        </w:rPr>
      </w:pPr>
      <w:r>
        <w:rPr>
          <w:rFonts w:asciiTheme="minorBidi" w:hAnsiTheme="minorBidi" w:ascii="Arial" w:hAnsi="Arial"/>
          <w:sz w:val="24"/>
          <w:szCs w:val="24"/>
        </w:rPr>
      </w:r>
    </w:p>
    <w:p>
      <w:pPr>
        <w:pStyle w:val="Normal"/>
        <w:spacing w:lineRule="auto" w:line="360"/>
        <w:jc w:val="both"/>
        <w:rPr>
          <w:rFonts w:ascii="Arial" w:hAnsi="Arial" w:asciiTheme="minorBidi" w:hAnsiTheme="minorBidi"/>
          <w:sz w:val="24"/>
          <w:szCs w:val="24"/>
        </w:rPr>
      </w:pPr>
      <w:r>
        <w:rPr>
          <w:rFonts w:asciiTheme="minorBidi" w:hAnsiTheme="minorBidi" w:ascii="Arial" w:hAnsi="Arial"/>
          <w:sz w:val="24"/>
          <w:szCs w:val="24"/>
        </w:rPr>
      </w:r>
    </w:p>
    <w:p>
      <w:pPr>
        <w:pStyle w:val="Normal"/>
        <w:spacing w:lineRule="auto" w:line="360"/>
        <w:jc w:val="both"/>
        <w:rPr>
          <w:rFonts w:ascii="Arial" w:hAnsi="Arial" w:asciiTheme="minorBidi" w:hAnsiTheme="minorBidi"/>
          <w:sz w:val="20"/>
          <w:szCs w:val="20"/>
        </w:rPr>
      </w:pPr>
      <w:r>
        <w:rPr>
          <w:rFonts w:asciiTheme="minorBidi" w:hAnsiTheme="minorBidi" w:ascii="Arial" w:hAnsi="Arial"/>
          <w:sz w:val="20"/>
          <w:szCs w:val="20"/>
        </w:rPr>
        <mc:AlternateContent>
          <mc:Choice Requires="wps">
            <w:drawing>
              <wp:anchor behindDoc="0" distT="0" distB="3810" distL="0" distR="0" simplePos="0" locked="0" layoutInCell="1" allowOverlap="1" relativeHeight="542" wp14:anchorId="2F8F97AC">
                <wp:simplePos x="0" y="0"/>
                <wp:positionH relativeFrom="column">
                  <wp:posOffset>1701165</wp:posOffset>
                </wp:positionH>
                <wp:positionV relativeFrom="paragraph">
                  <wp:posOffset>324485</wp:posOffset>
                </wp:positionV>
                <wp:extent cx="2303145" cy="224790"/>
                <wp:effectExtent l="0" t="0" r="635" b="3810"/>
                <wp:wrapNone/>
                <wp:docPr id="5" name="Zone de texte 2"/>
                <a:graphic xmlns:a="http://schemas.openxmlformats.org/drawingml/2006/main">
                  <a:graphicData uri="http://schemas.microsoft.com/office/word/2010/wordprocessingShape">
                    <wps:wsp>
                      <wps:cNvSpPr/>
                      <wps:spPr>
                        <a:xfrm>
                          <a:off x="0" y="0"/>
                          <a:ext cx="2303280" cy="224640"/>
                        </a:xfrm>
                        <a:prstGeom prst="rect">
                          <a:avLst/>
                        </a:prstGeom>
                        <a:solidFill>
                          <a:srgbClr val="ffffff"/>
                        </a:solidFill>
                        <a:ln w="9525">
                          <a:noFill/>
                        </a:ln>
                      </wps:spPr>
                      <wps:style>
                        <a:lnRef idx="0"/>
                        <a:fillRef idx="0"/>
                        <a:effectRef idx="0"/>
                        <a:fontRef idx="minor"/>
                      </wps:style>
                      <wps:txbx>
                        <w:txbxContent>
                          <w:p>
                            <w:pPr>
                              <w:pStyle w:val="Contenudecadre"/>
                              <w:spacing w:lineRule="auto" w:line="360"/>
                              <w:jc w:val="center"/>
                              <w:rPr>
                                <w:rFonts w:ascii="Arial" w:hAnsi="Arial" w:asciiTheme="minorBidi" w:hAnsiTheme="minorBidi"/>
                                <w:sz w:val="20"/>
                                <w:szCs w:val="20"/>
                              </w:rPr>
                            </w:pPr>
                            <w:r>
                              <w:rPr>
                                <w:rFonts w:ascii="Arial" w:hAnsi="Arial" w:asciiTheme="minorBidi" w:hAnsiTheme="minorBidi"/>
                                <w:sz w:val="20"/>
                                <w:szCs w:val="20"/>
                              </w:rPr>
                              <w:t>(Figure 1, Alain Roulet ,2003)</w:t>
                            </w:r>
                          </w:p>
                          <w:p>
                            <w:pPr>
                              <w:pStyle w:val="Contenudecadre"/>
                              <w:spacing w:before="0" w:after="200"/>
                              <w:rPr/>
                            </w:pPr>
                            <w:r>
                              <w:rPr/>
                            </w:r>
                          </w:p>
                        </w:txbxContent>
                      </wps:txbx>
                      <wps:bodyPr anchor="t">
                        <a:noAutofit/>
                      </wps:bodyPr>
                    </wps:wsp>
                  </a:graphicData>
                </a:graphic>
                <wp14:sizeRelH relativeFrom="margin">
                  <wp14:pctWidth>40000</wp14:pctWidth>
                </wp14:sizeRelH>
              </wp:anchor>
            </w:drawing>
          </mc:Choice>
          <mc:Fallback>
            <w:pict>
              <v:rect id="shape_0" ID="Zone de texte 2" path="m0,0l-2147483645,0l-2147483645,-2147483646l0,-2147483646xe" fillcolor="white" stroked="f" o:allowincell="f" style="position:absolute;margin-left:133.95pt;margin-top:25.55pt;width:181.3pt;height:17.65pt;mso-wrap-style:square;v-text-anchor:top" wp14:anchorId="2F8F97AC">
                <v:fill o:detectmouseclick="t" type="solid" color2="black"/>
                <v:stroke color="#3465a4" weight="9360" joinstyle="miter" endcap="flat"/>
                <v:textbox>
                  <w:txbxContent>
                    <w:p>
                      <w:pPr>
                        <w:pStyle w:val="Contenudecadre"/>
                        <w:spacing w:lineRule="auto" w:line="360"/>
                        <w:jc w:val="center"/>
                        <w:rPr>
                          <w:rFonts w:ascii="Arial" w:hAnsi="Arial" w:asciiTheme="minorBidi" w:hAnsiTheme="minorBidi"/>
                          <w:sz w:val="20"/>
                          <w:szCs w:val="20"/>
                        </w:rPr>
                      </w:pPr>
                      <w:r>
                        <w:rPr>
                          <w:rFonts w:ascii="Arial" w:hAnsi="Arial" w:asciiTheme="minorBidi" w:hAnsiTheme="minorBidi"/>
                          <w:sz w:val="20"/>
                          <w:szCs w:val="20"/>
                        </w:rPr>
                        <w:t>(Figure 1, Alain Roulet ,2003)</w:t>
                      </w:r>
                    </w:p>
                    <w:p>
                      <w:pPr>
                        <w:pStyle w:val="Contenudecadre"/>
                        <w:spacing w:before="0" w:after="200"/>
                        <w:rPr/>
                      </w:pPr>
                      <w:r>
                        <w:rPr/>
                      </w:r>
                    </w:p>
                  </w:txbxContent>
                </v:textbox>
                <w10:wrap type="none"/>
              </v:rect>
            </w:pict>
          </mc:Fallback>
        </mc:AlternateContent>
      </w:r>
    </w:p>
    <w:p>
      <w:pPr>
        <w:pStyle w:val="Normal"/>
        <w:spacing w:lineRule="auto" w:line="360"/>
        <w:jc w:val="both"/>
        <w:rPr>
          <w:rFonts w:ascii="Arial" w:hAnsi="Arial" w:asciiTheme="minorBidi" w:hAnsiTheme="minorBidi"/>
          <w:sz w:val="20"/>
          <w:szCs w:val="20"/>
        </w:rPr>
      </w:pPr>
      <w:r>
        <w:rPr>
          <w:rFonts w:asciiTheme="minorBidi" w:hAnsiTheme="minorBidi" w:ascii="Arial" w:hAnsi="Arial"/>
          <w:sz w:val="20"/>
          <w:szCs w:val="20"/>
        </w:rPr>
      </w:r>
    </w:p>
    <w:p>
      <w:pPr>
        <w:pStyle w:val="Pa12"/>
        <w:spacing w:lineRule="auto" w:line="360" w:before="0" w:after="100"/>
        <w:jc w:val="both"/>
        <w:rPr>
          <w:rFonts w:ascii="Arial" w:hAnsi="Arial" w:asciiTheme="minorBidi" w:hAnsiTheme="minorBidi"/>
        </w:rPr>
      </w:pPr>
      <w:r>
        <w:rPr>
          <w:rFonts w:ascii="Arial" w:hAnsi="Arial" w:asciiTheme="minorBidi" w:hAnsiTheme="minorBidi"/>
        </w:rPr>
        <w:t>Les établissements éducatifs, l’Ecole Polytechnique d’Architecture et d’Urbanisme  d’Alger (EPAU) en fait partie, sont connues  par leurs conditions un peu spéciales, qui recommandent plus de confort que les autre établissements. L’UTE C15-559(document règlementaire du niveau d’éclairement) par exemple recommande un  éclairement moyen de 500 lux pour les salles de dessin.</w:t>
      </w:r>
    </w:p>
    <w:p>
      <w:pPr>
        <w:pStyle w:val="Pa12"/>
        <w:spacing w:lineRule="auto" w:line="360" w:before="0" w:after="100"/>
        <w:jc w:val="both"/>
        <w:rPr>
          <w:rFonts w:ascii="Arial" w:hAnsi="Arial" w:asciiTheme="minorBidi" w:hAnsiTheme="minorBidi"/>
        </w:rPr>
      </w:pPr>
      <w:r>
        <w:rPr>
          <w:rFonts w:ascii="Arial" w:hAnsi="Arial" w:asciiTheme="minorBidi" w:hAnsiTheme="minorBidi"/>
        </w:rPr>
        <w:t>En toute circonstance donc, si on manque d'énergie, ça peut être inconfortable; mais si on en consomme beaucoup, est-ce plus confortable pour autant ?  Y a-t-il synergie ou antinomie entre la consommation d'énergie et le confort ou le bien-être.</w:t>
      </w:r>
    </w:p>
    <w:p>
      <w:pPr>
        <w:pStyle w:val="Normal"/>
        <w:spacing w:lineRule="auto" w:line="360"/>
        <w:jc w:val="both"/>
        <w:rPr>
          <w:rFonts w:ascii="Arial" w:hAnsi="Arial" w:asciiTheme="minorBidi" w:hAnsiTheme="minorBidi"/>
          <w:sz w:val="24"/>
          <w:szCs w:val="24"/>
        </w:rPr>
      </w:pPr>
      <w:r>
        <w:rPr>
          <w:rFonts w:ascii="Arial" w:hAnsi="Arial" w:asciiTheme="minorBidi" w:hAnsiTheme="minorBidi"/>
          <w:sz w:val="24"/>
          <w:szCs w:val="24"/>
        </w:rPr>
        <w:t xml:space="preserve"> </w:t>
      </w:r>
      <w:r>
        <w:rPr>
          <w:rFonts w:ascii="Arial" w:hAnsi="Arial" w:asciiTheme="minorBidi" w:hAnsiTheme="minorBidi"/>
          <w:sz w:val="24"/>
          <w:szCs w:val="24"/>
        </w:rPr>
        <w:t xml:space="preserve">D’autre par ,le bloc CPI (l’EPAU) a été conçu en 1973 pour une fonction administrative, en 2009 il a subi un réaménagement pour devenir un bloc de classes préparatoires avec des équipements prévus pour assurer le confort dans les salles de classes. </w:t>
      </w:r>
    </w:p>
    <w:p>
      <w:pPr>
        <w:pStyle w:val="Normal"/>
        <w:spacing w:lineRule="auto" w:line="360"/>
        <w:jc w:val="both"/>
        <w:rPr>
          <w:rFonts w:ascii="Arial" w:hAnsi="Arial" w:asciiTheme="minorBidi" w:hAnsiTheme="minorBidi"/>
          <w:b/>
          <w:bCs/>
          <w:sz w:val="24"/>
          <w:szCs w:val="24"/>
        </w:rPr>
      </w:pPr>
      <w:r>
        <w:rPr>
          <w:rFonts w:ascii="Arial" w:hAnsi="Arial" w:asciiTheme="minorBidi" w:hAnsiTheme="minorBidi"/>
          <w:b/>
          <w:bCs/>
          <w:sz w:val="24"/>
          <w:szCs w:val="24"/>
        </w:rPr>
        <w:t>Est-ce-que  le réaménagement et la reconversion ont été saisis comme occasion de mise  en conformité aux normes en termes de consommation énergétique et de confort, l’aménagement de l’espace a-t-il un impact   sur la consommation énergétique et le confort notamment le confort visuel ?</w:t>
      </w:r>
    </w:p>
    <w:p>
      <w:pPr>
        <w:pStyle w:val="Normal"/>
        <w:spacing w:lineRule="auto" w:line="240" w:before="0" w:after="0"/>
        <w:rPr>
          <w:rFonts w:ascii="Arial" w:hAnsi="Arial" w:asciiTheme="minorBidi" w:hAnsiTheme="minorBidi"/>
          <w:b/>
          <w:bCs/>
          <w:sz w:val="24"/>
          <w:szCs w:val="24"/>
        </w:rPr>
      </w:pPr>
      <w:r>
        <w:rPr>
          <w:rFonts w:asciiTheme="minorBidi" w:hAnsiTheme="minorBidi" w:ascii="Arial" w:hAnsi="Arial"/>
          <w:b/>
          <w:bCs/>
          <w:sz w:val="24"/>
          <w:szCs w:val="24"/>
        </w:rPr>
      </w:r>
    </w:p>
    <w:p>
      <w:pPr>
        <w:pStyle w:val="Normal"/>
        <w:spacing w:lineRule="auto" w:line="240" w:before="0" w:after="0"/>
        <w:rPr>
          <w:rFonts w:ascii="Arial" w:hAnsi="Arial" w:asciiTheme="minorBidi" w:hAnsiTheme="minorBidi"/>
          <w:b/>
          <w:bCs/>
          <w:sz w:val="24"/>
          <w:szCs w:val="24"/>
        </w:rPr>
      </w:pPr>
      <w:r>
        <w:rPr>
          <w:rFonts w:ascii="Arial" w:hAnsi="Arial" w:asciiTheme="minorBidi" w:hAnsiTheme="minorBidi"/>
          <w:b/>
          <w:bCs/>
          <w:sz w:val="24"/>
          <w:szCs w:val="24"/>
        </w:rPr>
        <w:t>Les objectifs :</w:t>
      </w:r>
    </w:p>
    <w:p>
      <w:pPr>
        <w:pStyle w:val="Normal"/>
        <w:spacing w:lineRule="auto" w:line="240" w:before="0" w:after="0"/>
        <w:rPr>
          <w:rFonts w:ascii="Arial" w:hAnsi="Arial" w:asciiTheme="minorBidi" w:hAnsiTheme="minorBidi"/>
          <w:b/>
          <w:bCs/>
          <w:sz w:val="24"/>
          <w:szCs w:val="24"/>
        </w:rPr>
      </w:pPr>
      <w:r>
        <w:rPr>
          <w:rFonts w:asciiTheme="minorBidi" w:hAnsiTheme="minorBidi" w:ascii="Arial" w:hAnsi="Arial"/>
          <w:b/>
          <w:bCs/>
          <w:sz w:val="24"/>
          <w:szCs w:val="24"/>
        </w:rPr>
      </w:r>
    </w:p>
    <w:p>
      <w:pPr>
        <w:pStyle w:val="Pa12"/>
        <w:numPr>
          <w:ilvl w:val="0"/>
          <w:numId w:val="17"/>
        </w:numPr>
        <w:spacing w:lineRule="auto" w:line="480"/>
        <w:jc w:val="both"/>
        <w:rPr>
          <w:rFonts w:ascii="Arial" w:hAnsi="Arial" w:asciiTheme="minorBidi" w:hAnsiTheme="minorBidi"/>
        </w:rPr>
      </w:pPr>
      <w:r>
        <w:rPr>
          <w:rFonts w:ascii="Arial" w:hAnsi="Arial" w:asciiTheme="minorBidi" w:hAnsiTheme="minorBidi"/>
        </w:rPr>
        <w:t xml:space="preserve">Comprendre le mécanisme de l’audit énergétique notamment dans le secteur tertiaire </w:t>
      </w:r>
    </w:p>
    <w:p>
      <w:pPr>
        <w:pStyle w:val="Pa12"/>
        <w:numPr>
          <w:ilvl w:val="0"/>
          <w:numId w:val="17"/>
        </w:numPr>
        <w:spacing w:lineRule="auto" w:line="480"/>
        <w:jc w:val="both"/>
        <w:rPr>
          <w:rFonts w:ascii="Arial" w:hAnsi="Arial" w:asciiTheme="minorBidi" w:hAnsiTheme="minorBidi"/>
        </w:rPr>
      </w:pPr>
      <w:r>
        <w:rPr>
          <w:rFonts w:ascii="Arial" w:hAnsi="Arial" w:asciiTheme="minorBidi" w:hAnsiTheme="minorBidi"/>
        </w:rPr>
        <w:t>vérifier le niveau de confort dans les salles et étudier la possibilité de son amélioration sans surconsommation énergétique.</w:t>
      </w:r>
    </w:p>
    <w:p>
      <w:pPr>
        <w:pStyle w:val="ListParagraph"/>
        <w:numPr>
          <w:ilvl w:val="0"/>
          <w:numId w:val="17"/>
        </w:numPr>
        <w:spacing w:lineRule="auto" w:line="480" w:before="0" w:after="0"/>
        <w:contextualSpacing/>
        <w:jc w:val="both"/>
        <w:rPr>
          <w:rFonts w:ascii="Arial" w:hAnsi="Arial" w:asciiTheme="minorBidi" w:hAnsiTheme="minorBidi"/>
          <w:sz w:val="24"/>
          <w:szCs w:val="24"/>
        </w:rPr>
      </w:pPr>
      <w:r>
        <w:rPr>
          <w:rFonts w:ascii="Arial" w:hAnsi="Arial" w:asciiTheme="minorBidi" w:hAnsiTheme="minorBidi"/>
          <w:sz w:val="24"/>
          <w:szCs w:val="24"/>
        </w:rPr>
        <w:t>Étudier l’impact de la configuration de l’espace, et son aménagement  sur la consommation énergétique.</w:t>
      </w:r>
    </w:p>
    <w:p>
      <w:pPr>
        <w:pStyle w:val="Normal"/>
        <w:spacing w:lineRule="auto" w:line="240" w:before="0" w:after="0"/>
        <w:rPr>
          <w:rFonts w:ascii="Arial" w:hAnsi="Arial" w:asciiTheme="minorBidi" w:hAnsiTheme="minorBidi"/>
          <w:b/>
          <w:bCs/>
          <w:sz w:val="24"/>
          <w:szCs w:val="24"/>
        </w:rPr>
      </w:pPr>
      <w:r>
        <w:rPr>
          <w:rFonts w:cs="Times New Roman" w:ascii="Times New Roman" w:hAnsi="Times New Roman"/>
          <w:sz w:val="32"/>
          <w:szCs w:val="32"/>
        </w:rPr>
        <w:t xml:space="preserve"> </w:t>
      </w:r>
      <w:r>
        <w:rPr>
          <w:rFonts w:ascii="Arial" w:hAnsi="Arial" w:asciiTheme="minorBidi" w:hAnsiTheme="minorBidi"/>
          <w:b/>
          <w:bCs/>
          <w:sz w:val="24"/>
          <w:szCs w:val="24"/>
        </w:rPr>
        <w:t>Hypothèses :</w:t>
      </w:r>
    </w:p>
    <w:p>
      <w:pPr>
        <w:pStyle w:val="Normal"/>
        <w:spacing w:lineRule="auto" w:line="240" w:before="0" w:after="0"/>
        <w:rPr>
          <w:rFonts w:cs="Myriad Pro Cond"/>
          <w:b/>
          <w:bCs/>
          <w:color w:val="000000"/>
          <w:sz w:val="32"/>
          <w:szCs w:val="32"/>
        </w:rPr>
      </w:pPr>
      <w:r>
        <w:rPr>
          <w:rFonts w:cs="Myriad Pro Cond"/>
          <w:b/>
          <w:bCs/>
          <w:color w:val="000000"/>
          <w:sz w:val="32"/>
          <w:szCs w:val="32"/>
        </w:rPr>
      </w:r>
    </w:p>
    <w:p>
      <w:pPr>
        <w:pStyle w:val="Normal"/>
        <w:spacing w:lineRule="auto" w:line="360"/>
        <w:jc w:val="both"/>
        <w:rPr>
          <w:rFonts w:ascii="Arial" w:hAnsi="Arial" w:asciiTheme="minorBidi" w:hAnsiTheme="minorBidi"/>
          <w:sz w:val="24"/>
          <w:szCs w:val="24"/>
        </w:rPr>
      </w:pPr>
      <w:r>
        <w:rPr>
          <w:rFonts w:ascii="Arial" w:hAnsi="Arial" w:asciiTheme="minorBidi" w:hAnsiTheme="minorBidi"/>
          <w:sz w:val="24"/>
          <w:szCs w:val="24"/>
        </w:rPr>
        <w:t xml:space="preserve">Pour répondre à la problématique posée, nous avons procédé  durant notre travail à la vérification des hypothèses suivantes : </w:t>
      </w:r>
    </w:p>
    <w:p>
      <w:pPr>
        <w:pStyle w:val="ListParagraph"/>
        <w:numPr>
          <w:ilvl w:val="0"/>
          <w:numId w:val="18"/>
        </w:numPr>
        <w:spacing w:lineRule="auto" w:line="360"/>
        <w:jc w:val="both"/>
        <w:rPr>
          <w:rFonts w:ascii="Arial" w:hAnsi="Arial" w:asciiTheme="minorBidi" w:hAnsiTheme="minorBidi"/>
          <w:sz w:val="24"/>
          <w:szCs w:val="24"/>
        </w:rPr>
      </w:pPr>
      <w:r>
        <w:rPr>
          <w:rFonts w:ascii="Arial" w:hAnsi="Arial" w:asciiTheme="minorBidi" w:hAnsiTheme="minorBidi"/>
          <w:sz w:val="24"/>
          <w:szCs w:val="24"/>
        </w:rPr>
        <w:t xml:space="preserve">En postulant que la consommation de l’Ecole Polytechnique d’Architecture et d’Urbanisme est composée de deux parties. Une partie réellement consommée, et une deuxième perdue, cette dernière constitue le gisement d’économie d’énergie.         </w:t>
      </w:r>
    </w:p>
    <w:p>
      <w:pPr>
        <w:pStyle w:val="ListParagraph"/>
        <w:numPr>
          <w:ilvl w:val="0"/>
          <w:numId w:val="18"/>
        </w:numPr>
        <w:spacing w:lineRule="auto" w:line="360"/>
        <w:jc w:val="both"/>
        <w:rPr>
          <w:rFonts w:ascii="Arial" w:hAnsi="Arial" w:asciiTheme="minorBidi" w:hAnsiTheme="minorBidi"/>
          <w:sz w:val="24"/>
          <w:szCs w:val="24"/>
        </w:rPr>
      </w:pPr>
      <w:r>
        <w:rPr>
          <w:rFonts w:ascii="Arial" w:hAnsi="Arial" w:asciiTheme="minorBidi" w:hAnsiTheme="minorBidi"/>
          <w:sz w:val="24"/>
          <w:szCs w:val="24"/>
        </w:rPr>
        <w:t>Il est possible aussi  d’améliorer le confort des utilisateurs sans surconsommation énergétique.</w:t>
      </w:r>
    </w:p>
    <w:p>
      <w:pPr>
        <w:pStyle w:val="ListParagraph"/>
        <w:numPr>
          <w:ilvl w:val="0"/>
          <w:numId w:val="18"/>
        </w:numPr>
        <w:spacing w:lineRule="auto" w:line="360"/>
        <w:jc w:val="both"/>
        <w:rPr>
          <w:rFonts w:ascii="Arial" w:hAnsi="Arial" w:asciiTheme="minorBidi" w:hAnsiTheme="minorBidi"/>
          <w:sz w:val="24"/>
          <w:szCs w:val="24"/>
        </w:rPr>
      </w:pPr>
      <w:r>
        <w:rPr>
          <w:rFonts w:ascii="Arial" w:hAnsi="Arial" w:asciiTheme="minorBidi" w:hAnsiTheme="minorBidi"/>
          <w:sz w:val="24"/>
          <w:szCs w:val="24"/>
        </w:rPr>
        <w:t xml:space="preserve">nous supposons également que la configuration de l’espace influe sur la consommation d’énergie et le confort </w:t>
      </w:r>
    </w:p>
    <w:p>
      <w:pPr>
        <w:pStyle w:val="Normal"/>
        <w:spacing w:lineRule="auto" w:line="240" w:before="0" w:after="0"/>
        <w:rPr>
          <w:rFonts w:ascii="Arial" w:hAnsi="Arial" w:asciiTheme="minorBidi" w:hAnsiTheme="minorBidi"/>
          <w:b/>
          <w:bCs/>
          <w:sz w:val="24"/>
          <w:szCs w:val="24"/>
        </w:rPr>
      </w:pPr>
      <w:r>
        <w:rPr>
          <w:rFonts w:ascii="Arial" w:hAnsi="Arial" w:asciiTheme="minorBidi" w:hAnsiTheme="minorBidi"/>
          <w:b/>
          <w:bCs/>
          <w:sz w:val="24"/>
          <w:szCs w:val="24"/>
        </w:rPr>
        <w:t>Démarche :</w:t>
      </w:r>
    </w:p>
    <w:p>
      <w:pPr>
        <w:pStyle w:val="Normal"/>
        <w:spacing w:lineRule="auto" w:line="360" w:before="240" w:after="200"/>
        <w:jc w:val="both"/>
        <w:rPr>
          <w:rFonts w:ascii="Arial" w:hAnsi="Arial" w:asciiTheme="minorBidi" w:hAnsiTheme="minorBidi"/>
          <w:sz w:val="24"/>
          <w:szCs w:val="24"/>
        </w:rPr>
      </w:pPr>
      <w:r>
        <w:rPr>
          <w:rFonts w:ascii="Arial" w:hAnsi="Arial" w:asciiTheme="minorBidi" w:hAnsiTheme="minorBidi"/>
          <w:sz w:val="24"/>
          <w:szCs w:val="24"/>
        </w:rPr>
        <w:t>Etude de cas : Ecole Polytechnique d’Architecture et d’Urbanisme Alger</w:t>
      </w:r>
    </w:p>
    <w:p>
      <w:pPr>
        <w:pStyle w:val="Normal"/>
        <w:widowControl w:val="false"/>
        <w:spacing w:lineRule="auto" w:line="360" w:before="0" w:after="0"/>
        <w:jc w:val="both"/>
        <w:rPr>
          <w:rFonts w:ascii="Arial" w:hAnsi="Arial" w:asciiTheme="minorBidi" w:hAnsiTheme="minorBidi"/>
          <w:sz w:val="24"/>
          <w:szCs w:val="24"/>
        </w:rPr>
      </w:pPr>
      <w:r>
        <w:rPr>
          <w:rFonts w:ascii="Arial" w:hAnsi="Arial" w:asciiTheme="minorBidi" w:hAnsiTheme="minorBidi"/>
          <w:sz w:val="24"/>
          <w:szCs w:val="24"/>
        </w:rPr>
        <w:t xml:space="preserve">                                    </w:t>
      </w:r>
      <w:r>
        <w:rPr>
          <w:rFonts w:ascii="Arial" w:hAnsi="Arial" w:asciiTheme="minorBidi" w:hAnsiTheme="minorBidi"/>
          <w:sz w:val="24"/>
          <w:szCs w:val="24"/>
        </w:rPr>
        <w:t>(Cas du bloc d'enseignement CPI)</w:t>
      </w:r>
    </w:p>
    <w:p>
      <w:pPr>
        <w:pStyle w:val="Normal"/>
        <w:spacing w:lineRule="auto" w:line="360" w:before="240" w:after="200"/>
        <w:jc w:val="both"/>
        <w:rPr>
          <w:rFonts w:ascii="Arial" w:hAnsi="Arial" w:asciiTheme="minorBidi" w:hAnsiTheme="minorBidi"/>
          <w:sz w:val="24"/>
          <w:szCs w:val="24"/>
        </w:rPr>
      </w:pPr>
      <w:r>
        <w:rPr>
          <w:rFonts w:ascii="Arial" w:hAnsi="Arial" w:asciiTheme="minorBidi" w:hAnsiTheme="minorBidi"/>
          <w:sz w:val="24"/>
          <w:szCs w:val="24"/>
        </w:rPr>
        <w:t xml:space="preserve">      </w:t>
      </w:r>
      <w:r>
        <w:rPr>
          <w:rFonts w:ascii="Arial" w:hAnsi="Arial" w:asciiTheme="minorBidi" w:hAnsiTheme="minorBidi"/>
          <w:sz w:val="24"/>
          <w:szCs w:val="24"/>
        </w:rPr>
        <w:t>Afin de vérifier les hypothèses posées, et pour arriver à définir  cette relation entre la consommation  énergétique et le confort, nous avons  pris comme cas  d’étude l’Ecole Polytechnique  d’Architecture et d’Urbanisme  d’Alger cas du bloc des Classes Préparatoires Intégrées(CPI).</w:t>
      </w:r>
    </w:p>
    <w:p>
      <w:pPr>
        <w:pStyle w:val="Normal"/>
        <w:spacing w:lineRule="auto" w:line="360" w:before="240" w:after="200"/>
        <w:jc w:val="both"/>
        <w:rPr>
          <w:rFonts w:ascii="Arial" w:hAnsi="Arial" w:asciiTheme="minorBidi" w:hAnsiTheme="minorBidi"/>
          <w:sz w:val="24"/>
          <w:szCs w:val="24"/>
        </w:rPr>
      </w:pPr>
      <w:r>
        <w:rPr>
          <w:rFonts w:ascii="Arial" w:hAnsi="Arial" w:asciiTheme="minorBidi" w:hAnsiTheme="minorBidi"/>
          <w:sz w:val="24"/>
          <w:szCs w:val="24"/>
        </w:rPr>
        <w:t xml:space="preserve">     </w:t>
      </w:r>
      <w:r>
        <w:rPr>
          <w:rFonts w:ascii="Arial" w:hAnsi="Arial" w:asciiTheme="minorBidi" w:hAnsiTheme="minorBidi"/>
          <w:sz w:val="24"/>
          <w:szCs w:val="24"/>
        </w:rPr>
        <w:t>Alors pourquoi ce choix ?</w:t>
      </w:r>
    </w:p>
    <w:p>
      <w:pPr>
        <w:pStyle w:val="Normal"/>
        <w:spacing w:lineRule="auto" w:line="360" w:before="240" w:after="200"/>
        <w:jc w:val="both"/>
        <w:rPr>
          <w:rFonts w:ascii="Arial" w:hAnsi="Arial" w:asciiTheme="minorBidi" w:hAnsiTheme="minorBidi"/>
          <w:sz w:val="24"/>
          <w:szCs w:val="24"/>
        </w:rPr>
      </w:pPr>
      <w:r>
        <w:rPr>
          <w:rFonts w:ascii="Arial" w:hAnsi="Arial" w:asciiTheme="minorBidi" w:hAnsiTheme="minorBidi"/>
          <w:sz w:val="24"/>
          <w:szCs w:val="24"/>
        </w:rPr>
        <w:t xml:space="preserve">1-le bloc CPI a été conçu en 1973 pour une fonction administrative, en 2009 il a subi un réaménagement pour devenir un bloc de classes préparatoire avec des équipements prévus pour assurer le confort ce qui va aider à la vérification des hypothèses. </w:t>
      </w:r>
    </w:p>
    <w:p>
      <w:pPr>
        <w:pStyle w:val="Normal"/>
        <w:spacing w:lineRule="auto" w:line="360" w:before="240" w:after="200"/>
        <w:jc w:val="both"/>
        <w:rPr>
          <w:rFonts w:ascii="Arial" w:hAnsi="Arial" w:asciiTheme="minorBidi" w:hAnsiTheme="minorBidi"/>
          <w:sz w:val="24"/>
          <w:szCs w:val="24"/>
        </w:rPr>
      </w:pPr>
      <w:r>
        <w:rPr>
          <w:rFonts w:ascii="Arial" w:hAnsi="Arial" w:asciiTheme="minorBidi" w:hAnsiTheme="minorBidi"/>
          <w:sz w:val="24"/>
          <w:szCs w:val="24"/>
        </w:rPr>
        <w:t xml:space="preserve">2-la faisabilité : le temps disponible, l’accessibilité facile au lieu de l’étude, favorisent aussi notre choix. Par contre le temps n’a pas permis de réaliser l’étude sur tous les blocs de l’école. </w:t>
      </w:r>
    </w:p>
    <w:p>
      <w:pPr>
        <w:pStyle w:val="Normal"/>
        <w:spacing w:lineRule="auto" w:line="360" w:before="240" w:after="200"/>
        <w:jc w:val="both"/>
        <w:rPr>
          <w:rFonts w:ascii="Arial" w:hAnsi="Arial" w:asciiTheme="minorBidi" w:hAnsiTheme="minorBidi"/>
          <w:sz w:val="24"/>
          <w:szCs w:val="24"/>
        </w:rPr>
      </w:pPr>
      <w:r>
        <w:rPr>
          <w:rFonts w:ascii="Arial" w:hAnsi="Arial" w:asciiTheme="minorBidi" w:hAnsiTheme="minorBidi"/>
          <w:sz w:val="24"/>
          <w:szCs w:val="24"/>
        </w:rPr>
        <w:t xml:space="preserve">3- l’accessibilité aux sources d’information (plans, factures de consommation….)    </w:t>
      </w:r>
    </w:p>
    <w:p>
      <w:pPr>
        <w:pStyle w:val="Normal"/>
        <w:spacing w:lineRule="auto" w:line="360" w:before="240" w:after="0"/>
        <w:jc w:val="both"/>
        <w:rPr>
          <w:rFonts w:ascii="Arial" w:hAnsi="Arial" w:asciiTheme="minorBidi" w:hAnsiTheme="minorBidi"/>
          <w:sz w:val="24"/>
          <w:szCs w:val="24"/>
        </w:rPr>
      </w:pPr>
      <w:r>
        <w:rPr>
          <w:rFonts w:ascii="Arial" w:hAnsi="Arial" w:asciiTheme="minorBidi" w:hAnsiTheme="minorBidi"/>
          <w:sz w:val="24"/>
          <w:szCs w:val="24"/>
        </w:rPr>
        <w:t>La démarche  employée est divisée en trois étapes principales :</w:t>
      </w:r>
    </w:p>
    <w:p>
      <w:pPr>
        <w:pStyle w:val="Normal"/>
        <w:spacing w:lineRule="auto" w:line="360" w:before="240" w:after="0"/>
        <w:jc w:val="both"/>
        <w:rPr>
          <w:rFonts w:ascii="Arial" w:hAnsi="Arial" w:asciiTheme="minorBidi" w:hAnsiTheme="minorBidi"/>
          <w:sz w:val="24"/>
          <w:szCs w:val="24"/>
        </w:rPr>
      </w:pPr>
      <w:r>
        <w:rPr>
          <w:rFonts w:ascii="Arial" w:hAnsi="Arial" w:asciiTheme="minorBidi" w:hAnsiTheme="minorBidi"/>
          <w:sz w:val="24"/>
          <w:szCs w:val="24"/>
        </w:rPr>
        <w:t>1-d’abord nous commençons par vérifier si l’école est assujettie à l’audit énergétique en vérifiant si la consommation énergétique  annuelle de l’école dépasse le seuil défini par le décret 05-495  qui est 500tep par an, cela permet de définir si l’Epau  est un établissement grand consommateur.</w:t>
      </w:r>
    </w:p>
    <w:p>
      <w:pPr>
        <w:pStyle w:val="Normal"/>
        <w:spacing w:lineRule="auto" w:line="360" w:before="240" w:after="0"/>
        <w:jc w:val="both"/>
        <w:rPr>
          <w:rFonts w:ascii="Arial" w:hAnsi="Arial" w:asciiTheme="minorBidi" w:hAnsiTheme="minorBidi"/>
          <w:sz w:val="24"/>
          <w:szCs w:val="24"/>
        </w:rPr>
      </w:pPr>
      <w:r>
        <w:rPr>
          <w:rFonts w:ascii="Arial" w:hAnsi="Arial" w:asciiTheme="minorBidi" w:hAnsiTheme="minorBidi"/>
          <w:sz w:val="24"/>
          <w:szCs w:val="24"/>
        </w:rPr>
        <w:t xml:space="preserve">2-étudier la possibilité de gains sur la facture de la consommation énergétique de l’EPAU, cela peut révéler des gisements d’économie d’argent sans compromettre  le confort ce qui va vérifier l’une des hypothèses posées au départ. </w:t>
      </w:r>
    </w:p>
    <w:p>
      <w:pPr>
        <w:pStyle w:val="Normal"/>
        <w:spacing w:lineRule="auto" w:line="360" w:before="0" w:after="0"/>
        <w:jc w:val="both"/>
        <w:rPr>
          <w:rFonts w:ascii="Arial" w:hAnsi="Arial" w:asciiTheme="minorBidi" w:hAnsiTheme="minorBidi"/>
          <w:sz w:val="24"/>
          <w:szCs w:val="24"/>
        </w:rPr>
      </w:pPr>
      <w:r>
        <w:rPr>
          <w:rFonts w:ascii="Arial" w:hAnsi="Arial" w:asciiTheme="minorBidi" w:hAnsiTheme="minorBidi"/>
          <w:sz w:val="24"/>
          <w:szCs w:val="24"/>
        </w:rPr>
        <w:t xml:space="preserve">  </w:t>
      </w:r>
      <w:r>
        <w:rPr>
          <w:rFonts w:ascii="Arial" w:hAnsi="Arial" w:asciiTheme="minorBidi" w:hAnsiTheme="minorBidi"/>
          <w:sz w:val="24"/>
          <w:szCs w:val="24"/>
        </w:rPr>
        <w:tab/>
      </w:r>
    </w:p>
    <w:p>
      <w:pPr>
        <w:pStyle w:val="Normal"/>
        <w:spacing w:lineRule="auto" w:line="360" w:before="0" w:after="0"/>
        <w:jc w:val="both"/>
        <w:rPr>
          <w:rFonts w:ascii="Arial" w:hAnsi="Arial" w:asciiTheme="minorBidi" w:hAnsiTheme="minorBidi"/>
          <w:sz w:val="24"/>
          <w:szCs w:val="24"/>
        </w:rPr>
      </w:pPr>
      <w:r>
        <w:rPr>
          <w:rFonts w:ascii="Arial" w:hAnsi="Arial" w:asciiTheme="minorBidi" w:hAnsiTheme="minorBidi"/>
          <w:sz w:val="24"/>
          <w:szCs w:val="24"/>
        </w:rPr>
        <w:t>3-considérer le cas d’étude bloc CPI afin d’explorer les pistes d’économie d’énergie et vérifier le niveau de confort assuré. Pour ce faire nous passons par trois étapes :</w:t>
      </w:r>
    </w:p>
    <w:p>
      <w:pPr>
        <w:pStyle w:val="ListParagraph"/>
        <w:numPr>
          <w:ilvl w:val="0"/>
          <w:numId w:val="6"/>
        </w:numPr>
        <w:spacing w:lineRule="auto" w:line="360" w:before="240" w:after="200"/>
        <w:contextualSpacing/>
        <w:jc w:val="both"/>
        <w:rPr>
          <w:rFonts w:ascii="Arial" w:hAnsi="Arial" w:asciiTheme="minorBidi" w:hAnsiTheme="minorBidi"/>
          <w:sz w:val="24"/>
          <w:szCs w:val="24"/>
        </w:rPr>
      </w:pPr>
      <w:r>
        <w:rPr>
          <w:rFonts w:ascii="Arial" w:hAnsi="Arial" w:asciiTheme="minorBidi" w:hAnsiTheme="minorBidi"/>
          <w:sz w:val="24"/>
          <w:szCs w:val="24"/>
        </w:rPr>
        <w:t xml:space="preserve"> </w:t>
      </w:r>
      <w:r>
        <w:rPr>
          <w:rFonts w:ascii="Arial" w:hAnsi="Arial" w:asciiTheme="minorBidi" w:hAnsiTheme="minorBidi"/>
          <w:sz w:val="24"/>
          <w:szCs w:val="24"/>
        </w:rPr>
        <w:t>un diagnostic au lieu d’un audit énergétique vue l’absence des moyens   de mesures nécessaires et le temps insuffisant. Cette étape consiste à réaliser un état des lieux de la construction qui doit passer en revue tous les points pouvant être améliorés afin de réduire les consommations d’énergie ou même améliorer le confort des occupants ceci sur deux plans : chauffage et éclairage</w:t>
      </w:r>
    </w:p>
    <w:p>
      <w:pPr>
        <w:pStyle w:val="ListParagraph"/>
        <w:spacing w:lineRule="auto" w:line="360" w:before="240" w:after="200"/>
        <w:contextualSpacing/>
        <w:jc w:val="both"/>
        <w:rPr>
          <w:rFonts w:ascii="Arial" w:hAnsi="Arial" w:asciiTheme="minorBidi" w:hAnsiTheme="minorBidi"/>
          <w:sz w:val="24"/>
          <w:szCs w:val="24"/>
        </w:rPr>
      </w:pPr>
      <w:r>
        <w:rPr>
          <w:rFonts w:ascii="Arial" w:hAnsi="Arial" w:asciiTheme="minorBidi" w:hAnsiTheme="minorBidi"/>
          <w:sz w:val="24"/>
          <w:szCs w:val="24"/>
        </w:rPr>
        <w:t xml:space="preserve">     </w:t>
      </w:r>
    </w:p>
    <w:p>
      <w:pPr>
        <w:pStyle w:val="ListParagraph"/>
        <w:numPr>
          <w:ilvl w:val="0"/>
          <w:numId w:val="6"/>
        </w:numPr>
        <w:tabs>
          <w:tab w:val="clear" w:pos="708"/>
          <w:tab w:val="left" w:pos="6051" w:leader="none"/>
        </w:tabs>
        <w:spacing w:lineRule="auto" w:line="360"/>
        <w:jc w:val="both"/>
        <w:rPr>
          <w:rFonts w:ascii="Arial" w:hAnsi="Arial" w:asciiTheme="minorBidi" w:hAnsiTheme="minorBidi"/>
          <w:sz w:val="24"/>
          <w:szCs w:val="24"/>
        </w:rPr>
      </w:pPr>
      <w:r>
        <w:rPr>
          <w:rFonts w:ascii="Arial" w:hAnsi="Arial" w:asciiTheme="minorBidi" w:hAnsiTheme="minorBidi"/>
          <w:sz w:val="24"/>
          <w:szCs w:val="24"/>
        </w:rPr>
        <w:t>Synthèse du questionnaire : en second lieu, nous avons développé un questionnaire (annexe6) afin d’exploiter des gisements d’économies d’énergie liées aux pratiques quotidiennes qui ont une incidence sur la consommation énergétique et sur le confort des occupants, telles que l’utilisation des portes, des fenêtres, et des rideaux ,plus des questions d’évaluation de température et d’éclairement afin d’étudier d’impact de la configuration de l’espace sur la consommation énergétique  et le confort vue que le différentes salles n’ont pas été aménagé de la même façon.   Les résultats obtenus ne concernent que le confort d’hiver vu que la période de l’enquête s’est déroulée en hiver. Les questions choisies sont des questions courtes et  fermées, distribuées sur l’ensemble des étudiants qui occupent  les différents ateliers, avec des explications même en langue arabe, afin d’avoir des résultats corrects  et représentatifs.</w:t>
      </w:r>
    </w:p>
    <w:p>
      <w:pPr>
        <w:pStyle w:val="ListParagraph"/>
        <w:spacing w:lineRule="auto" w:line="360"/>
        <w:jc w:val="both"/>
        <w:rPr>
          <w:rFonts w:eastAsia="Arial"/>
          <w:sz w:val="23"/>
          <w:szCs w:val="23"/>
        </w:rPr>
      </w:pPr>
      <w:r>
        <w:rPr>
          <w:rFonts w:eastAsia="Arial"/>
          <w:sz w:val="23"/>
          <w:szCs w:val="23"/>
        </w:rPr>
      </w:r>
    </w:p>
    <w:p>
      <w:pPr>
        <w:pStyle w:val="ListParagraph"/>
        <w:numPr>
          <w:ilvl w:val="0"/>
          <w:numId w:val="6"/>
        </w:numPr>
        <w:tabs>
          <w:tab w:val="clear" w:pos="708"/>
          <w:tab w:val="left" w:pos="6051" w:leader="none"/>
        </w:tabs>
        <w:spacing w:lineRule="auto" w:line="360"/>
        <w:jc w:val="both"/>
        <w:rPr>
          <w:rFonts w:ascii="Arial" w:hAnsi="Arial" w:asciiTheme="minorBidi" w:hAnsiTheme="minorBidi"/>
          <w:sz w:val="24"/>
          <w:szCs w:val="24"/>
        </w:rPr>
      </w:pPr>
      <w:r>
        <w:rPr>
          <w:rFonts w:ascii="Arial" w:hAnsi="Arial" w:asciiTheme="minorBidi" w:hAnsiTheme="minorBidi"/>
          <w:sz w:val="24"/>
          <w:szCs w:val="24"/>
        </w:rPr>
        <w:t xml:space="preserve">A la fin nous passons à la partie bilan, où nous déterminons les recommandations et les points pouvant être améliorés avec des estimations de gains, cela permet de vérifier les hypothèses de la recherche.  </w:t>
      </w:r>
    </w:p>
    <w:p>
      <w:pPr>
        <w:pStyle w:val="Normal"/>
        <w:jc w:val="both"/>
        <w:rPr>
          <w:rFonts w:ascii="Arial" w:hAnsi="Arial" w:asciiTheme="minorBidi" w:hAnsiTheme="minorBidi"/>
          <w:sz w:val="24"/>
          <w:szCs w:val="24"/>
        </w:rPr>
      </w:pPr>
      <w:r>
        <w:rPr>
          <w:rFonts w:asciiTheme="minorBidi" w:hAnsiTheme="minorBidi" w:ascii="Arial" w:hAnsi="Arial"/>
          <w:sz w:val="24"/>
          <w:szCs w:val="24"/>
        </w:rPr>
      </w:r>
    </w:p>
    <w:p>
      <w:pPr>
        <w:pStyle w:val="ListParagraph"/>
        <w:tabs>
          <w:tab w:val="clear" w:pos="708"/>
          <w:tab w:val="left" w:pos="6051" w:leader="none"/>
        </w:tabs>
        <w:rPr>
          <w:rFonts w:ascii="Arial" w:hAnsi="Arial" w:asciiTheme="minorBidi" w:hAnsiTheme="minorBidi"/>
          <w:sz w:val="24"/>
          <w:szCs w:val="24"/>
        </w:rPr>
      </w:pPr>
      <w:r>
        <w:rPr>
          <w:rFonts w:asciiTheme="minorBidi" w:hAnsiTheme="minorBidi" w:ascii="Arial" w:hAnsi="Arial"/>
          <w:sz w:val="24"/>
          <w:szCs w:val="24"/>
        </w:rPr>
      </w:r>
    </w:p>
    <w:p>
      <w:pPr>
        <w:pStyle w:val="Normal"/>
        <w:spacing w:lineRule="auto" w:line="240" w:before="0" w:after="0"/>
        <w:rPr/>
      </w:pPr>
      <w:r>
        <w:rPr/>
      </w:r>
    </w:p>
    <w:p>
      <w:pPr>
        <w:pStyle w:val="Normal"/>
        <w:spacing w:lineRule="auto" w:line="240" w:before="0" w:after="0"/>
        <w:rPr>
          <w:rFonts w:ascii="Arial" w:hAnsi="Arial" w:asciiTheme="minorBidi" w:hAnsiTheme="minorBidi"/>
          <w:b/>
          <w:bCs/>
          <w:sz w:val="28"/>
          <w:szCs w:val="28"/>
        </w:rPr>
      </w:pPr>
      <w:r>
        <w:rPr>
          <w:rFonts w:asciiTheme="minorBidi" w:hAnsiTheme="minorBidi" w:ascii="Arial" w:hAnsi="Arial"/>
          <w:b/>
          <w:bCs/>
          <w:sz w:val="28"/>
          <w:szCs w:val="28"/>
        </w:rPr>
      </w:r>
    </w:p>
    <w:p>
      <w:pPr>
        <w:pStyle w:val="Normal"/>
        <w:spacing w:lineRule="auto" w:line="240" w:before="0" w:after="0"/>
        <w:rPr>
          <w:rFonts w:ascii="Arial" w:hAnsi="Arial" w:asciiTheme="minorBidi" w:hAnsiTheme="minorBidi"/>
          <w:b/>
          <w:bCs/>
          <w:sz w:val="28"/>
          <w:szCs w:val="28"/>
        </w:rPr>
      </w:pPr>
      <w:r>
        <w:rPr>
          <w:rFonts w:asciiTheme="minorBidi" w:hAnsiTheme="minorBidi" w:ascii="Arial" w:hAnsi="Arial"/>
          <w:b/>
          <w:bCs/>
          <w:sz w:val="28"/>
          <w:szCs w:val="28"/>
        </w:rPr>
      </w:r>
    </w:p>
    <w:p>
      <w:pPr>
        <w:pStyle w:val="Normal"/>
        <w:spacing w:lineRule="auto" w:line="240" w:before="0" w:after="0"/>
        <w:rPr>
          <w:rFonts w:ascii="Arial" w:hAnsi="Arial" w:asciiTheme="minorBidi" w:hAnsiTheme="minorBidi"/>
          <w:b/>
          <w:bCs/>
          <w:sz w:val="28"/>
          <w:szCs w:val="28"/>
        </w:rPr>
      </w:pPr>
      <w:r>
        <w:rPr>
          <w:rFonts w:asciiTheme="minorBidi" w:hAnsiTheme="minorBidi" w:ascii="Arial" w:hAnsi="Arial"/>
          <w:b/>
          <w:bCs/>
          <w:sz w:val="28"/>
          <w:szCs w:val="28"/>
        </w:rPr>
      </w:r>
    </w:p>
    <w:p>
      <w:pPr>
        <w:pStyle w:val="Normal"/>
        <w:spacing w:lineRule="auto" w:line="240" w:before="0" w:after="0"/>
        <w:rPr>
          <w:rFonts w:ascii="Arial" w:hAnsi="Arial" w:asciiTheme="minorBidi" w:hAnsiTheme="minorBidi"/>
          <w:b/>
          <w:bCs/>
          <w:sz w:val="28"/>
          <w:szCs w:val="28"/>
        </w:rPr>
      </w:pPr>
      <w:r>
        <w:rPr>
          <w:rFonts w:asciiTheme="minorBidi" w:hAnsiTheme="minorBidi" w:ascii="Arial" w:hAnsi="Arial"/>
          <w:b/>
          <w:bCs/>
          <w:sz w:val="28"/>
          <w:szCs w:val="28"/>
        </w:rPr>
      </w:r>
    </w:p>
    <w:p>
      <w:pPr>
        <w:pStyle w:val="Normal"/>
        <w:spacing w:lineRule="auto" w:line="240" w:before="0" w:after="0"/>
        <w:rPr>
          <w:rFonts w:ascii="Arial" w:hAnsi="Arial" w:asciiTheme="minorBidi" w:hAnsiTheme="minorBidi"/>
          <w:b/>
          <w:bCs/>
          <w:sz w:val="28"/>
          <w:szCs w:val="28"/>
        </w:rPr>
      </w:pPr>
      <w:r>
        <w:rPr>
          <w:rFonts w:asciiTheme="minorBidi" w:hAnsiTheme="minorBidi" w:ascii="Arial" w:hAnsi="Arial"/>
          <w:b/>
          <w:bCs/>
          <w:sz w:val="28"/>
          <w:szCs w:val="28"/>
        </w:rPr>
      </w:r>
    </w:p>
    <w:p>
      <w:pPr>
        <w:pStyle w:val="Normal"/>
        <w:spacing w:lineRule="auto" w:line="240" w:before="0" w:after="0"/>
        <w:rPr>
          <w:rFonts w:ascii="Arial" w:hAnsi="Arial" w:asciiTheme="minorBidi" w:hAnsiTheme="minorBidi"/>
          <w:b/>
          <w:bCs/>
          <w:sz w:val="28"/>
          <w:szCs w:val="28"/>
        </w:rPr>
      </w:pPr>
      <w:r>
        <w:rPr>
          <w:rFonts w:asciiTheme="minorBidi" w:hAnsiTheme="minorBidi" w:ascii="Arial" w:hAnsi="Arial"/>
          <w:b/>
          <w:bCs/>
          <w:sz w:val="28"/>
          <w:szCs w:val="28"/>
        </w:rPr>
      </w:r>
    </w:p>
    <w:p>
      <w:pPr>
        <w:pStyle w:val="Normal"/>
        <w:spacing w:lineRule="auto" w:line="240" w:before="0" w:after="0"/>
        <w:rPr>
          <w:rFonts w:ascii="Arial" w:hAnsi="Arial" w:asciiTheme="minorBidi" w:hAnsiTheme="minorBidi"/>
          <w:b/>
          <w:bCs/>
          <w:sz w:val="28"/>
          <w:szCs w:val="28"/>
        </w:rPr>
      </w:pPr>
      <w:r>
        <w:rPr>
          <w:rFonts w:asciiTheme="minorBidi" w:hAnsiTheme="minorBidi" w:ascii="Arial" w:hAnsi="Arial"/>
          <w:b/>
          <w:bCs/>
          <w:sz w:val="28"/>
          <w:szCs w:val="28"/>
        </w:rPr>
      </w:r>
    </w:p>
    <w:p>
      <w:pPr>
        <w:pStyle w:val="Normal"/>
        <w:spacing w:lineRule="auto" w:line="240" w:before="0" w:after="0"/>
        <w:rPr>
          <w:rFonts w:ascii="Arial" w:hAnsi="Arial" w:asciiTheme="minorBidi" w:hAnsiTheme="minorBidi"/>
          <w:b/>
          <w:bCs/>
          <w:sz w:val="28"/>
          <w:szCs w:val="28"/>
        </w:rPr>
      </w:pPr>
      <w:r>
        <w:rPr>
          <w:rFonts w:asciiTheme="minorBidi" w:hAnsiTheme="minorBidi" w:ascii="Arial" w:hAnsi="Arial"/>
          <w:b/>
          <w:bCs/>
          <w:sz w:val="28"/>
          <w:szCs w:val="28"/>
        </w:rPr>
      </w:r>
    </w:p>
    <w:p>
      <w:pPr>
        <w:pStyle w:val="Normal"/>
        <w:spacing w:lineRule="auto" w:line="240" w:before="0" w:after="0"/>
        <w:rPr>
          <w:rFonts w:ascii="Arial" w:hAnsi="Arial" w:asciiTheme="minorBidi" w:hAnsiTheme="minorBidi"/>
          <w:b/>
          <w:bCs/>
          <w:sz w:val="28"/>
          <w:szCs w:val="28"/>
        </w:rPr>
      </w:pPr>
      <w:r>
        <w:rPr>
          <w:rFonts w:asciiTheme="minorBidi" w:hAnsiTheme="minorBidi" w:ascii="Arial" w:hAnsi="Arial"/>
          <w:b/>
          <w:bCs/>
          <w:sz w:val="28"/>
          <w:szCs w:val="28"/>
        </w:rPr>
      </w:r>
    </w:p>
    <w:p>
      <w:pPr>
        <w:pStyle w:val="Normal"/>
        <w:spacing w:lineRule="auto" w:line="240" w:before="0" w:after="0"/>
        <w:rPr>
          <w:rFonts w:ascii="Arial" w:hAnsi="Arial" w:asciiTheme="minorBidi" w:hAnsiTheme="minorBidi"/>
          <w:b/>
          <w:bCs/>
          <w:sz w:val="28"/>
          <w:szCs w:val="28"/>
        </w:rPr>
      </w:pPr>
      <w:r>
        <w:rPr>
          <w:rFonts w:asciiTheme="minorBidi" w:hAnsiTheme="minorBidi" w:ascii="Arial" w:hAnsi="Arial"/>
          <w:b/>
          <w:bCs/>
          <w:sz w:val="28"/>
          <w:szCs w:val="28"/>
        </w:rPr>
      </w:r>
    </w:p>
    <w:p>
      <w:pPr>
        <w:pStyle w:val="Normal"/>
        <w:spacing w:lineRule="auto" w:line="240" w:before="0" w:after="0"/>
        <w:rPr>
          <w:rFonts w:ascii="Arial" w:hAnsi="Arial" w:asciiTheme="minorBidi" w:hAnsiTheme="minorBidi"/>
          <w:b/>
          <w:bCs/>
          <w:sz w:val="28"/>
          <w:szCs w:val="28"/>
        </w:rPr>
      </w:pPr>
      <w:r>
        <w:rPr>
          <w:rFonts w:asciiTheme="minorBidi" w:hAnsiTheme="minorBidi" w:ascii="Arial" w:hAnsi="Arial"/>
          <w:b/>
          <w:bCs/>
          <w:sz w:val="28"/>
          <w:szCs w:val="28"/>
        </w:rPr>
      </w:r>
    </w:p>
    <w:p>
      <w:pPr>
        <w:pStyle w:val="Normal"/>
        <w:spacing w:lineRule="auto" w:line="240" w:before="0" w:after="0"/>
        <w:rPr>
          <w:rFonts w:ascii="Arial" w:hAnsi="Arial" w:asciiTheme="minorBidi" w:hAnsiTheme="minorBidi"/>
          <w:b/>
          <w:bCs/>
          <w:sz w:val="28"/>
          <w:szCs w:val="28"/>
        </w:rPr>
      </w:pPr>
      <w:r>
        <w:rPr>
          <w:rFonts w:asciiTheme="minorBidi" w:hAnsiTheme="minorBidi" w:ascii="Arial" w:hAnsi="Arial"/>
          <w:b/>
          <w:bCs/>
          <w:sz w:val="28"/>
          <w:szCs w:val="28"/>
        </w:rPr>
      </w:r>
    </w:p>
    <w:p>
      <w:pPr>
        <w:pStyle w:val="Normal"/>
        <w:spacing w:lineRule="auto" w:line="240" w:before="0" w:after="0"/>
        <w:rPr>
          <w:rFonts w:ascii="Arial" w:hAnsi="Arial" w:asciiTheme="minorBidi" w:hAnsiTheme="minorBidi"/>
          <w:b/>
          <w:bCs/>
          <w:sz w:val="28"/>
          <w:szCs w:val="28"/>
        </w:rPr>
      </w:pPr>
      <w:r>
        <w:rPr>
          <w:rFonts w:asciiTheme="minorBidi" w:hAnsiTheme="minorBidi" w:ascii="Arial" w:hAnsi="Arial"/>
          <w:b/>
          <w:bCs/>
          <w:sz w:val="28"/>
          <w:szCs w:val="28"/>
        </w:rPr>
      </w:r>
    </w:p>
    <w:p>
      <w:pPr>
        <w:pStyle w:val="Normal"/>
        <w:spacing w:lineRule="auto" w:line="240" w:before="0" w:after="0"/>
        <w:rPr>
          <w:rFonts w:ascii="Arial" w:hAnsi="Arial" w:asciiTheme="minorBidi" w:hAnsiTheme="minorBidi"/>
          <w:b/>
          <w:bCs/>
          <w:sz w:val="28"/>
          <w:szCs w:val="28"/>
        </w:rPr>
      </w:pPr>
      <w:r>
        <w:rPr>
          <w:rFonts w:asciiTheme="minorBidi" w:hAnsiTheme="minorBidi" w:ascii="Arial" w:hAnsi="Arial"/>
          <w:b/>
          <w:bCs/>
          <w:sz w:val="28"/>
          <w:szCs w:val="28"/>
        </w:rPr>
      </w:r>
    </w:p>
    <w:p>
      <w:pPr>
        <w:pStyle w:val="Normal"/>
        <w:spacing w:lineRule="auto" w:line="240" w:before="0" w:after="0"/>
        <w:rPr>
          <w:rFonts w:ascii="Arial" w:hAnsi="Arial" w:asciiTheme="minorBidi" w:hAnsiTheme="minorBidi"/>
          <w:b/>
          <w:bCs/>
          <w:sz w:val="28"/>
          <w:szCs w:val="28"/>
        </w:rPr>
      </w:pPr>
      <w:r>
        <w:rPr>
          <w:rFonts w:asciiTheme="minorBidi" w:hAnsiTheme="minorBidi" w:ascii="Arial" w:hAnsi="Arial"/>
          <w:b/>
          <w:bCs/>
          <w:sz w:val="28"/>
          <w:szCs w:val="28"/>
        </w:rPr>
      </w:r>
    </w:p>
    <w:p>
      <w:pPr>
        <w:pStyle w:val="Normal"/>
        <w:spacing w:lineRule="auto" w:line="240" w:before="0" w:after="0"/>
        <w:rPr>
          <w:rFonts w:ascii="Arial" w:hAnsi="Arial" w:asciiTheme="minorBidi" w:hAnsiTheme="minorBidi"/>
          <w:b/>
          <w:bCs/>
          <w:sz w:val="28"/>
          <w:szCs w:val="28"/>
        </w:rPr>
      </w:pPr>
      <w:r>
        <w:rPr>
          <w:rFonts w:asciiTheme="minorBidi" w:hAnsiTheme="minorBidi" w:ascii="Arial" w:hAnsi="Arial"/>
          <w:b/>
          <w:bCs/>
          <w:sz w:val="28"/>
          <w:szCs w:val="28"/>
        </w:rPr>
      </w:r>
    </w:p>
    <w:p>
      <w:pPr>
        <w:pStyle w:val="Normal"/>
        <w:spacing w:lineRule="auto" w:line="240" w:before="0" w:after="0"/>
        <w:rPr>
          <w:rFonts w:ascii="Arial" w:hAnsi="Arial" w:asciiTheme="minorBidi" w:hAnsiTheme="minorBidi"/>
          <w:b/>
          <w:bCs/>
          <w:sz w:val="28"/>
          <w:szCs w:val="28"/>
        </w:rPr>
      </w:pPr>
      <w:r>
        <w:rPr>
          <w:rFonts w:asciiTheme="minorBidi" w:hAnsiTheme="minorBidi" w:ascii="Arial" w:hAnsi="Arial"/>
          <w:b/>
          <w:bCs/>
          <w:sz w:val="28"/>
          <w:szCs w:val="28"/>
        </w:rPr>
      </w:r>
    </w:p>
    <w:p>
      <w:pPr>
        <w:pStyle w:val="Normal"/>
        <w:spacing w:lineRule="auto" w:line="240" w:before="0" w:after="0"/>
        <w:rPr>
          <w:rFonts w:ascii="Arial" w:hAnsi="Arial" w:asciiTheme="minorBidi" w:hAnsiTheme="minorBidi"/>
          <w:b/>
          <w:bCs/>
          <w:sz w:val="28"/>
          <w:szCs w:val="28"/>
        </w:rPr>
      </w:pPr>
      <w:r>
        <w:rPr>
          <w:rFonts w:asciiTheme="minorBidi" w:hAnsiTheme="minorBidi" w:ascii="Arial" w:hAnsi="Arial"/>
          <w:b/>
          <w:bCs/>
          <w:sz w:val="28"/>
          <w:szCs w:val="28"/>
        </w:rPr>
      </w:r>
    </w:p>
    <w:p>
      <w:pPr>
        <w:pStyle w:val="Normal"/>
        <w:spacing w:lineRule="auto" w:line="240" w:before="0" w:after="0"/>
        <w:rPr>
          <w:rFonts w:ascii="Arial" w:hAnsi="Arial" w:asciiTheme="minorBidi" w:hAnsiTheme="minorBidi"/>
          <w:b/>
          <w:bCs/>
          <w:sz w:val="28"/>
          <w:szCs w:val="28"/>
        </w:rPr>
      </w:pPr>
      <w:r>
        <w:rPr>
          <w:rFonts w:asciiTheme="minorBidi" w:hAnsiTheme="minorBidi" w:ascii="Arial" w:hAnsi="Arial"/>
          <w:b/>
          <w:bCs/>
          <w:sz w:val="28"/>
          <w:szCs w:val="28"/>
        </w:rPr>
      </w:r>
    </w:p>
    <w:p>
      <w:pPr>
        <w:pStyle w:val="Normal"/>
        <w:spacing w:lineRule="auto" w:line="240" w:before="0" w:after="0"/>
        <w:rPr>
          <w:rFonts w:ascii="Arial" w:hAnsi="Arial" w:asciiTheme="minorBidi" w:hAnsiTheme="minorBidi"/>
          <w:b/>
          <w:bCs/>
          <w:sz w:val="28"/>
          <w:szCs w:val="28"/>
        </w:rPr>
      </w:pPr>
      <w:r>
        <w:rPr>
          <w:rFonts w:asciiTheme="minorBidi" w:hAnsiTheme="minorBidi" w:ascii="Arial" w:hAnsi="Arial"/>
          <w:b/>
          <w:bCs/>
          <w:sz w:val="28"/>
          <w:szCs w:val="28"/>
        </w:rPr>
      </w:r>
    </w:p>
    <w:p>
      <w:pPr>
        <w:pStyle w:val="Normal"/>
        <w:spacing w:lineRule="auto" w:line="240" w:before="0" w:after="0"/>
        <w:rPr>
          <w:rFonts w:ascii="Arial" w:hAnsi="Arial" w:asciiTheme="minorBidi" w:hAnsiTheme="minorBidi"/>
          <w:b/>
          <w:bCs/>
          <w:sz w:val="28"/>
          <w:szCs w:val="28"/>
        </w:rPr>
      </w:pPr>
      <w:r>
        <w:rPr>
          <w:rFonts w:asciiTheme="minorBidi" w:hAnsiTheme="minorBidi" w:ascii="Arial" w:hAnsi="Arial"/>
          <w:b/>
          <w:bCs/>
          <w:sz w:val="28"/>
          <w:szCs w:val="28"/>
        </w:rPr>
      </w:r>
    </w:p>
    <w:p>
      <w:pPr>
        <w:pStyle w:val="Normal"/>
        <w:spacing w:lineRule="auto" w:line="240" w:before="0" w:after="0"/>
        <w:rPr>
          <w:rFonts w:ascii="Arial" w:hAnsi="Arial" w:asciiTheme="minorBidi" w:hAnsiTheme="minorBidi"/>
          <w:b/>
          <w:bCs/>
          <w:sz w:val="28"/>
          <w:szCs w:val="28"/>
        </w:rPr>
      </w:pPr>
      <w:r>
        <w:rPr>
          <w:rFonts w:asciiTheme="minorBidi" w:hAnsiTheme="minorBidi" w:ascii="Arial" w:hAnsi="Arial"/>
          <w:b/>
          <w:bCs/>
          <w:sz w:val="28"/>
          <w:szCs w:val="28"/>
        </w:rPr>
      </w:r>
    </w:p>
    <w:p>
      <w:pPr>
        <w:pStyle w:val="Normal"/>
        <w:spacing w:lineRule="auto" w:line="240" w:before="0" w:after="0"/>
        <w:rPr>
          <w:rFonts w:ascii="Arial" w:hAnsi="Arial" w:asciiTheme="minorBidi" w:hAnsiTheme="minorBidi"/>
          <w:b/>
          <w:bCs/>
          <w:sz w:val="28"/>
          <w:szCs w:val="28"/>
        </w:rPr>
      </w:pPr>
      <w:r>
        <w:rPr>
          <w:rFonts w:asciiTheme="minorBidi" w:hAnsiTheme="minorBidi" w:ascii="Arial" w:hAnsi="Arial"/>
          <w:b/>
          <w:bCs/>
          <w:sz w:val="28"/>
          <w:szCs w:val="28"/>
        </w:rPr>
      </w:r>
    </w:p>
    <w:p>
      <w:pPr>
        <w:pStyle w:val="Normal"/>
        <w:spacing w:lineRule="auto" w:line="240" w:before="0" w:after="0"/>
        <w:rPr>
          <w:rFonts w:ascii="Arial" w:hAnsi="Arial" w:asciiTheme="minorBidi" w:hAnsiTheme="minorBidi"/>
          <w:b/>
          <w:bCs/>
          <w:sz w:val="24"/>
          <w:szCs w:val="24"/>
        </w:rPr>
      </w:pPr>
      <w:r>
        <w:rPr>
          <w:rFonts w:ascii="Arial" w:hAnsi="Arial" w:asciiTheme="minorBidi" w:hAnsiTheme="minorBidi"/>
          <w:b/>
          <w:bCs/>
          <w:sz w:val="28"/>
          <w:szCs w:val="28"/>
        </w:rPr>
        <w:t>Définitions :</w:t>
      </w:r>
    </w:p>
    <w:p>
      <w:pPr>
        <w:pStyle w:val="Normal"/>
        <w:spacing w:lineRule="auto" w:line="240" w:before="0" w:after="0"/>
        <w:rPr>
          <w:rFonts w:ascii="Arial" w:hAnsi="Arial" w:asciiTheme="minorBidi" w:hAnsiTheme="minorBidi"/>
          <w:b/>
          <w:bCs/>
          <w:sz w:val="24"/>
          <w:szCs w:val="24"/>
        </w:rPr>
      </w:pPr>
      <w:r>
        <w:rPr>
          <w:rFonts w:asciiTheme="minorBidi" w:hAnsiTheme="minorBidi" w:ascii="Arial" w:hAnsi="Arial"/>
          <w:b/>
          <w:bCs/>
          <w:sz w:val="24"/>
          <w:szCs w:val="24"/>
        </w:rPr>
      </w:r>
    </w:p>
    <w:p>
      <w:pPr>
        <w:pStyle w:val="Normal"/>
        <w:spacing w:lineRule="auto" w:line="360"/>
        <w:rPr>
          <w:rFonts w:ascii="Arial" w:hAnsi="Arial" w:asciiTheme="minorBidi" w:hAnsiTheme="minorBidi"/>
          <w:b/>
          <w:bCs/>
          <w:sz w:val="24"/>
          <w:szCs w:val="24"/>
        </w:rPr>
      </w:pPr>
      <w:r>
        <w:rPr>
          <w:rFonts w:ascii="Arial" w:hAnsi="Arial" w:asciiTheme="minorBidi" w:hAnsiTheme="minorBidi"/>
          <w:b/>
          <w:bCs/>
          <w:sz w:val="24"/>
          <w:szCs w:val="24"/>
        </w:rPr>
        <w:t>- La maîtrise de l’énergie :</w:t>
      </w:r>
    </w:p>
    <w:p>
      <w:pPr>
        <w:pStyle w:val="Normal"/>
        <w:spacing w:lineRule="auto" w:line="360"/>
        <w:rPr>
          <w:rFonts w:ascii="Arial" w:hAnsi="Arial" w:asciiTheme="minorBidi" w:hAnsiTheme="minorBidi"/>
          <w:sz w:val="20"/>
          <w:szCs w:val="20"/>
        </w:rPr>
      </w:pPr>
      <w:r>
        <w:rPr>
          <w:rFonts w:ascii="Arial" w:hAnsi="Arial" w:asciiTheme="minorBidi" w:hAnsiTheme="minorBidi"/>
          <w:sz w:val="24"/>
          <w:szCs w:val="24"/>
        </w:rPr>
        <w:t xml:space="preserve"> </w:t>
      </w:r>
      <w:r>
        <w:rPr>
          <w:rFonts w:ascii="Arial" w:hAnsi="Arial" w:asciiTheme="minorBidi" w:hAnsiTheme="minorBidi"/>
          <w:sz w:val="24"/>
          <w:szCs w:val="24"/>
        </w:rPr>
        <w:t>Couvre l’ensemble des mesures et des actions mises en œuvre en vue de l’utilisation rationnelle de l’énergie, du développement des énergies renouvelables et de la réduction de l’impact du système énergétique sur l’environnement.</w:t>
      </w:r>
      <w:r>
        <w:rPr>
          <w:rFonts w:ascii="Arial" w:hAnsi="Arial" w:asciiTheme="minorBidi" w:hAnsiTheme="minorBidi"/>
          <w:sz w:val="20"/>
          <w:szCs w:val="20"/>
        </w:rPr>
        <w:t xml:space="preserve">(loi 99-09). </w:t>
      </w:r>
    </w:p>
    <w:p>
      <w:pPr>
        <w:pStyle w:val="Normal"/>
        <w:spacing w:lineRule="auto" w:line="360"/>
        <w:rPr>
          <w:rFonts w:ascii="Arial" w:hAnsi="Arial" w:asciiTheme="minorBidi" w:hAnsiTheme="minorBidi"/>
          <w:b/>
          <w:bCs/>
          <w:sz w:val="24"/>
          <w:szCs w:val="24"/>
        </w:rPr>
      </w:pPr>
      <w:r>
        <w:rPr>
          <w:rFonts w:ascii="Arial" w:hAnsi="Arial" w:asciiTheme="minorBidi" w:hAnsiTheme="minorBidi"/>
          <w:b/>
          <w:bCs/>
          <w:sz w:val="24"/>
          <w:szCs w:val="24"/>
        </w:rPr>
        <w:t>- L’utilisation rationnelle de l’énergie :</w:t>
      </w:r>
    </w:p>
    <w:p>
      <w:pPr>
        <w:pStyle w:val="Normal"/>
        <w:spacing w:lineRule="auto" w:line="360"/>
        <w:rPr>
          <w:rFonts w:ascii="Arial" w:hAnsi="Arial" w:asciiTheme="minorBidi" w:hAnsiTheme="minorBidi"/>
          <w:sz w:val="24"/>
          <w:szCs w:val="24"/>
        </w:rPr>
      </w:pPr>
      <w:r>
        <w:rPr>
          <w:rFonts w:ascii="Arial" w:hAnsi="Arial" w:asciiTheme="minorBidi" w:hAnsiTheme="minorBidi"/>
          <w:sz w:val="24"/>
          <w:szCs w:val="24"/>
        </w:rPr>
        <w:t xml:space="preserve"> </w:t>
      </w:r>
      <w:r>
        <w:rPr>
          <w:rFonts w:ascii="Arial" w:hAnsi="Arial" w:asciiTheme="minorBidi" w:hAnsiTheme="minorBidi"/>
          <w:sz w:val="24"/>
          <w:szCs w:val="24"/>
        </w:rPr>
        <w:t xml:space="preserve">Couvre l’action d’optimisation de la consommation d’énergie aux différents niveaux de la production d’énergie, de la transformation d’énergie et de la consommation finale dans les secteurs de l’industrie, des transports, du tertiaire et du domestique, </w:t>
      </w:r>
      <w:r>
        <w:rPr>
          <w:rFonts w:ascii="Arial" w:hAnsi="Arial" w:asciiTheme="minorBidi" w:hAnsiTheme="minorBidi"/>
          <w:sz w:val="20"/>
          <w:szCs w:val="20"/>
        </w:rPr>
        <w:t>(loi 99-09 Art. 3.)</w:t>
      </w:r>
    </w:p>
    <w:p>
      <w:pPr>
        <w:pStyle w:val="Normal"/>
        <w:spacing w:lineRule="auto" w:line="360"/>
        <w:rPr>
          <w:rFonts w:ascii="Arial" w:hAnsi="Arial" w:asciiTheme="minorBidi" w:hAnsiTheme="minorBidi"/>
          <w:b/>
          <w:bCs/>
          <w:sz w:val="24"/>
          <w:szCs w:val="24"/>
        </w:rPr>
      </w:pPr>
      <w:r>
        <w:rPr>
          <w:rFonts w:ascii="Arial" w:hAnsi="Arial" w:asciiTheme="minorBidi" w:hAnsiTheme="minorBidi"/>
          <w:b/>
          <w:bCs/>
          <w:sz w:val="24"/>
          <w:szCs w:val="24"/>
        </w:rPr>
        <w:t>-Audit énergétique:</w:t>
      </w:r>
    </w:p>
    <w:p>
      <w:pPr>
        <w:pStyle w:val="Normal"/>
        <w:spacing w:lineRule="auto" w:line="360" w:before="0" w:after="0"/>
        <w:rPr>
          <w:rFonts w:ascii="Arial" w:hAnsi="Arial" w:asciiTheme="minorBidi" w:hAnsiTheme="minorBidi"/>
          <w:sz w:val="24"/>
          <w:szCs w:val="24"/>
        </w:rPr>
      </w:pPr>
      <w:r>
        <w:rPr>
          <w:rFonts w:ascii="Arial" w:hAnsi="Arial" w:asciiTheme="minorBidi" w:hAnsiTheme="minorBidi"/>
          <w:sz w:val="24"/>
          <w:szCs w:val="24"/>
        </w:rPr>
        <w:t xml:space="preserve">On entend par audit énergétique l’examen et le contrôle des performances énergétiques des installations et des équipements des établissements industriels, de transport et du tertiaire, en vue de l’optimisation énergétique de leur fonctionnement. </w:t>
      </w:r>
      <w:r>
        <w:rPr>
          <w:rFonts w:ascii="Arial" w:hAnsi="Arial" w:asciiTheme="minorBidi" w:hAnsiTheme="minorBidi"/>
          <w:sz w:val="20"/>
          <w:szCs w:val="20"/>
        </w:rPr>
        <w:t>.(APRUE Décret 05-495).</w:t>
      </w:r>
    </w:p>
    <w:p>
      <w:pPr>
        <w:pStyle w:val="Normal"/>
        <w:spacing w:lineRule="auto" w:line="360" w:before="0" w:after="0"/>
        <w:rPr>
          <w:rFonts w:ascii="Arial" w:hAnsi="Arial" w:asciiTheme="minorBidi" w:hAnsiTheme="minorBidi"/>
          <w:sz w:val="24"/>
          <w:szCs w:val="24"/>
        </w:rPr>
      </w:pPr>
      <w:r>
        <w:rPr>
          <w:rFonts w:asciiTheme="minorBidi" w:hAnsiTheme="minorBidi" w:ascii="Arial" w:hAnsi="Arial"/>
          <w:sz w:val="24"/>
          <w:szCs w:val="24"/>
        </w:rPr>
      </w:r>
    </w:p>
    <w:p>
      <w:pPr>
        <w:pStyle w:val="Normal"/>
        <w:spacing w:lineRule="auto" w:line="360" w:before="0" w:after="0"/>
        <w:rPr>
          <w:rFonts w:ascii="Arial" w:hAnsi="Arial" w:asciiTheme="minorBidi" w:hAnsiTheme="minorBidi"/>
          <w:b/>
          <w:bCs/>
          <w:sz w:val="24"/>
          <w:szCs w:val="24"/>
        </w:rPr>
      </w:pPr>
      <w:r>
        <w:rPr>
          <w:rFonts w:ascii="Arial" w:hAnsi="Arial" w:asciiTheme="minorBidi" w:hAnsiTheme="minorBidi"/>
          <w:b/>
          <w:bCs/>
          <w:sz w:val="24"/>
          <w:szCs w:val="24"/>
        </w:rPr>
        <w:t>Les déperditions:</w:t>
      </w:r>
    </w:p>
    <w:p>
      <w:pPr>
        <w:pStyle w:val="Normal"/>
        <w:spacing w:lineRule="auto" w:line="360" w:before="0" w:after="0"/>
        <w:rPr>
          <w:rFonts w:ascii="Arial" w:hAnsi="Arial" w:asciiTheme="minorBidi" w:hAnsiTheme="minorBidi"/>
          <w:sz w:val="24"/>
          <w:szCs w:val="24"/>
        </w:rPr>
      </w:pPr>
      <w:r>
        <w:rPr>
          <w:rFonts w:ascii="Arial" w:hAnsi="Arial" w:asciiTheme="minorBidi" w:hAnsiTheme="minorBidi"/>
          <w:sz w:val="24"/>
          <w:szCs w:val="24"/>
        </w:rPr>
        <w:t xml:space="preserve"> </w:t>
      </w:r>
      <w:r>
        <w:rPr>
          <w:rFonts w:ascii="Arial" w:hAnsi="Arial" w:asciiTheme="minorBidi" w:hAnsiTheme="minorBidi"/>
          <w:sz w:val="24"/>
          <w:szCs w:val="24"/>
        </w:rPr>
        <w:t>Les déperditions calorifiques sont égales au flux de chaleur sortant d’un local, ou d’un groupe de locaux, par transmission de chaleur à travers les parois et par renouvellement d’air, pour un degré d’écart de température entre l’intérieur et l’extérieur. Elles s’expriment en watts par degrés Celsius (W/°C</w:t>
      </w:r>
      <w:r>
        <w:rPr>
          <w:rFonts w:ascii="Arial" w:hAnsi="Arial" w:asciiTheme="minorBidi" w:hAnsiTheme="minorBidi"/>
          <w:sz w:val="20"/>
          <w:szCs w:val="20"/>
        </w:rPr>
        <w:t>).(DTR C3.2)</w:t>
      </w:r>
    </w:p>
    <w:p>
      <w:pPr>
        <w:pStyle w:val="NormalWeb"/>
        <w:shd w:val="clear" w:color="auto" w:fill="FFFFFF"/>
        <w:spacing w:lineRule="auto" w:line="360" w:beforeAutospacing="0" w:before="96" w:afterAutospacing="0" w:after="120"/>
        <w:rPr>
          <w:rFonts w:ascii="Arial" w:hAnsi="Arial" w:eastAsia="Calibri" w:cs="Arial" w:asciiTheme="minorBidi" w:cstheme="minorBidi" w:eastAsiaTheme="minorHAnsi" w:hAnsiTheme="minorBidi"/>
          <w:b/>
          <w:bCs/>
          <w:lang w:eastAsia="en-US"/>
        </w:rPr>
      </w:pPr>
      <w:r>
        <w:rPr>
          <w:rFonts w:eastAsia="Calibri" w:cs="Arial" w:ascii="Arial" w:hAnsi="Arial" w:asciiTheme="minorBidi" w:cstheme="minorBidi" w:eastAsiaTheme="minorHAnsi" w:hAnsiTheme="minorBidi"/>
          <w:b/>
          <w:bCs/>
          <w:lang w:eastAsia="en-US"/>
        </w:rPr>
        <w:t>Le confort en générale :</w:t>
      </w:r>
    </w:p>
    <w:p>
      <w:pPr>
        <w:pStyle w:val="NormalWeb"/>
        <w:shd w:val="clear" w:color="auto" w:fill="FFFFFF"/>
        <w:spacing w:lineRule="auto" w:line="360" w:beforeAutospacing="0" w:before="96" w:afterAutospacing="0" w:after="120"/>
        <w:rPr>
          <w:rFonts w:ascii="Arial" w:hAnsi="Arial" w:eastAsia="Calibri" w:cs="Arial" w:asciiTheme="minorBidi" w:cstheme="minorBidi" w:eastAsiaTheme="minorHAnsi" w:hAnsiTheme="minorBidi"/>
          <w:lang w:eastAsia="en-US"/>
        </w:rPr>
      </w:pPr>
      <w:r>
        <w:rPr>
          <w:rFonts w:eastAsia="Calibri" w:cs="Arial" w:ascii="Arial" w:hAnsi="Arial" w:asciiTheme="minorBidi" w:cstheme="minorBidi" w:eastAsiaTheme="minorHAnsi" w:hAnsiTheme="minorBidi"/>
          <w:lang w:eastAsia="en-US"/>
        </w:rPr>
        <w:t xml:space="preserve">Le confort désigne une situation ressentie comme non-désagréable (bien-être), où le corps humain n'a aucun effort à faire pour se sentir bien. Il peut s'agir de. </w:t>
      </w:r>
      <w:r>
        <w:rPr>
          <w:rFonts w:eastAsia="Calibri" w:cs="Arial" w:ascii="Arial" w:hAnsi="Arial" w:asciiTheme="minorBidi" w:cstheme="minorBidi" w:eastAsiaTheme="minorHAnsi" w:hAnsiTheme="minorBidi"/>
          <w:sz w:val="20"/>
          <w:szCs w:val="20"/>
          <w:lang w:eastAsia="en-US"/>
        </w:rPr>
        <w:t>(ADEME)</w:t>
      </w:r>
    </w:p>
    <w:p>
      <w:pPr>
        <w:pStyle w:val="NormalWeb"/>
        <w:shd w:val="clear" w:color="auto" w:fill="FFFFFF"/>
        <w:spacing w:lineRule="auto" w:line="360" w:beforeAutospacing="0" w:before="96" w:afterAutospacing="0" w:after="120"/>
        <w:rPr>
          <w:rFonts w:ascii="Arial" w:hAnsi="Arial" w:eastAsia="Calibri" w:cs="Arial" w:asciiTheme="minorBidi" w:cstheme="minorBidi" w:eastAsiaTheme="minorHAnsi" w:hAnsiTheme="minorBidi"/>
          <w:b/>
          <w:bCs/>
          <w:lang w:eastAsia="en-US"/>
        </w:rPr>
      </w:pPr>
      <w:r>
        <w:rPr>
          <w:rFonts w:eastAsia="Calibri" w:cs="Arial" w:ascii="Arial" w:hAnsi="Arial" w:asciiTheme="minorBidi" w:cstheme="minorBidi" w:eastAsiaTheme="minorHAnsi" w:hAnsiTheme="minorBidi"/>
          <w:b/>
          <w:bCs/>
          <w:lang w:eastAsia="en-US"/>
        </w:rPr>
        <w:t xml:space="preserve"> </w:t>
      </w:r>
      <w:r>
        <w:rPr>
          <w:rFonts w:eastAsia="Calibri" w:cs="Arial" w:ascii="Arial" w:hAnsi="Arial" w:asciiTheme="minorBidi" w:cstheme="minorBidi" w:eastAsiaTheme="minorHAnsi" w:hAnsiTheme="minorBidi"/>
          <w:b/>
          <w:bCs/>
          <w:lang w:eastAsia="en-US"/>
        </w:rPr>
        <w:t xml:space="preserve">Confort thermique : </w:t>
      </w:r>
    </w:p>
    <w:p>
      <w:pPr>
        <w:pStyle w:val="Legende"/>
        <w:spacing w:lineRule="auto" w:line="360" w:beforeAutospacing="0" w:before="0" w:afterAutospacing="0" w:after="0"/>
        <w:rPr>
          <w:rFonts w:ascii="Arial" w:hAnsi="Arial" w:eastAsia="Calibri" w:cs="Arial" w:asciiTheme="minorBidi" w:cstheme="minorBidi" w:eastAsiaTheme="minorHAnsi" w:hAnsiTheme="minorBidi"/>
          <w:lang w:eastAsia="en-US"/>
        </w:rPr>
      </w:pPr>
      <w:r>
        <w:rPr>
          <w:rFonts w:eastAsia="Calibri" w:cs="Arial" w:ascii="Arial" w:hAnsi="Arial" w:asciiTheme="minorBidi" w:cstheme="minorBidi" w:eastAsiaTheme="minorHAnsi" w:hAnsiTheme="minorBidi"/>
          <w:lang w:eastAsia="en-US"/>
        </w:rPr>
        <w:t xml:space="preserve">Le confort thermique est défini comme "un état de satisfaction du corps vis-à-vis de l'environnement thermique". </w:t>
      </w:r>
      <w:r>
        <w:rPr>
          <w:rFonts w:eastAsia="Calibri" w:cs="Arial" w:ascii="Arial" w:hAnsi="Arial" w:asciiTheme="minorBidi" w:cstheme="minorBidi" w:eastAsiaTheme="minorHAnsi" w:hAnsiTheme="minorBidi"/>
          <w:sz w:val="20"/>
          <w:szCs w:val="20"/>
          <w:lang w:eastAsia="en-US"/>
        </w:rPr>
        <w:t>(ADEME)</w:t>
      </w:r>
    </w:p>
    <w:p>
      <w:pPr>
        <w:pStyle w:val="Normal"/>
        <w:rPr>
          <w:b/>
          <w:sz w:val="40"/>
          <w:szCs w:val="40"/>
        </w:rPr>
      </w:pPr>
      <w:r>
        <w:rPr>
          <w:b/>
          <w:sz w:val="40"/>
          <w:szCs w:val="40"/>
        </w:rPr>
      </w:r>
    </w:p>
    <w:p>
      <w:pPr>
        <w:pStyle w:val="Normal"/>
        <w:jc w:val="center"/>
        <w:rPr>
          <w:b/>
          <w:sz w:val="36"/>
          <w:szCs w:val="36"/>
        </w:rPr>
      </w:pPr>
      <w:r>
        <w:rPr>
          <w:b/>
          <w:sz w:val="36"/>
          <w:szCs w:val="36"/>
        </w:rPr>
      </w:r>
    </w:p>
    <w:p>
      <w:pPr>
        <w:pStyle w:val="Normal"/>
        <w:jc w:val="center"/>
        <w:rPr>
          <w:b/>
          <w:sz w:val="36"/>
          <w:szCs w:val="36"/>
        </w:rPr>
      </w:pPr>
      <w:r>
        <w:rPr>
          <w:b/>
          <w:sz w:val="36"/>
          <w:szCs w:val="36"/>
        </w:rPr>
        <w:t xml:space="preserve">CHAPITRE </w:t>
      </w:r>
      <w:r>
        <w:rPr>
          <w:rFonts w:cs="Times New Roman" w:ascii="Times New Roman" w:hAnsi="Times New Roman" w:asciiTheme="majorBidi" w:cstheme="majorBidi" w:hAnsiTheme="majorBidi"/>
          <w:b/>
          <w:sz w:val="36"/>
          <w:szCs w:val="36"/>
        </w:rPr>
        <w:t>II</w:t>
      </w:r>
      <w:r>
        <w:rPr>
          <w:b/>
          <w:sz w:val="36"/>
          <w:szCs w:val="36"/>
        </w:rPr>
        <w:t> :</w:t>
      </w:r>
    </w:p>
    <w:p>
      <w:pPr>
        <w:pStyle w:val="Normal"/>
        <w:jc w:val="center"/>
        <w:rPr>
          <w:rFonts w:ascii="Arial" w:hAnsi="Arial" w:asciiTheme="minorBidi" w:hAnsiTheme="minorBidi"/>
          <w:b/>
          <w:bCs/>
          <w:sz w:val="28"/>
          <w:szCs w:val="28"/>
        </w:rPr>
      </w:pPr>
      <w:r>
        <w:rPr>
          <w:rFonts w:ascii="Arial" w:hAnsi="Arial" w:asciiTheme="minorBidi" w:hAnsiTheme="minorBidi"/>
          <w:b/>
          <w:bCs/>
          <w:sz w:val="28"/>
          <w:szCs w:val="28"/>
        </w:rPr>
        <w:t xml:space="preserve">Etat de l’art sur l’efficacité énergétique </w:t>
      </w:r>
    </w:p>
    <w:p>
      <w:pPr>
        <w:pStyle w:val="Normal"/>
        <w:jc w:val="center"/>
        <w:rPr>
          <w:rFonts w:ascii="Arial" w:hAnsi="Arial" w:asciiTheme="minorBidi" w:hAnsiTheme="minorBidi"/>
          <w:b/>
          <w:bCs/>
          <w:sz w:val="24"/>
          <w:szCs w:val="28"/>
        </w:rPr>
      </w:pPr>
      <w:r>
        <w:rPr>
          <w:rFonts w:asciiTheme="minorBidi" w:hAnsiTheme="minorBidi" w:ascii="Arial" w:hAnsi="Arial"/>
          <w:b/>
          <w:bCs/>
          <w:sz w:val="24"/>
          <w:szCs w:val="28"/>
        </w:rPr>
      </w:r>
    </w:p>
    <w:p>
      <w:pPr>
        <w:pStyle w:val="Normal"/>
        <w:spacing w:lineRule="auto" w:line="360"/>
        <w:rPr>
          <w:rFonts w:ascii="Arial" w:hAnsi="Arial" w:asciiTheme="minorBidi" w:hAnsiTheme="minorBidi"/>
          <w:b/>
          <w:bCs/>
          <w:sz w:val="24"/>
          <w:szCs w:val="24"/>
        </w:rPr>
      </w:pPr>
      <w:r>
        <w:rPr>
          <w:rFonts w:ascii="Arial" w:hAnsi="Arial" w:asciiTheme="minorBidi" w:hAnsiTheme="minorBidi"/>
          <w:b/>
          <w:bCs/>
          <w:sz w:val="28"/>
          <w:szCs w:val="28"/>
        </w:rPr>
        <w:t>1</w:t>
      </w:r>
      <w:r>
        <w:rPr>
          <w:rFonts w:ascii="Arial" w:hAnsi="Arial" w:asciiTheme="minorBidi" w:hAnsiTheme="minorBidi"/>
          <w:b/>
          <w:bCs/>
          <w:sz w:val="24"/>
          <w:szCs w:val="24"/>
        </w:rPr>
        <w:t>- L’efficacité énergétique dans le bâtiment :  </w:t>
      </w:r>
    </w:p>
    <w:p>
      <w:pPr>
        <w:pStyle w:val="Normal"/>
        <w:spacing w:lineRule="auto" w:line="360"/>
        <w:jc w:val="both"/>
        <w:rPr>
          <w:rFonts w:ascii="Arial" w:hAnsi="Arial" w:asciiTheme="minorBidi" w:hAnsiTheme="minorBidi"/>
          <w:sz w:val="24"/>
          <w:szCs w:val="24"/>
        </w:rPr>
      </w:pPr>
      <w:r>
        <w:rPr>
          <w:rFonts w:cs="Myriad Pro Cond" w:ascii="Myriad Pro Cond" w:hAnsi="Myriad Pro Cond"/>
          <w:color w:val="000000"/>
          <w:sz w:val="24"/>
          <w:szCs w:val="24"/>
        </w:rPr>
        <w:t xml:space="preserve">      </w:t>
      </w:r>
      <w:r>
        <w:rPr>
          <w:rFonts w:ascii="Arial" w:hAnsi="Arial" w:asciiTheme="minorBidi" w:hAnsiTheme="minorBidi"/>
          <w:sz w:val="24"/>
          <w:szCs w:val="24"/>
        </w:rPr>
        <w:t>Nous  commençons  dans un premier temps par constituer un état d’art sur  l’efficacité énergétique en Algérie, notamment dans le secteur bâtiment  afin de comprendre les enjeux de l’efficacité énergétique qui apparaissent  un nouveau domaine pour nous.</w:t>
      </w:r>
    </w:p>
    <w:p>
      <w:pPr>
        <w:pStyle w:val="Normal"/>
        <w:spacing w:lineRule="auto" w:line="360"/>
        <w:jc w:val="both"/>
        <w:rPr>
          <w:rFonts w:ascii="Arial" w:hAnsi="Arial" w:asciiTheme="minorBidi" w:hAnsiTheme="minorBidi"/>
          <w:sz w:val="24"/>
          <w:szCs w:val="24"/>
        </w:rPr>
      </w:pPr>
      <w:r>
        <w:rPr>
          <w:rFonts w:ascii="Arial" w:hAnsi="Arial" w:asciiTheme="minorBidi" w:hAnsiTheme="minorBidi"/>
          <w:sz w:val="24"/>
          <w:szCs w:val="24"/>
        </w:rPr>
        <w:t>L’efficacité énergétique  s’inscrit dans le cadre de la concrétisation de la politique de maitrise d’énergie menée par l’état Algérien.la loi 99-09 relative  à la maitrise d’énergie notamment l’article 8 souligne l’obligation de l’introduction et du control des normes et exigences de l’efficacité énergétique :</w:t>
      </w:r>
    </w:p>
    <w:p>
      <w:pPr>
        <w:pStyle w:val="Default"/>
        <w:spacing w:lineRule="auto" w:line="360"/>
        <w:jc w:val="both"/>
        <w:rPr>
          <w:rFonts w:ascii="Arial" w:hAnsi="Arial" w:cs="Arial" w:asciiTheme="minorBidi" w:cstheme="minorBidi" w:hAnsiTheme="minorBidi"/>
          <w:color w:val="auto"/>
        </w:rPr>
      </w:pPr>
      <w:r>
        <w:rPr>
          <w:rFonts w:cs="Arial" w:ascii="Arial" w:hAnsi="Arial" w:asciiTheme="minorBidi" w:cstheme="minorBidi" w:hAnsiTheme="minorBidi"/>
          <w:color w:val="auto"/>
        </w:rPr>
        <w:t>«  La maîtrise de l'énergie couvre l'ensemble des mesures et des actions mises en œuvre en vue de l'utilisation rationnelle de l’énergie. Elle repose notamment sur des obligations, des conditions et des moyens : l'introduction des normes et exigences d'efficacité énergétique,</w:t>
      </w:r>
      <w:r>
        <w:rPr>
          <w:rStyle w:val="TextebrutCar"/>
        </w:rPr>
        <w:t xml:space="preserve"> </w:t>
      </w:r>
      <w:r>
        <w:rPr>
          <w:rFonts w:cs="Arial" w:ascii="Arial" w:hAnsi="Arial" w:asciiTheme="minorBidi" w:cstheme="minorBidi" w:hAnsiTheme="minorBidi"/>
          <w:color w:val="auto"/>
        </w:rPr>
        <w:t>le contrôle d’efficacité énergétique</w:t>
      </w:r>
      <w:r>
        <w:rPr>
          <w:rFonts w:cs="Arial Narrow" w:ascii="Arial Narrow" w:hAnsi="Arial Narrow"/>
          <w:sz w:val="20"/>
          <w:szCs w:val="20"/>
        </w:rPr>
        <w:t>.</w:t>
      </w:r>
      <w:r>
        <w:rPr>
          <w:rFonts w:cs="Arial" w:ascii="Arial" w:hAnsi="Arial" w:asciiTheme="minorBidi" w:cstheme="minorBidi" w:hAnsiTheme="minorBidi"/>
          <w:color w:val="auto"/>
        </w:rPr>
        <w:t>»</w:t>
      </w:r>
    </w:p>
    <w:tbl>
      <w:tblPr>
        <w:tblStyle w:val="Grilledutableau"/>
        <w:tblW w:w="10281" w:type="dxa"/>
        <w:jc w:val="left"/>
        <w:tblInd w:w="0" w:type="dxa"/>
        <w:tblLayout w:type="fixed"/>
        <w:tblCellMar>
          <w:top w:w="0" w:type="dxa"/>
          <w:left w:w="108" w:type="dxa"/>
          <w:bottom w:w="0" w:type="dxa"/>
          <w:right w:w="108" w:type="dxa"/>
        </w:tblCellMar>
        <w:tblLook w:firstRow="0" w:noVBand="0" w:lastRow="0" w:firstColumn="0" w:lastColumn="0" w:noHBand="0" w:val="0000"/>
      </w:tblPr>
      <w:tblGrid>
        <w:gridCol w:w="10281"/>
      </w:tblGrid>
      <w:tr>
        <w:trPr>
          <w:trHeight w:val="518" w:hRule="atLeast"/>
        </w:trPr>
        <w:tc>
          <w:tcPr>
            <w:tcW w:w="10281" w:type="dxa"/>
            <w:tcBorders>
              <w:top w:val="nil"/>
              <w:left w:val="nil"/>
              <w:bottom w:val="nil"/>
              <w:right w:val="nil"/>
            </w:tcBorders>
          </w:tcPr>
          <w:p>
            <w:pPr>
              <w:pStyle w:val="Normal"/>
              <w:widowControl/>
              <w:spacing w:lineRule="auto" w:line="360" w:before="0" w:after="0"/>
              <w:jc w:val="center"/>
              <w:rPr>
                <w:rFonts w:ascii="Arial" w:hAnsi="Arial" w:asciiTheme="minorBidi" w:hAnsiTheme="minorBidi"/>
                <w:sz w:val="24"/>
                <w:szCs w:val="24"/>
              </w:rPr>
            </w:pPr>
            <w:r>
              <w:rPr>
                <w:rFonts w:eastAsia="Calibri" w:cs="Arial" w:ascii="Arial" w:hAnsi="Arial" w:asciiTheme="minorBidi" w:hAnsiTheme="minorBidi"/>
                <w:kern w:val="0"/>
                <w:sz w:val="24"/>
                <w:szCs w:val="24"/>
                <w:lang w:val="fr-FR" w:eastAsia="en-US" w:bidi="ar-SA"/>
              </w:rPr>
              <w:t xml:space="preserve">                                                              </w:t>
            </w:r>
            <w:r>
              <w:rPr>
                <w:rFonts w:eastAsia="Calibri" w:cs="Arial" w:ascii="Arial" w:hAnsi="Arial" w:asciiTheme="minorBidi" w:hAnsiTheme="minorBidi"/>
                <w:kern w:val="0"/>
                <w:sz w:val="24"/>
                <w:szCs w:val="24"/>
                <w:lang w:val="fr-FR" w:eastAsia="en-US" w:bidi="ar-SA"/>
              </w:rPr>
              <w:t>(loi 99-09,1990).</w:t>
            </w:r>
          </w:p>
        </w:tc>
      </w:tr>
    </w:tbl>
    <w:p>
      <w:pPr>
        <w:pStyle w:val="Normal"/>
        <w:spacing w:lineRule="auto" w:line="360"/>
        <w:jc w:val="both"/>
        <w:rPr>
          <w:rFonts w:ascii="Arial" w:hAnsi="Arial" w:asciiTheme="minorBidi" w:hAnsiTheme="minorBidi"/>
          <w:sz w:val="24"/>
          <w:szCs w:val="24"/>
        </w:rPr>
      </w:pPr>
      <w:r>
        <w:rPr>
          <w:rFonts w:ascii="Arial" w:hAnsi="Arial" w:asciiTheme="minorBidi" w:hAnsiTheme="minorBidi"/>
          <w:b/>
          <w:bCs/>
          <w:sz w:val="24"/>
          <w:szCs w:val="24"/>
        </w:rPr>
        <w:t>1.1. Normes et exigences d’efficacité énergétique</w:t>
      </w:r>
      <w:r>
        <w:rPr>
          <w:rFonts w:ascii="Arial" w:hAnsi="Arial" w:asciiTheme="minorBidi" w:hAnsiTheme="minorBidi"/>
          <w:sz w:val="24"/>
          <w:szCs w:val="24"/>
        </w:rPr>
        <w:t xml:space="preserve"> : </w:t>
      </w:r>
    </w:p>
    <w:p>
      <w:pPr>
        <w:pStyle w:val="Normal"/>
        <w:spacing w:lineRule="auto" w:line="360"/>
        <w:jc w:val="both"/>
        <w:rPr>
          <w:rFonts w:ascii="Arial" w:hAnsi="Arial" w:asciiTheme="minorBidi" w:hAnsiTheme="minorBidi"/>
          <w:sz w:val="24"/>
          <w:szCs w:val="24"/>
        </w:rPr>
      </w:pPr>
      <w:r>
        <w:rPr>
          <w:rFonts w:ascii="Arial" w:hAnsi="Arial" w:asciiTheme="minorBidi" w:hAnsiTheme="minorBidi"/>
          <w:sz w:val="24"/>
          <w:szCs w:val="24"/>
        </w:rPr>
        <w:t xml:space="preserve">    </w:t>
      </w:r>
      <w:r>
        <w:rPr>
          <w:rFonts w:ascii="Arial" w:hAnsi="Arial" w:asciiTheme="minorBidi" w:hAnsiTheme="minorBidi"/>
          <w:sz w:val="24"/>
          <w:szCs w:val="24"/>
        </w:rPr>
        <w:t>Des normes et exigences d’efficacité énergétique et d’économie d’énergie sont établies dans un cadre réglementaire, elles concernent  les constructions et bâtiments neufs ainsi que les appareils fonctionnant à l’électricité, aux gaz et aux produits pétroliers.</w:t>
      </w:r>
    </w:p>
    <w:p>
      <w:pPr>
        <w:pStyle w:val="ListParagraph"/>
        <w:numPr>
          <w:ilvl w:val="2"/>
          <w:numId w:val="19"/>
        </w:numPr>
        <w:spacing w:lineRule="auto" w:line="360"/>
        <w:jc w:val="both"/>
        <w:rPr>
          <w:rFonts w:ascii="Arial" w:hAnsi="Arial" w:asciiTheme="minorBidi" w:hAnsiTheme="minorBidi"/>
          <w:b/>
          <w:bCs/>
          <w:sz w:val="24"/>
          <w:szCs w:val="24"/>
        </w:rPr>
      </w:pPr>
      <w:r>
        <w:rPr>
          <w:rFonts w:ascii="Arial" w:hAnsi="Arial" w:asciiTheme="minorBidi" w:hAnsiTheme="minorBidi"/>
          <w:b/>
          <w:bCs/>
          <w:sz w:val="24"/>
          <w:szCs w:val="24"/>
        </w:rPr>
        <w:t>L’isolation thermique dans les bâtiments neufs :</w:t>
      </w:r>
    </w:p>
    <w:p>
      <w:pPr>
        <w:pStyle w:val="Normal"/>
        <w:spacing w:lineRule="auto" w:line="360"/>
        <w:jc w:val="both"/>
        <w:rPr>
          <w:rFonts w:ascii="Arial" w:hAnsi="Arial" w:asciiTheme="minorBidi" w:hAnsiTheme="minorBidi"/>
          <w:sz w:val="24"/>
          <w:szCs w:val="24"/>
        </w:rPr>
      </w:pPr>
      <w:r>
        <w:rPr>
          <w:rFonts w:ascii="Arial" w:hAnsi="Arial" w:asciiTheme="minorBidi" w:hAnsiTheme="minorBidi"/>
          <w:sz w:val="24"/>
          <w:szCs w:val="24"/>
        </w:rPr>
        <w:t>Les normes d’isolation thermique sont des normes de construction et de consommation énergétique qui favorisent l’économie d’énergie. Le (DTR)  Document Technique Réglementaire apporte une première réponse aux problèmes liés à la thermique du bâtiment. Il met à la disposition des méthodes d’évaluations Thermiques des constructions.</w:t>
      </w:r>
    </w:p>
    <w:p>
      <w:pPr>
        <w:pStyle w:val="Normal"/>
        <w:spacing w:lineRule="auto" w:line="360" w:before="0" w:after="0"/>
        <w:jc w:val="both"/>
        <w:rPr>
          <w:rFonts w:ascii="Arial" w:hAnsi="Arial" w:asciiTheme="minorBidi" w:hAnsiTheme="minorBidi"/>
          <w:sz w:val="24"/>
          <w:szCs w:val="24"/>
        </w:rPr>
      </w:pPr>
      <w:r>
        <w:rPr>
          <w:rFonts w:ascii="Arial" w:hAnsi="Arial" w:asciiTheme="minorBidi" w:hAnsiTheme="minorBidi"/>
          <w:sz w:val="24"/>
          <w:szCs w:val="24"/>
        </w:rPr>
        <w:t xml:space="preserve">L’exigence réglementaire sur laquelle s’appuie ce DTR C3-2 consiste à limiter les déperditions énergétiques  des constructions, en fixant un seuil à ne pas dépasser (appelé déperditions de référence). Le respect de ce seuil devrait permettre une économie de 20 à 30% </w:t>
      </w:r>
      <w:r>
        <w:rPr>
          <w:rFonts w:ascii="Arial" w:hAnsi="Arial" w:asciiTheme="minorBidi" w:hAnsiTheme="minorBidi"/>
          <w:sz w:val="20"/>
          <w:szCs w:val="20"/>
        </w:rPr>
        <w:t>(DTR,1998)</w:t>
      </w:r>
      <w:r>
        <w:rPr>
          <w:rFonts w:ascii="Arial" w:hAnsi="Arial" w:asciiTheme="minorBidi" w:hAnsiTheme="minorBidi"/>
          <w:sz w:val="24"/>
          <w:szCs w:val="24"/>
        </w:rPr>
        <w:t xml:space="preserve"> sur la consommation d’énergie pour le chauffage dans le bâtiment. </w:t>
      </w:r>
    </w:p>
    <w:p>
      <w:pPr>
        <w:pStyle w:val="Normal"/>
        <w:spacing w:lineRule="auto" w:line="360" w:before="0" w:after="0"/>
        <w:jc w:val="both"/>
        <w:rPr>
          <w:rFonts w:ascii="Arial" w:hAnsi="Arial" w:asciiTheme="minorBidi" w:hAnsiTheme="minorBidi"/>
          <w:sz w:val="24"/>
          <w:szCs w:val="24"/>
        </w:rPr>
      </w:pPr>
      <w:r>
        <w:rPr>
          <w:rFonts w:asciiTheme="minorBidi" w:hAnsiTheme="minorBidi" w:ascii="Arial" w:hAnsi="Arial"/>
          <w:sz w:val="24"/>
          <w:szCs w:val="24"/>
        </w:rPr>
      </w:r>
    </w:p>
    <w:p>
      <w:pPr>
        <w:pStyle w:val="Normal"/>
        <w:spacing w:lineRule="atLeast" w:line="241" w:before="0" w:after="0"/>
        <w:rPr>
          <w:rFonts w:ascii="Arial" w:hAnsi="Arial" w:asciiTheme="minorBidi" w:hAnsiTheme="minorBidi"/>
          <w:b/>
          <w:bCs/>
          <w:sz w:val="24"/>
          <w:szCs w:val="24"/>
        </w:rPr>
      </w:pPr>
      <w:r>
        <w:rPr>
          <w:rFonts w:ascii="Arial" w:hAnsi="Arial" w:asciiTheme="minorBidi" w:hAnsiTheme="minorBidi"/>
          <w:b/>
          <w:bCs/>
          <w:sz w:val="24"/>
          <w:szCs w:val="24"/>
        </w:rPr>
        <w:t>1.1.2 Les appareils fonctionnant à l’électricité, aux gaz et aux produits pétroliers :</w:t>
      </w:r>
    </w:p>
    <w:p>
      <w:pPr>
        <w:pStyle w:val="Normal"/>
        <w:spacing w:lineRule="atLeast" w:line="241" w:before="0" w:after="0"/>
        <w:rPr>
          <w:rFonts w:ascii="Arial" w:hAnsi="Arial" w:asciiTheme="minorBidi" w:hAnsiTheme="minorBidi"/>
          <w:b/>
          <w:bCs/>
          <w:sz w:val="24"/>
          <w:szCs w:val="24"/>
        </w:rPr>
      </w:pPr>
      <w:r>
        <w:rPr>
          <w:rFonts w:asciiTheme="minorBidi" w:hAnsiTheme="minorBidi" w:ascii="Arial" w:hAnsi="Arial"/>
          <w:b/>
          <w:bCs/>
          <w:sz w:val="24"/>
          <w:szCs w:val="24"/>
        </w:rPr>
      </w:r>
    </w:p>
    <w:p>
      <w:pPr>
        <w:pStyle w:val="Normal"/>
        <w:spacing w:lineRule="auto" w:line="360" w:before="0" w:after="0"/>
        <w:jc w:val="both"/>
        <w:rPr>
          <w:rFonts w:ascii="Arial" w:hAnsi="Arial" w:asciiTheme="minorBidi" w:hAnsiTheme="minorBidi"/>
          <w:sz w:val="24"/>
          <w:szCs w:val="24"/>
        </w:rPr>
      </w:pPr>
      <w:r>
        <w:rPr>
          <w:rFonts w:ascii="Arial" w:hAnsi="Arial" w:asciiTheme="minorBidi" w:hAnsiTheme="minorBidi"/>
          <w:sz w:val="24"/>
          <w:szCs w:val="24"/>
        </w:rPr>
        <w:t>Les normes d’efficacité énergétique et d’économie d’énergie, s’appliquant aussi sur   les  appareils fonctionnant à l’électricité, aux gaz et aux produits pétroliers, et concernent tout appareil utilisé sur le territoire national. L’article 7 de la loi 99-09 souligne que les indications concernant la consommation d’énergie, la classification ou l’échelle des rendements énergétiques ainsi que la mention de la classe énergétique des appareils, doivent être mentionnées sur des étiquettes par les fabricants et posées sur les appareils et leurs emballages. Tout appareil dont l’étiquetage ne correspond pas aux dispositions de l’article 7 ne peut être mis sur le marché Algérien.</w:t>
      </w:r>
    </w:p>
    <w:p>
      <w:pPr>
        <w:pStyle w:val="Normal"/>
        <w:spacing w:lineRule="auto" w:line="360" w:before="0" w:after="0"/>
        <w:jc w:val="both"/>
        <w:rPr>
          <w:rFonts w:ascii="Arial" w:hAnsi="Arial" w:asciiTheme="minorBidi" w:hAnsiTheme="minorBidi"/>
          <w:sz w:val="24"/>
          <w:szCs w:val="24"/>
        </w:rPr>
      </w:pPr>
      <w:r>
        <w:rPr>
          <w:rFonts w:ascii="Arial" w:hAnsi="Arial" w:asciiTheme="minorBidi" w:hAnsiTheme="minorBidi"/>
          <w:sz w:val="24"/>
          <w:szCs w:val="24"/>
        </w:rPr>
        <w:t xml:space="preserve">Les appareils concernées par la loi 99-09 sont : les réfrigérateurs, les congélateurs et les appareils combinés (réfrigérateurs-congélateurs); les climatiseurs ; les lampes et les appareils d’éclairage; les machines à laver le linge, les sèche-linge et les appareils combinés (lavage-séchage); - les machines à laver la vaisselle; les fours; les fers à repasser; les appareils audio-visuels; les appareils de chauffage électriques.   </w:t>
      </w:r>
    </w:p>
    <w:p>
      <w:pPr>
        <w:pStyle w:val="ListParagraph"/>
        <w:numPr>
          <w:ilvl w:val="1"/>
          <w:numId w:val="19"/>
        </w:numPr>
        <w:spacing w:lineRule="auto" w:line="360"/>
        <w:jc w:val="both"/>
        <w:rPr>
          <w:rFonts w:ascii="Arial" w:hAnsi="Arial" w:asciiTheme="minorBidi" w:hAnsiTheme="minorBidi"/>
          <w:b/>
          <w:bCs/>
          <w:sz w:val="24"/>
          <w:szCs w:val="24"/>
        </w:rPr>
      </w:pPr>
      <w:r>
        <w:rPr>
          <w:rFonts w:ascii="Arial" w:hAnsi="Arial" w:asciiTheme="minorBidi" w:hAnsiTheme="minorBidi"/>
          <w:b/>
          <w:bCs/>
          <w:sz w:val="24"/>
          <w:szCs w:val="24"/>
        </w:rPr>
        <w:t>Contrôle d’efficacité énergétique :</w:t>
      </w:r>
    </w:p>
    <w:p>
      <w:pPr>
        <w:pStyle w:val="Normal"/>
        <w:spacing w:lineRule="auto" w:line="360" w:before="0" w:after="0"/>
        <w:jc w:val="both"/>
        <w:rPr>
          <w:rFonts w:ascii="Arial" w:hAnsi="Arial" w:asciiTheme="minorBidi" w:hAnsiTheme="minorBidi"/>
          <w:sz w:val="24"/>
          <w:szCs w:val="24"/>
        </w:rPr>
      </w:pPr>
      <w:r>
        <w:rPr>
          <w:rFonts w:ascii="Arial" w:hAnsi="Arial" w:asciiTheme="minorBidi" w:hAnsiTheme="minorBidi"/>
          <w:sz w:val="24"/>
          <w:szCs w:val="24"/>
        </w:rPr>
        <w:t>La loi 99-09 souligne l’obligation du control des appareils et  les bâtiments neufs notamment l’article 17 :</w:t>
      </w:r>
    </w:p>
    <w:p>
      <w:pPr>
        <w:pStyle w:val="Normal"/>
        <w:spacing w:lineRule="auto" w:line="360" w:before="0" w:after="0"/>
        <w:jc w:val="both"/>
        <w:rPr>
          <w:rFonts w:ascii="Arial" w:hAnsi="Arial" w:asciiTheme="minorBidi" w:hAnsiTheme="minorBidi"/>
          <w:sz w:val="24"/>
          <w:szCs w:val="24"/>
        </w:rPr>
      </w:pPr>
      <w:r>
        <w:rPr>
          <w:rFonts w:ascii="Arial" w:hAnsi="Arial" w:asciiTheme="minorBidi" w:hAnsiTheme="minorBidi"/>
          <w:sz w:val="24"/>
          <w:szCs w:val="24"/>
        </w:rPr>
        <w:t xml:space="preserve">« Le contrôle d’efficacité énergétique est assuré par des organismes et/ou des laboratoires compétents, chargés de la certification et de l’homologation et agréés par les ministères concernés. » </w:t>
      </w:r>
      <w:r>
        <w:rPr>
          <w:rFonts w:ascii="Arial" w:hAnsi="Arial" w:asciiTheme="minorBidi" w:hAnsiTheme="minorBidi"/>
          <w:sz w:val="20"/>
          <w:szCs w:val="20"/>
        </w:rPr>
        <w:t xml:space="preserve">(Loi 99-09,1999)    </w:t>
      </w:r>
    </w:p>
    <w:p>
      <w:pPr>
        <w:pStyle w:val="Normal"/>
        <w:spacing w:lineRule="auto" w:line="360" w:before="0" w:after="0"/>
        <w:jc w:val="both"/>
        <w:rPr>
          <w:rFonts w:ascii="Arial" w:hAnsi="Arial" w:asciiTheme="minorBidi" w:hAnsiTheme="minorBidi"/>
          <w:sz w:val="24"/>
          <w:szCs w:val="24"/>
        </w:rPr>
      </w:pPr>
      <w:r>
        <w:rPr>
          <w:rFonts w:ascii="Arial" w:hAnsi="Arial" w:asciiTheme="minorBidi" w:hAnsiTheme="minorBidi"/>
          <w:sz w:val="24"/>
          <w:szCs w:val="24"/>
        </w:rPr>
        <w:t>Malgré la publication de la loi depuis 1999, il n’existe aucun organisme spécialisé pour le contrôle  de l’efficacité énergétique que ce soit pour l’application de la règlementation thermique dans le bâtiment ou le contrôle des appareils.</w:t>
      </w:r>
    </w:p>
    <w:p>
      <w:pPr>
        <w:pStyle w:val="Normal"/>
        <w:spacing w:lineRule="auto" w:line="360" w:before="0" w:after="0"/>
        <w:jc w:val="both"/>
        <w:rPr>
          <w:rFonts w:ascii="Arial" w:hAnsi="Arial" w:asciiTheme="minorBidi" w:hAnsiTheme="minorBidi"/>
          <w:sz w:val="24"/>
          <w:szCs w:val="24"/>
        </w:rPr>
      </w:pPr>
      <w:r>
        <w:rPr>
          <w:rFonts w:ascii="Arial" w:hAnsi="Arial" w:asciiTheme="minorBidi" w:hAnsiTheme="minorBidi"/>
          <w:sz w:val="24"/>
          <w:szCs w:val="24"/>
        </w:rPr>
        <w:t xml:space="preserve">  </w:t>
      </w:r>
    </w:p>
    <w:p>
      <w:pPr>
        <w:pStyle w:val="ListParagraph"/>
        <w:numPr>
          <w:ilvl w:val="0"/>
          <w:numId w:val="19"/>
        </w:numPr>
        <w:spacing w:lineRule="auto" w:line="360"/>
        <w:jc w:val="both"/>
        <w:rPr>
          <w:rFonts w:ascii="Arial" w:hAnsi="Arial" w:asciiTheme="minorBidi" w:hAnsiTheme="minorBidi"/>
          <w:b/>
          <w:bCs/>
          <w:sz w:val="24"/>
          <w:szCs w:val="24"/>
        </w:rPr>
      </w:pPr>
      <w:r>
        <w:rPr>
          <w:rFonts w:ascii="Arial" w:hAnsi="Arial" w:asciiTheme="minorBidi" w:hAnsiTheme="minorBidi"/>
          <w:b/>
          <w:bCs/>
          <w:sz w:val="24"/>
          <w:szCs w:val="24"/>
        </w:rPr>
        <w:t xml:space="preserve">Programme national de maîtrise de l'énergie (PNME): </w:t>
      </w:r>
    </w:p>
    <w:p>
      <w:pPr>
        <w:pStyle w:val="Pa2"/>
        <w:spacing w:lineRule="auto" w:line="360"/>
        <w:jc w:val="both"/>
        <w:rPr>
          <w:rFonts w:ascii="Arial" w:hAnsi="Arial" w:asciiTheme="minorBidi" w:hAnsiTheme="minorBidi"/>
        </w:rPr>
      </w:pPr>
      <w:r>
        <w:rPr>
          <w:rFonts w:asciiTheme="minorBidi" w:hAnsiTheme="minorBidi"/>
        </w:rPr>
        <w:t xml:space="preserve">Le Programme National de Maîtrise de l’Energie </w:t>
      </w:r>
      <w:r>
        <w:rPr>
          <w:rFonts w:asciiTheme="minorBidi" w:hAnsiTheme="minorBidi"/>
          <w:sz w:val="22"/>
          <w:szCs w:val="22"/>
        </w:rPr>
        <w:t xml:space="preserve">(PNME) , </w:t>
      </w:r>
      <w:r>
        <w:rPr>
          <w:rFonts w:asciiTheme="minorBidi" w:hAnsiTheme="minorBidi"/>
        </w:rPr>
        <w:t>constitue le cadre de mise en œuvre de la maîtrise de l’énergie au niveau national. Il est établi sous la responsabilité du ministre chargé de l’énergie et des mines et approuvé par le Gouvernement. Les modalités d’élaboration du PNME sont fixées par le décret 04-149 relatif à la loi 99-09 de la maitrise d’énergie.</w:t>
      </w:r>
    </w:p>
    <w:p>
      <w:pPr>
        <w:pStyle w:val="Normal"/>
        <w:spacing w:lineRule="auto" w:line="360" w:beforeAutospacing="1" w:afterAutospacing="1"/>
        <w:jc w:val="both"/>
        <w:rPr>
          <w:rFonts w:ascii="Arial" w:hAnsi="Arial" w:cs="Arial" w:asciiTheme="minorBidi" w:hAnsiTheme="minorBidi"/>
          <w:sz w:val="24"/>
          <w:szCs w:val="24"/>
        </w:rPr>
      </w:pPr>
      <w:r>
        <w:rPr>
          <w:rFonts w:cs="Arial" w:ascii="Arial" w:hAnsi="Arial" w:asciiTheme="minorBidi" w:hAnsiTheme="minorBidi"/>
          <w:sz w:val="24"/>
          <w:szCs w:val="24"/>
        </w:rPr>
        <w:t xml:space="preserve">Plusieurs actions, visant à améliorer l'efficacité énergétique dans divers secteurs, sont programmées par l'Agence Nationale pour la Promotion et la Rationalisation de l'Utilisation de l'Energie (APRUE) pour l'année 2012 dans le cadre du </w:t>
      </w:r>
      <w:r>
        <w:rPr>
          <w:rFonts w:cs="Arial" w:ascii="Arial" w:hAnsi="Arial" w:asciiTheme="minorBidi" w:hAnsiTheme="minorBidi"/>
        </w:rPr>
        <w:t>PNME</w:t>
      </w:r>
      <w:r>
        <w:rPr>
          <w:rFonts w:cs="Arial" w:ascii="Arial" w:hAnsi="Arial" w:asciiTheme="minorBidi" w:hAnsiTheme="minorBidi"/>
          <w:sz w:val="24"/>
          <w:szCs w:val="24"/>
        </w:rPr>
        <w:t xml:space="preserve">. Ces actions doivent notamment toucher le bâtiment, les transports, les automobiles, l’installation de chauffe-eaux solaires. Ainsi, dans le secteur de l'habitat, l’APRUE a lancé  un projet pilote intitulé  Eco-bât qui consiste à réaliser  600 logements sociaux à haute performance  énergétique (HPE) à travers 11 wilayas en collaboration avec les OPGI (Offices de la promotion et de la gestion immobilière) de ces wilayas. Il s'agit des wilayas d'Alger, Skikda, Oran, Blida, Tamanrasset, Mostaganem, Béchar, Laghouat, Djelfa, El Oued et Sétif. La totalité des habitations de cette opération devraient être réceptionnée en mai 2013 </w:t>
      </w:r>
      <w:r>
        <w:rPr>
          <w:rFonts w:cs="Arial" w:ascii="Arial" w:hAnsi="Arial" w:asciiTheme="minorBidi" w:hAnsiTheme="minorBidi"/>
          <w:sz w:val="20"/>
          <w:szCs w:val="20"/>
        </w:rPr>
        <w:t>(APRUE,2010).</w:t>
      </w:r>
      <w:r>
        <w:rPr>
          <w:rFonts w:cs="Arial" w:ascii="Arial" w:hAnsi="Arial" w:asciiTheme="minorBidi" w:hAnsiTheme="minorBidi"/>
          <w:sz w:val="24"/>
          <w:szCs w:val="24"/>
        </w:rPr>
        <w:t>Au-delà de cette opération pilote, il existe un Projet d’isolation thermique de 1500 logements soit une moyenne de 500 logements rénovés par an à travers : le remplacement des menuiseries existantes par celles étanches avec double vitrage ; Mise en place d’une isolation thermique.</w:t>
      </w:r>
      <w:r>
        <w:rPr>
          <w:sz w:val="20"/>
          <w:szCs w:val="20"/>
        </w:rPr>
        <w:t xml:space="preserve"> (APRUE, 2011)</w:t>
      </w:r>
    </w:p>
    <w:p>
      <w:pPr>
        <w:pStyle w:val="Normal"/>
        <w:spacing w:lineRule="auto" w:line="360"/>
        <w:jc w:val="both"/>
        <w:rPr>
          <w:rFonts w:ascii="Arial" w:hAnsi="Arial" w:cs="Arial" w:asciiTheme="minorBidi" w:hAnsiTheme="minorBidi"/>
          <w:sz w:val="24"/>
          <w:szCs w:val="24"/>
        </w:rPr>
      </w:pPr>
      <w:r>
        <w:rPr>
          <w:rFonts w:ascii="Arial" w:hAnsi="Arial" w:asciiTheme="minorBidi" w:hAnsiTheme="minorBidi"/>
          <w:sz w:val="24"/>
          <w:szCs w:val="24"/>
        </w:rPr>
        <w:t>Les surcoûts de construction sont financés à hauteur de 80%, par le Fonds national pour la maîtrise  de l'énergie (FNME).</w:t>
      </w:r>
      <w:r>
        <w:rPr>
          <w:sz w:val="20"/>
          <w:szCs w:val="20"/>
        </w:rPr>
        <w:t xml:space="preserve"> (Aprue, 2011)</w:t>
      </w:r>
    </w:p>
    <w:p>
      <w:pPr>
        <w:pStyle w:val="Normal"/>
        <w:spacing w:lineRule="auto" w:line="360" w:beforeAutospacing="1" w:afterAutospacing="1"/>
        <w:jc w:val="both"/>
        <w:rPr>
          <w:rFonts w:ascii="Arial" w:hAnsi="Arial" w:cs="Arial" w:asciiTheme="minorBidi" w:hAnsiTheme="minorBidi"/>
          <w:sz w:val="24"/>
          <w:szCs w:val="24"/>
        </w:rPr>
      </w:pPr>
      <w:r>
        <w:rPr>
          <w:rFonts w:cs="Arial" w:ascii="Arial" w:hAnsi="Arial" w:asciiTheme="minorBidi" w:hAnsiTheme="minorBidi"/>
          <w:sz w:val="24"/>
          <w:szCs w:val="24"/>
        </w:rPr>
        <w:t>Par ailleurs</w:t>
      </w:r>
      <w:r>
        <w:rPr>
          <w:sz w:val="20"/>
          <w:szCs w:val="20"/>
        </w:rPr>
        <w:t xml:space="preserve"> </w:t>
      </w:r>
      <w:r>
        <w:rPr>
          <w:rFonts w:cs="Arial" w:ascii="Arial" w:hAnsi="Arial" w:asciiTheme="minorBidi" w:hAnsiTheme="minorBidi"/>
          <w:sz w:val="24"/>
          <w:szCs w:val="24"/>
        </w:rPr>
        <w:t xml:space="preserve">Seuls 600 logements, sur les deux millions planifiés dans les deux plans quinquennaux, intègrent aujourd'hui les mesures d'efficacité énergétique prévues par la réglementation thermique algérienne, malgré que la réduction de la consommation énergétique dans le secteur du bâtiment ne nécessite pourtant pas des moyens inaccessibles, Une bonne orientation du bâtiment, des fenêtres à double vitrage, ainsi qu'une isolation de la toiture permettent d'économiser jusqu'à 50 % des besoins énergétiques (Aprue,2011) </w:t>
      </w:r>
    </w:p>
    <w:p>
      <w:pPr>
        <w:pStyle w:val="Normal"/>
        <w:spacing w:lineRule="auto" w:line="360" w:before="0" w:after="0"/>
        <w:jc w:val="both"/>
        <w:rPr>
          <w:rFonts w:ascii="Arial" w:hAnsi="Arial" w:asciiTheme="minorBidi" w:hAnsiTheme="minorBidi"/>
          <w:sz w:val="24"/>
          <w:szCs w:val="24"/>
        </w:rPr>
      </w:pPr>
      <w:r>
        <w:rPr>
          <w:rFonts w:ascii="Arial" w:hAnsi="Arial" w:asciiTheme="minorBidi" w:hAnsiTheme="minorBidi"/>
          <w:sz w:val="24"/>
          <w:szCs w:val="24"/>
        </w:rPr>
        <w:t xml:space="preserve"> </w:t>
      </w:r>
      <w:r>
        <w:rPr>
          <w:rFonts w:ascii="Arial" w:hAnsi="Arial" w:asciiTheme="minorBidi" w:hAnsiTheme="minorBidi"/>
          <w:sz w:val="24"/>
          <w:szCs w:val="24"/>
        </w:rPr>
        <w:t>D’autre actions  sont  prévus comme l’introduction du chauffe-eau solaire qui est soutenue par  FNME (le Fonds National pour la Maîtrise de l’Energie</w:t>
      </w:r>
      <w:r>
        <w:rPr>
          <w:rFonts w:cs="Myriad Pro Cond"/>
          <w:color w:val="000000"/>
          <w:sz w:val="26"/>
          <w:szCs w:val="26"/>
        </w:rPr>
        <w:t>)</w:t>
      </w:r>
      <w:r>
        <w:rPr>
          <w:rFonts w:ascii="Arial" w:hAnsi="Arial" w:asciiTheme="minorBidi" w:hAnsiTheme="minorBidi"/>
          <w:sz w:val="24"/>
          <w:szCs w:val="24"/>
        </w:rPr>
        <w:t>,  la généralisation de l’utilisation des lampes à basse consommation d’énergie et l’interdiction des lampes à incandescence (lampes classiques couramment utilisées par les occupants) ceci, à l’horizon 2020.</w:t>
      </w:r>
      <w:r>
        <w:rPr>
          <w:rFonts w:ascii="Arial" w:hAnsi="Arial" w:asciiTheme="minorBidi" w:hAnsiTheme="minorBidi"/>
          <w:sz w:val="20"/>
          <w:szCs w:val="20"/>
        </w:rPr>
        <w:t xml:space="preserve"> (APRUE, 2011)</w:t>
      </w:r>
      <w:r>
        <w:rPr>
          <w:rFonts w:ascii="Arial" w:hAnsi="Arial" w:asciiTheme="minorBidi" w:hAnsiTheme="minorBidi"/>
          <w:sz w:val="24"/>
          <w:szCs w:val="24"/>
        </w:rPr>
        <w:t xml:space="preserve"> </w:t>
      </w:r>
    </w:p>
    <w:p>
      <w:pPr>
        <w:pStyle w:val="Normal"/>
        <w:spacing w:lineRule="auto" w:line="360"/>
        <w:jc w:val="both"/>
        <w:rPr>
          <w:rFonts w:ascii="Arial" w:hAnsi="Arial" w:asciiTheme="minorBidi" w:hAnsiTheme="minorBidi"/>
          <w:sz w:val="20"/>
          <w:szCs w:val="20"/>
        </w:rPr>
      </w:pPr>
      <w:r>
        <w:rPr>
          <w:rFonts w:ascii="Arial" w:hAnsi="Arial" w:asciiTheme="minorBidi" w:hAnsiTheme="minorBidi"/>
          <w:sz w:val="24"/>
          <w:szCs w:val="24"/>
        </w:rPr>
        <w:t xml:space="preserve">L’éclairage public, lui aussi joue un rôle déterminant, étant donné qu’il est  l’un des postes les plus énergivores, le programme consiste à remplacer  la totalité des lampes à mercure (énergétivores) par des lampes à sodium (économiques). </w:t>
      </w:r>
      <w:r>
        <w:rPr>
          <w:rFonts w:ascii="Arial" w:hAnsi="Arial" w:asciiTheme="minorBidi" w:hAnsiTheme="minorBidi"/>
          <w:sz w:val="20"/>
          <w:szCs w:val="20"/>
        </w:rPr>
        <w:t>(APRUE, 2010)</w:t>
      </w:r>
    </w:p>
    <w:p>
      <w:pPr>
        <w:pStyle w:val="Heading1"/>
        <w:spacing w:lineRule="auto" w:line="360"/>
        <w:rPr>
          <w:rFonts w:ascii="Arial" w:hAnsi="Arial" w:eastAsia="Calibri" w:cs="Arial" w:asciiTheme="minorBidi" w:cstheme="minorBidi" w:eastAsiaTheme="minorHAnsi" w:hAnsiTheme="minorBidi"/>
          <w:b w:val="false"/>
          <w:bCs w:val="false"/>
          <w:color w:val="auto"/>
          <w:sz w:val="24"/>
          <w:szCs w:val="24"/>
        </w:rPr>
      </w:pPr>
      <w:r>
        <w:rPr>
          <w:rFonts w:eastAsia="Calibri" w:cs="Arial" w:ascii="Arial" w:hAnsi="Arial" w:asciiTheme="minorBidi" w:cstheme="minorBidi" w:eastAsiaTheme="minorHAnsi" w:hAnsiTheme="minorBidi"/>
          <w:b w:val="false"/>
          <w:bCs w:val="false"/>
          <w:color w:val="auto"/>
          <w:sz w:val="24"/>
          <w:szCs w:val="24"/>
        </w:rPr>
        <w:t xml:space="preserve">Il est prévu aussi l’introduction des principales techniques de climatisation solaire par l’utilisation des panneaux solaires. Cette opération  est à promouvoir particulièrement au Sud du pays vue les conditions climatiques particulaires. </w:t>
      </w:r>
    </w:p>
    <w:p>
      <w:pPr>
        <w:pStyle w:val="NormalWeb"/>
        <w:spacing w:lineRule="auto" w:line="360" w:before="280" w:after="280"/>
        <w:jc w:val="both"/>
        <w:rPr>
          <w:rFonts w:ascii="Arial" w:hAnsi="Arial" w:eastAsia="Calibri" w:cs="Arial" w:asciiTheme="minorBidi" w:cstheme="minorBidi" w:eastAsiaTheme="minorHAnsi" w:hAnsiTheme="minorBidi"/>
          <w:lang w:eastAsia="en-US"/>
        </w:rPr>
      </w:pPr>
      <w:r>
        <w:rPr>
          <w:rFonts w:eastAsia="Calibri" w:cs="Arial" w:ascii="Arial" w:hAnsi="Arial" w:asciiTheme="minorBidi" w:cstheme="minorBidi" w:eastAsiaTheme="minorHAnsi" w:hAnsiTheme="minorBidi"/>
          <w:lang w:eastAsia="en-US"/>
        </w:rPr>
        <w:t xml:space="preserve">Le Programme pour les Etablissements Grands consommateurs d’Energie (EGCE) </w:t>
        <w:br/>
        <w:t>à l’horizon 2013, consiste à établir des  d’audits énergétique dans les trois secteurs de consommation : 130 audits pour le secteur industriel ;  55 audits pour le secteur du tertiaire ;  04 audits pour le secteur du transport.(</w:t>
      </w:r>
      <w:r>
        <w:rPr>
          <w:rFonts w:eastAsia="Calibri" w:cs="Arial" w:ascii="Arial" w:hAnsi="Arial" w:asciiTheme="minorBidi" w:cstheme="minorBidi" w:eastAsiaTheme="minorHAnsi" w:hAnsiTheme="minorBidi"/>
          <w:sz w:val="20"/>
          <w:szCs w:val="20"/>
          <w:lang w:eastAsia="en-US"/>
        </w:rPr>
        <w:t>APRUE, 2012)</w:t>
      </w:r>
    </w:p>
    <w:p>
      <w:pPr>
        <w:pStyle w:val="Normal"/>
        <w:spacing w:lineRule="auto" w:line="360"/>
        <w:rPr>
          <w:rFonts w:ascii="Arial" w:hAnsi="Arial" w:asciiTheme="minorBidi" w:hAnsiTheme="minorBidi"/>
          <w:b/>
          <w:bCs/>
          <w:sz w:val="24"/>
          <w:szCs w:val="24"/>
        </w:rPr>
      </w:pPr>
      <w:r>
        <w:rPr>
          <w:rFonts w:ascii="Arial" w:hAnsi="Arial" w:asciiTheme="minorBidi" w:hAnsiTheme="minorBidi"/>
          <w:b/>
          <w:bCs/>
          <w:sz w:val="28"/>
          <w:szCs w:val="28"/>
        </w:rPr>
        <w:t>3</w:t>
      </w:r>
      <w:r>
        <w:rPr>
          <w:rFonts w:ascii="Arial" w:hAnsi="Arial" w:asciiTheme="minorBidi" w:hAnsiTheme="minorBidi"/>
          <w:b/>
          <w:bCs/>
          <w:sz w:val="24"/>
          <w:szCs w:val="24"/>
        </w:rPr>
        <w:t>- L’efficacité énergétique dans le secteur tertiaire :  </w:t>
      </w:r>
    </w:p>
    <w:p>
      <w:pPr>
        <w:pStyle w:val="Normal"/>
        <w:spacing w:lineRule="auto" w:line="360" w:before="240" w:after="200"/>
        <w:jc w:val="both"/>
        <w:rPr>
          <w:rFonts w:ascii="Arial" w:hAnsi="Arial" w:asciiTheme="minorBidi" w:hAnsiTheme="minorBidi"/>
          <w:sz w:val="24"/>
          <w:szCs w:val="24"/>
        </w:rPr>
      </w:pPr>
      <w:r>
        <w:rPr>
          <w:rFonts w:ascii="Arial" w:hAnsi="Arial" w:asciiTheme="minorBidi" w:hAnsiTheme="minorBidi"/>
          <w:sz w:val="24"/>
          <w:szCs w:val="24"/>
        </w:rPr>
        <w:t>Le secteur tertiaire est l’un des secteurs importants de la consommation énergétique. En Algérie, il enregistre pour l’année 2007, une consommation de plus de 6 % de la consommation nationale. Considérant le rythme actuel de croissance des équipements tertiaires ainsi que l’augmentation  du nombre d’équipements électroniques, notamment en  appareils de climatisation et d’informatique, ce niveau de consommation est appelé a augmenter. Effectivement, l’étude menée par (APRUE, 2009) a signalé une augmentation de consommation  de 6.8% annuellement, soit 88% d’augmentation  à horizon 2020.</w:t>
      </w:r>
    </w:p>
    <w:p>
      <w:pPr>
        <w:pStyle w:val="Normal"/>
        <w:spacing w:lineRule="auto" w:line="360"/>
        <w:rPr>
          <w:rFonts w:ascii="Arial" w:hAnsi="Arial" w:asciiTheme="minorBidi" w:hAnsiTheme="minorBidi"/>
          <w:b/>
          <w:bCs/>
          <w:sz w:val="28"/>
          <w:szCs w:val="28"/>
        </w:rPr>
      </w:pPr>
      <w:r>
        <w:rPr>
          <w:rFonts w:asciiTheme="minorBidi" w:hAnsiTheme="minorBidi" w:ascii="Arial" w:hAnsi="Arial"/>
          <w:b/>
          <w:bCs/>
          <w:sz w:val="28"/>
          <w:szCs w:val="28"/>
        </w:rPr>
      </w:r>
    </w:p>
    <w:p>
      <w:pPr>
        <w:pStyle w:val="Normal"/>
        <w:spacing w:lineRule="auto" w:line="360"/>
        <w:rPr>
          <w:rFonts w:ascii="Arial" w:hAnsi="Arial" w:asciiTheme="minorBidi" w:hAnsiTheme="minorBidi"/>
          <w:b/>
          <w:bCs/>
          <w:sz w:val="24"/>
          <w:szCs w:val="24"/>
        </w:rPr>
      </w:pPr>
      <w:r>
        <w:rPr>
          <w:rFonts w:ascii="Arial" w:hAnsi="Arial" w:asciiTheme="minorBidi" w:hAnsiTheme="minorBidi"/>
          <w:b/>
          <w:bCs/>
          <w:sz w:val="24"/>
          <w:szCs w:val="24"/>
        </w:rPr>
        <w:t>3.1. Projets et programmes dans le secteur tertiaire :</w:t>
      </w:r>
    </w:p>
    <w:p>
      <w:pPr>
        <w:pStyle w:val="Normal"/>
        <w:spacing w:lineRule="auto" w:line="360"/>
        <w:rPr>
          <w:rFonts w:ascii="Arial" w:hAnsi="Arial" w:asciiTheme="minorBidi" w:hAnsiTheme="minorBidi"/>
          <w:sz w:val="24"/>
          <w:szCs w:val="24"/>
        </w:rPr>
      </w:pPr>
      <w:r>
        <w:rPr>
          <w:rFonts w:ascii="Arial" w:hAnsi="Arial" w:asciiTheme="minorBidi" w:hAnsiTheme="minorBidi"/>
          <w:sz w:val="24"/>
          <w:szCs w:val="24"/>
        </w:rPr>
        <w:t xml:space="preserve"> </w:t>
      </w:r>
      <w:r>
        <w:rPr>
          <w:rFonts w:ascii="Arial" w:hAnsi="Arial" w:asciiTheme="minorBidi" w:hAnsiTheme="minorBidi"/>
          <w:sz w:val="24"/>
          <w:szCs w:val="24"/>
        </w:rPr>
        <w:t xml:space="preserve">Le secteur tertiaire a bénéficié globalement des mêmes actions qui ont concerné le logement, tel que l’introduction de l’isolation thermique, la génération des lampes à basse consommation, et l’introduction  du chauffe-eau et climatiseur solaire. Par contre </w:t>
      </w:r>
      <w:r>
        <w:rPr>
          <w:rFonts w:ascii="Arial" w:hAnsi="Arial" w:asciiTheme="minorBidi" w:hAnsiTheme="minorBidi"/>
        </w:rPr>
        <w:t>l’APRUE</w:t>
      </w:r>
      <w:r>
        <w:rPr>
          <w:rFonts w:ascii="Arial" w:hAnsi="Arial" w:asciiTheme="minorBidi" w:hAnsiTheme="minorBidi"/>
          <w:sz w:val="24"/>
          <w:szCs w:val="24"/>
        </w:rPr>
        <w:t xml:space="preserve"> prévoit pour ce secteur  des formations d’homme énergie et auditeur énergétique pour assurer le contrôle et la mise en œuvre de la politique de maitrise d’énergie.</w:t>
      </w:r>
    </w:p>
    <w:p>
      <w:pPr>
        <w:pStyle w:val="Normal"/>
        <w:spacing w:lineRule="auto" w:line="360" w:before="240" w:after="100"/>
        <w:jc w:val="both"/>
        <w:rPr>
          <w:rFonts w:ascii="Arial" w:hAnsi="Arial" w:asciiTheme="minorBidi" w:hAnsiTheme="minorBidi"/>
          <w:sz w:val="20"/>
          <w:szCs w:val="20"/>
        </w:rPr>
      </w:pPr>
      <w:r>
        <w:rPr>
          <w:rFonts w:ascii="Arial" w:hAnsi="Arial" w:asciiTheme="minorBidi" w:hAnsiTheme="minorBidi"/>
          <w:sz w:val="24"/>
          <w:szCs w:val="24"/>
        </w:rPr>
        <w:t>L’analyse par branches des consommations énergétiques du secteur tertiaire  met en avant Quatre cibles prioritaire qui sont : le commercial l’administration, la santé et l’éducation. En nombre d’occupants, la branche éducation vient en première position avec 27514317 occupants</w:t>
      </w:r>
      <w:r>
        <w:rPr>
          <w:rFonts w:ascii="Arial" w:hAnsi="Arial" w:asciiTheme="minorBidi" w:hAnsiTheme="minorBidi"/>
          <w:sz w:val="20"/>
          <w:szCs w:val="20"/>
        </w:rPr>
        <w:t xml:space="preserve"> (Aprue,2009)   </w:t>
      </w:r>
      <w:r>
        <w:rPr>
          <w:rFonts w:ascii="Arial" w:hAnsi="Arial" w:asciiTheme="minorBidi" w:hAnsiTheme="minorBidi"/>
          <w:sz w:val="24"/>
          <w:szCs w:val="24"/>
        </w:rPr>
        <w:t>, le nombre important  nous amène à penser  aux pratiques quotidiennes qui peuvent avoir une incidence sur la consommation énergétique telle que l’usage de la porte, la fenêtre, et les rideaux ce  qui révèle des gisements importants d’économie d’énergie .</w:t>
      </w:r>
      <w:r>
        <w:rPr>
          <w:rFonts w:ascii="Arial" w:hAnsi="Arial" w:asciiTheme="minorBidi" w:hAnsiTheme="minorBidi"/>
          <w:sz w:val="20"/>
          <w:szCs w:val="20"/>
        </w:rPr>
        <w:t xml:space="preserve"> </w:t>
      </w:r>
    </w:p>
    <w:p>
      <w:pPr>
        <w:pStyle w:val="Normal"/>
        <w:spacing w:lineRule="auto" w:line="360"/>
        <w:jc w:val="center"/>
        <w:rPr>
          <w:rFonts w:ascii="Arial" w:hAnsi="Arial" w:asciiTheme="minorBidi" w:hAnsiTheme="minorBidi"/>
          <w:sz w:val="24"/>
          <w:szCs w:val="24"/>
        </w:rPr>
      </w:pPr>
      <w:r>
        <w:rPr/>
        <mc:AlternateContent>
          <mc:Choice Requires="wps">
            <w:drawing>
              <wp:anchor behindDoc="0" distT="0" distB="0" distL="0" distR="0" simplePos="0" locked="0" layoutInCell="1" allowOverlap="1" relativeHeight="498" wp14:anchorId="757A0BE2">
                <wp:simplePos x="0" y="0"/>
                <wp:positionH relativeFrom="column">
                  <wp:posOffset>502285</wp:posOffset>
                </wp:positionH>
                <wp:positionV relativeFrom="paragraph">
                  <wp:posOffset>2339975</wp:posOffset>
                </wp:positionV>
                <wp:extent cx="4918075" cy="307340"/>
                <wp:effectExtent l="0" t="0" r="0" b="0"/>
                <wp:wrapNone/>
                <wp:docPr id="6" name="Zone de texte 2"/>
                <a:graphic xmlns:a="http://schemas.openxmlformats.org/drawingml/2006/main">
                  <a:graphicData uri="http://schemas.microsoft.com/office/word/2010/wordprocessingShape">
                    <wps:wsp>
                      <wps:cNvSpPr/>
                      <wps:spPr>
                        <a:xfrm>
                          <a:off x="0" y="0"/>
                          <a:ext cx="4917960" cy="307440"/>
                        </a:xfrm>
                        <a:prstGeom prst="rect">
                          <a:avLst/>
                        </a:prstGeom>
                        <a:solidFill>
                          <a:srgbClr val="ffffff"/>
                        </a:solidFill>
                        <a:ln w="9525">
                          <a:noFill/>
                        </a:ln>
                      </wps:spPr>
                      <wps:style>
                        <a:lnRef idx="0"/>
                        <a:fillRef idx="0"/>
                        <a:effectRef idx="0"/>
                        <a:fontRef idx="minor"/>
                      </wps:style>
                      <wps:txbx>
                        <w:txbxContent>
                          <w:p>
                            <w:pPr>
                              <w:pStyle w:val="Contenudecadre"/>
                              <w:spacing w:before="0" w:after="200"/>
                              <w:rPr/>
                            </w:pPr>
                            <w:r>
                              <w:rPr/>
                              <w:t>Figure 01 : Consommation du secteur tertiaire par types d’énergie (Aprue, 2009)</w:t>
                            </w:r>
                          </w:p>
                        </w:txbxContent>
                      </wps:txbx>
                      <wps:bodyPr anchor="t">
                        <a:noAutofit/>
                      </wps:bodyPr>
                    </wps:wsp>
                  </a:graphicData>
                </a:graphic>
              </wp:anchor>
            </w:drawing>
          </mc:Choice>
          <mc:Fallback>
            <w:pict>
              <v:rect id="shape_0" ID="Zone de texte 2" path="m0,0l-2147483645,0l-2147483645,-2147483646l0,-2147483646xe" fillcolor="white" stroked="f" o:allowincell="f" style="position:absolute;margin-left:39.55pt;margin-top:184.25pt;width:387.2pt;height:24.15pt;mso-wrap-style:square;v-text-anchor:top" wp14:anchorId="757A0BE2">
                <v:fill o:detectmouseclick="t" type="solid" color2="black"/>
                <v:stroke color="#3465a4" weight="9360" joinstyle="miter" endcap="flat"/>
                <v:textbox>
                  <w:txbxContent>
                    <w:p>
                      <w:pPr>
                        <w:pStyle w:val="Contenudecadre"/>
                        <w:spacing w:before="0" w:after="200"/>
                        <w:rPr/>
                      </w:pPr>
                      <w:r>
                        <w:rPr/>
                        <w:t>Figure 01 : Consommation du secteur tertiaire par types d’énergie (Aprue, 2009)</w:t>
                      </w:r>
                    </w:p>
                  </w:txbxContent>
                </v:textbox>
                <w10:wrap type="none"/>
              </v:rect>
            </w:pict>
          </mc:Fallback>
        </mc:AlternateContent>
        <w:drawing>
          <wp:inline distT="0" distB="0" distL="0" distR="0">
            <wp:extent cx="3625850" cy="2345055"/>
            <wp:effectExtent l="0" t="0" r="0" b="0"/>
            <wp:docPr id="7" name="Image 2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237" descr=""/>
                    <pic:cNvPicPr>
                      <a:picLocks noChangeAspect="1" noChangeArrowheads="1"/>
                    </pic:cNvPicPr>
                  </pic:nvPicPr>
                  <pic:blipFill>
                    <a:blip r:embed="rId6"/>
                    <a:srcRect l="65058" t="42897" r="5868" b="23672"/>
                    <a:stretch>
                      <a:fillRect/>
                    </a:stretch>
                  </pic:blipFill>
                  <pic:spPr bwMode="auto">
                    <a:xfrm>
                      <a:off x="0" y="0"/>
                      <a:ext cx="3625850" cy="2345055"/>
                    </a:xfrm>
                    <a:prstGeom prst="rect">
                      <a:avLst/>
                    </a:prstGeom>
                  </pic:spPr>
                </pic:pic>
              </a:graphicData>
            </a:graphic>
          </wp:inline>
        </w:drawing>
      </w:r>
    </w:p>
    <w:p>
      <w:pPr>
        <w:pStyle w:val="Normal"/>
        <w:spacing w:lineRule="auto" w:line="240" w:before="0" w:after="0"/>
        <w:rPr>
          <w:rFonts w:ascii="Arial" w:hAnsi="Arial" w:asciiTheme="minorBidi" w:hAnsiTheme="minorBidi"/>
          <w:sz w:val="24"/>
          <w:szCs w:val="24"/>
        </w:rPr>
      </w:pPr>
      <w:r>
        <w:rPr>
          <w:rFonts w:asciiTheme="minorBidi" w:hAnsiTheme="minorBidi" w:ascii="Arial" w:hAnsi="Arial"/>
          <w:sz w:val="24"/>
          <w:szCs w:val="24"/>
        </w:rPr>
      </w:r>
    </w:p>
    <w:p>
      <w:pPr>
        <w:pStyle w:val="Normal"/>
        <w:spacing w:lineRule="auto" w:line="240" w:before="0" w:after="0"/>
        <w:rPr>
          <w:rFonts w:ascii="Arial" w:hAnsi="Arial" w:asciiTheme="minorBidi" w:hAnsiTheme="minorBidi"/>
          <w:sz w:val="24"/>
          <w:szCs w:val="24"/>
        </w:rPr>
      </w:pPr>
      <w:r>
        <w:rPr>
          <w:rFonts w:asciiTheme="minorBidi" w:hAnsiTheme="minorBidi" w:ascii="Arial" w:hAnsi="Arial"/>
          <w:sz w:val="24"/>
          <w:szCs w:val="24"/>
        </w:rPr>
      </w:r>
    </w:p>
    <w:p>
      <w:pPr>
        <w:pStyle w:val="Normal"/>
        <w:spacing w:lineRule="auto" w:line="360" w:before="0" w:after="0"/>
        <w:jc w:val="both"/>
        <w:rPr>
          <w:rFonts w:ascii="Arial" w:hAnsi="Arial" w:asciiTheme="minorBidi" w:hAnsiTheme="minorBidi"/>
          <w:sz w:val="24"/>
          <w:szCs w:val="24"/>
        </w:rPr>
      </w:pPr>
      <w:r>
        <w:rPr>
          <w:rFonts w:ascii="Arial" w:hAnsi="Arial" w:asciiTheme="minorBidi" w:hAnsiTheme="minorBidi"/>
          <w:sz w:val="24"/>
          <w:szCs w:val="24"/>
        </w:rPr>
        <w:t>La répartition de la consommation du tertiaire par produit montre que l’électricité est prédominante. Cela s’explique par l’introduction massive des équipements de chauffage et de climatisation et la généralisation de l’utilisation des matériels bureautiques et informatiques.</w:t>
      </w:r>
    </w:p>
    <w:p>
      <w:pPr>
        <w:pStyle w:val="Normal"/>
        <w:spacing w:lineRule="auto" w:line="360" w:before="0" w:after="0"/>
        <w:jc w:val="both"/>
        <w:rPr>
          <w:rFonts w:ascii="Arial" w:hAnsi="Arial" w:asciiTheme="minorBidi" w:hAnsiTheme="minorBidi"/>
          <w:sz w:val="24"/>
          <w:szCs w:val="24"/>
        </w:rPr>
      </w:pPr>
      <w:r>
        <w:rPr>
          <w:rFonts w:ascii="Arial" w:hAnsi="Arial" w:asciiTheme="minorBidi" w:hAnsiTheme="minorBidi"/>
          <w:b/>
          <w:bCs/>
          <w:sz w:val="24"/>
          <w:szCs w:val="24"/>
        </w:rPr>
        <w:t xml:space="preserve">3.2. Les formations dans le secteur tertiaire : </w:t>
      </w:r>
    </w:p>
    <w:p>
      <w:pPr>
        <w:pStyle w:val="Normal"/>
        <w:spacing w:lineRule="auto" w:line="360" w:before="240" w:after="100"/>
        <w:jc w:val="both"/>
        <w:rPr>
          <w:rFonts w:ascii="Arial" w:hAnsi="Arial" w:asciiTheme="minorBidi" w:hAnsiTheme="minorBidi"/>
          <w:b/>
          <w:bCs/>
          <w:sz w:val="24"/>
          <w:szCs w:val="24"/>
        </w:rPr>
      </w:pPr>
      <w:r>
        <w:rPr>
          <w:rFonts w:ascii="Arial" w:hAnsi="Arial" w:asciiTheme="minorBidi" w:hAnsiTheme="minorBidi"/>
          <w:sz w:val="24"/>
          <w:szCs w:val="24"/>
        </w:rPr>
        <w:t xml:space="preserve">La mise en application de la loi 99-09 relative à la maîtrise de l’énergie et notamment son article 24,  prévoit des actions de formation d’homme énergie pour tous les établissements. Les hommes énergie doivent agir en tant que acteurs dans l’identification et l’initiation des actions à entreprendre pour la maîtrise de l’énergie dans leur établissement. L’APRUE organise régulièrement des formations pour les auditeurs/Homme Energie, dans les différents secteurs d’activité, le tableau ci-dessous résume les différentes formations établies dans les dernières trois années : </w:t>
      </w:r>
    </w:p>
    <w:tbl>
      <w:tblPr>
        <w:tblW w:w="5000" w:type="pct"/>
        <w:jc w:val="left"/>
        <w:tblInd w:w="0" w:type="dxa"/>
        <w:tblLayout w:type="fixed"/>
        <w:tblCellMar>
          <w:top w:w="15" w:type="dxa"/>
          <w:left w:w="22" w:type="dxa"/>
          <w:bottom w:w="15" w:type="dxa"/>
          <w:right w:w="22" w:type="dxa"/>
        </w:tblCellMar>
        <w:tblLook w:firstRow="1" w:noVBand="1" w:lastRow="0" w:firstColumn="1" w:lastColumn="0" w:noHBand="0" w:val="04a0"/>
      </w:tblPr>
      <w:tblGrid>
        <w:gridCol w:w="3124"/>
        <w:gridCol w:w="1802"/>
        <w:gridCol w:w="4146"/>
      </w:tblGrid>
      <w:tr>
        <w:trPr/>
        <w:tc>
          <w:tcPr>
            <w:tcW w:w="3124" w:type="dxa"/>
            <w:tcBorders>
              <w:top w:val="outset" w:sz="6" w:space="0" w:color="000000"/>
              <w:left w:val="outset" w:sz="6" w:space="0" w:color="000000"/>
              <w:bottom w:val="outset" w:sz="6" w:space="0" w:color="000000"/>
              <w:right w:val="outset" w:sz="6" w:space="0" w:color="000000"/>
            </w:tcBorders>
            <w:vAlign w:val="center"/>
          </w:tcPr>
          <w:p>
            <w:pPr>
              <w:pStyle w:val="Normal"/>
              <w:spacing w:lineRule="auto" w:line="240" w:before="0" w:after="0"/>
              <w:jc w:val="center"/>
              <w:rPr>
                <w:rFonts w:ascii="Times New Roman" w:hAnsi="Times New Roman" w:eastAsia="Times New Roman" w:cs="Times New Roman"/>
                <w:b/>
                <w:bCs/>
                <w:sz w:val="24"/>
                <w:szCs w:val="24"/>
              </w:rPr>
            </w:pPr>
            <w:r>
              <w:rPr>
                <w:rFonts w:eastAsia="Times New Roman" w:cs="Times New Roman" w:ascii="Times New Roman" w:hAnsi="Times New Roman"/>
                <w:b/>
                <w:bCs/>
                <w:sz w:val="24"/>
                <w:szCs w:val="24"/>
              </w:rPr>
              <w:t>Thème</w:t>
            </w:r>
          </w:p>
        </w:tc>
        <w:tc>
          <w:tcPr>
            <w:tcW w:w="1802" w:type="dxa"/>
            <w:tcBorders>
              <w:top w:val="outset" w:sz="6" w:space="0" w:color="000000"/>
              <w:left w:val="outset" w:sz="6" w:space="0" w:color="000000"/>
              <w:bottom w:val="outset" w:sz="6" w:space="0" w:color="000000"/>
              <w:right w:val="outset" w:sz="6" w:space="0" w:color="000000"/>
            </w:tcBorders>
            <w:vAlign w:val="center"/>
          </w:tcPr>
          <w:p>
            <w:pPr>
              <w:pStyle w:val="Normal"/>
              <w:spacing w:lineRule="auto" w:line="240" w:before="0" w:after="0"/>
              <w:jc w:val="center"/>
              <w:rPr>
                <w:rFonts w:ascii="Times New Roman" w:hAnsi="Times New Roman" w:eastAsia="Times New Roman" w:cs="Times New Roman"/>
                <w:b/>
                <w:bCs/>
                <w:sz w:val="24"/>
                <w:szCs w:val="24"/>
              </w:rPr>
            </w:pPr>
            <w:r>
              <w:rPr>
                <w:rFonts w:eastAsia="Times New Roman" w:cs="Times New Roman" w:ascii="Times New Roman" w:hAnsi="Times New Roman"/>
                <w:b/>
                <w:bCs/>
                <w:sz w:val="24"/>
                <w:szCs w:val="24"/>
              </w:rPr>
              <w:t>Nombre personnes formés</w:t>
            </w:r>
          </w:p>
        </w:tc>
        <w:tc>
          <w:tcPr>
            <w:tcW w:w="4146" w:type="dxa"/>
            <w:tcBorders>
              <w:top w:val="outset" w:sz="6" w:space="0" w:color="000000"/>
              <w:left w:val="outset" w:sz="6" w:space="0" w:color="000000"/>
              <w:bottom w:val="outset" w:sz="6" w:space="0" w:color="000000"/>
              <w:right w:val="outset" w:sz="6" w:space="0" w:color="000000"/>
            </w:tcBorders>
            <w:vAlign w:val="center"/>
          </w:tcPr>
          <w:p>
            <w:pPr>
              <w:pStyle w:val="Normal"/>
              <w:spacing w:lineRule="auto" w:line="240" w:before="0" w:after="0"/>
              <w:jc w:val="center"/>
              <w:rPr>
                <w:rFonts w:ascii="Times New Roman" w:hAnsi="Times New Roman" w:eastAsia="Times New Roman" w:cs="Times New Roman"/>
                <w:b/>
                <w:bCs/>
                <w:sz w:val="24"/>
                <w:szCs w:val="24"/>
              </w:rPr>
            </w:pPr>
            <w:r>
              <w:rPr>
                <w:rFonts w:eastAsia="Times New Roman" w:cs="Times New Roman" w:ascii="Times New Roman" w:hAnsi="Times New Roman"/>
                <w:b/>
                <w:bCs/>
                <w:sz w:val="24"/>
                <w:szCs w:val="24"/>
              </w:rPr>
              <w:t>Date</w:t>
            </w:r>
          </w:p>
        </w:tc>
      </w:tr>
      <w:tr>
        <w:trPr>
          <w:trHeight w:val="1473" w:hRule="atLeast"/>
        </w:trPr>
        <w:tc>
          <w:tcPr>
            <w:tcW w:w="3124" w:type="dxa"/>
            <w:tcBorders>
              <w:top w:val="outset" w:sz="6" w:space="0" w:color="000000"/>
              <w:left w:val="outset" w:sz="6" w:space="0" w:color="000000"/>
              <w:right w:val="outset" w:sz="6" w:space="0" w:color="000000"/>
            </w:tcBorders>
            <w:vAlign w:val="center"/>
          </w:tcPr>
          <w:p>
            <w:pPr>
              <w:pStyle w:val="Normal"/>
              <w:spacing w:lineRule="auto" w:line="240" w:before="0" w:after="0"/>
              <w:jc w:val="center"/>
              <w:rPr>
                <w:rFonts w:ascii="Arial" w:hAnsi="Arial" w:asciiTheme="minorBidi" w:hAnsiTheme="minorBidi"/>
                <w:color w:themeColor="text1" w:val="000000"/>
              </w:rPr>
            </w:pPr>
            <w:hyperlink r:id="rId7">
              <w:r>
                <w:rPr>
                  <w:rFonts w:ascii="Arial" w:hAnsi="Arial" w:asciiTheme="minorBidi" w:hAnsiTheme="minorBidi"/>
                  <w:color w:themeColor="text1" w:val="000000"/>
                </w:rPr>
                <w:t>Organisation et mise en œuvre d’une formation d’homme - énergie dans l’industrie</w:t>
              </w:r>
            </w:hyperlink>
          </w:p>
          <w:p>
            <w:pPr>
              <w:pStyle w:val="Normal"/>
              <w:spacing w:lineRule="auto" w:line="240" w:before="0" w:after="0"/>
              <w:jc w:val="center"/>
              <w:rPr>
                <w:rFonts w:ascii="Arial" w:hAnsi="Arial" w:asciiTheme="minorBidi" w:hAnsiTheme="minorBidi"/>
                <w:color w:themeColor="text1" w:val="000000"/>
              </w:rPr>
            </w:pPr>
            <w:r>
              <w:rPr/>
            </w:r>
          </w:p>
          <w:p>
            <w:pPr>
              <w:pStyle w:val="Normal"/>
              <w:spacing w:lineRule="auto" w:line="240" w:before="0" w:after="0"/>
              <w:jc w:val="center"/>
              <w:rPr>
                <w:rFonts w:ascii="Arial" w:hAnsi="Arial" w:asciiTheme="minorBidi" w:hAnsiTheme="minorBidi"/>
                <w:color w:themeColor="text1" w:val="000000"/>
              </w:rPr>
            </w:pPr>
            <w:r>
              <w:rPr>
                <w:rFonts w:asciiTheme="minorBidi" w:hAnsiTheme="minorBidi" w:ascii="Arial" w:hAnsi="Arial"/>
                <w:color w:themeColor="text1" w:val="000000"/>
              </w:rPr>
            </w:r>
          </w:p>
          <w:p>
            <w:pPr>
              <w:pStyle w:val="Normal"/>
              <w:spacing w:lineRule="auto" w:line="240" w:before="0" w:after="0"/>
              <w:jc w:val="center"/>
              <w:rPr>
                <w:rFonts w:ascii="Arial" w:hAnsi="Arial" w:asciiTheme="minorBidi" w:hAnsiTheme="minorBidi"/>
                <w:color w:themeColor="text1" w:val="000000"/>
              </w:rPr>
            </w:pPr>
            <w:hyperlink r:id="rId8">
              <w:r>
                <w:rPr>
                  <w:rFonts w:ascii="Arial" w:hAnsi="Arial" w:asciiTheme="minorBidi" w:hAnsiTheme="minorBidi"/>
                  <w:color w:themeColor="text1" w:val="000000"/>
                </w:rPr>
                <w:t>Organisation et mise en œuvre d'une formation d'homme énergie dans le tertiaire</w:t>
              </w:r>
            </w:hyperlink>
          </w:p>
        </w:tc>
        <w:tc>
          <w:tcPr>
            <w:tcW w:w="1802" w:type="dxa"/>
            <w:vMerge w:val="restart"/>
            <w:tcBorders>
              <w:top w:val="outset" w:sz="6" w:space="0" w:color="000000"/>
              <w:left w:val="outset" w:sz="6" w:space="0" w:color="000000"/>
              <w:bottom w:val="outset" w:sz="6" w:space="0" w:color="000000"/>
              <w:right w:val="outset" w:sz="6" w:space="0" w:color="000000"/>
            </w:tcBorders>
            <w:vAlign w:val="center"/>
          </w:tcPr>
          <w:p>
            <w:pPr>
              <w:pStyle w:val="Normal"/>
              <w:spacing w:lineRule="auto" w:line="240" w:before="0" w:after="0"/>
              <w:jc w:val="center"/>
              <w:rPr>
                <w:rFonts w:ascii="Times New Roman" w:hAnsi="Times New Roman" w:eastAsia="Times New Roman" w:cs="Times New Roman"/>
                <w:b/>
                <w:bCs/>
                <w:sz w:val="20"/>
                <w:szCs w:val="20"/>
              </w:rPr>
            </w:pPr>
            <w:r>
              <w:rPr>
                <w:rFonts w:eastAsia="Times New Roman" w:cs="Times New Roman" w:ascii="Times New Roman" w:hAnsi="Times New Roman"/>
                <w:b/>
                <w:bCs/>
                <w:sz w:val="20"/>
                <w:szCs w:val="20"/>
              </w:rPr>
              <w:t>13</w:t>
            </w:r>
          </w:p>
          <w:p>
            <w:pPr>
              <w:pStyle w:val="Normal"/>
              <w:spacing w:lineRule="auto" w:line="240" w:before="0" w:after="0"/>
              <w:rPr>
                <w:rFonts w:ascii="Times New Roman" w:hAnsi="Times New Roman" w:eastAsia="Times New Roman" w:cs="Times New Roman"/>
                <w:sz w:val="20"/>
                <w:szCs w:val="20"/>
              </w:rPr>
            </w:pPr>
            <w:r>
              <w:rPr>
                <w:rFonts w:eastAsia="Times New Roman" w:cs="Times New Roman" w:ascii="Times New Roman" w:hAnsi="Times New Roman"/>
                <w:sz w:val="20"/>
                <w:szCs w:val="20"/>
              </w:rPr>
            </w:r>
          </w:p>
          <w:p>
            <w:pPr>
              <w:pStyle w:val="Normal"/>
              <w:spacing w:lineRule="auto" w:line="240" w:before="0" w:after="0"/>
              <w:rPr>
                <w:rFonts w:ascii="Times New Roman" w:hAnsi="Times New Roman" w:eastAsia="Times New Roman" w:cs="Times New Roman"/>
                <w:sz w:val="20"/>
                <w:szCs w:val="20"/>
              </w:rPr>
            </w:pPr>
            <w:r>
              <w:rPr>
                <w:rFonts w:eastAsia="Times New Roman" w:cs="Times New Roman" w:ascii="Times New Roman" w:hAnsi="Times New Roman"/>
                <w:sz w:val="20"/>
                <w:szCs w:val="20"/>
              </w:rPr>
            </w:r>
          </w:p>
          <w:p>
            <w:pPr>
              <w:pStyle w:val="Normal"/>
              <w:spacing w:lineRule="auto" w:line="240" w:before="0" w:after="0"/>
              <w:rPr>
                <w:rFonts w:ascii="Times New Roman" w:hAnsi="Times New Roman" w:eastAsia="Times New Roman" w:cs="Times New Roman"/>
                <w:sz w:val="20"/>
                <w:szCs w:val="20"/>
              </w:rPr>
            </w:pPr>
            <w:r>
              <w:rPr>
                <w:rFonts w:eastAsia="Times New Roman" w:cs="Times New Roman" w:ascii="Times New Roman" w:hAnsi="Times New Roman"/>
                <w:sz w:val="20"/>
                <w:szCs w:val="20"/>
              </w:rPr>
            </w:r>
          </w:p>
          <w:p>
            <w:pPr>
              <w:pStyle w:val="Normal"/>
              <w:spacing w:lineRule="auto" w:line="240" w:before="0" w:after="0"/>
              <w:rPr>
                <w:rFonts w:ascii="Times New Roman" w:hAnsi="Times New Roman" w:eastAsia="Times New Roman" w:cs="Times New Roman"/>
                <w:sz w:val="20"/>
                <w:szCs w:val="20"/>
              </w:rPr>
            </w:pPr>
            <w:r>
              <w:rPr>
                <w:rFonts w:eastAsia="Times New Roman" w:cs="Times New Roman" w:ascii="Times New Roman" w:hAnsi="Times New Roman"/>
                <w:sz w:val="20"/>
                <w:szCs w:val="20"/>
              </w:rPr>
            </w:r>
          </w:p>
          <w:p>
            <w:pPr>
              <w:pStyle w:val="Normal"/>
              <w:spacing w:lineRule="auto" w:line="240" w:before="0" w:after="0"/>
              <w:rPr>
                <w:rFonts w:ascii="Times New Roman" w:hAnsi="Times New Roman" w:eastAsia="Times New Roman" w:cs="Times New Roman"/>
                <w:b/>
                <w:bCs/>
                <w:sz w:val="20"/>
                <w:szCs w:val="20"/>
              </w:rPr>
            </w:pPr>
            <w:r>
              <w:rPr>
                <w:rFonts w:eastAsia="Times New Roman" w:cs="Times New Roman" w:ascii="Times New Roman" w:hAnsi="Times New Roman"/>
                <w:sz w:val="20"/>
                <w:szCs w:val="20"/>
              </w:rPr>
              <w:t xml:space="preserve">                </w:t>
            </w:r>
            <w:r>
              <w:rPr>
                <w:rFonts w:eastAsia="Times New Roman" w:cs="Times New Roman" w:ascii="Times New Roman" w:hAnsi="Times New Roman"/>
                <w:b/>
                <w:bCs/>
                <w:sz w:val="20"/>
                <w:szCs w:val="20"/>
              </w:rPr>
              <w:t xml:space="preserve"> </w:t>
            </w:r>
            <w:r>
              <w:rPr>
                <w:rFonts w:eastAsia="Times New Roman" w:cs="Times New Roman" w:ascii="Times New Roman" w:hAnsi="Times New Roman"/>
                <w:b/>
                <w:bCs/>
                <w:sz w:val="20"/>
                <w:szCs w:val="20"/>
              </w:rPr>
              <w:t>15</w:t>
            </w:r>
          </w:p>
          <w:p>
            <w:pPr>
              <w:pStyle w:val="Normal"/>
              <w:spacing w:lineRule="auto" w:line="240" w:before="0" w:after="0"/>
              <w:rPr>
                <w:rFonts w:ascii="Times New Roman" w:hAnsi="Times New Roman" w:eastAsia="Times New Roman" w:cs="Times New Roman"/>
                <w:b/>
                <w:bCs/>
                <w:sz w:val="20"/>
                <w:szCs w:val="20"/>
              </w:rPr>
            </w:pPr>
            <w:r>
              <w:rPr>
                <w:rFonts w:eastAsia="Times New Roman" w:cs="Times New Roman" w:ascii="Times New Roman" w:hAnsi="Times New Roman"/>
                <w:b/>
                <w:bCs/>
                <w:sz w:val="20"/>
                <w:szCs w:val="20"/>
              </w:rPr>
            </w:r>
          </w:p>
          <w:p>
            <w:pPr>
              <w:pStyle w:val="Normal"/>
              <w:spacing w:lineRule="auto" w:line="240" w:before="0" w:after="0"/>
              <w:rPr>
                <w:rFonts w:ascii="Times New Roman" w:hAnsi="Times New Roman" w:eastAsia="Times New Roman" w:cs="Times New Roman"/>
                <w:b/>
                <w:bCs/>
                <w:sz w:val="20"/>
                <w:szCs w:val="20"/>
              </w:rPr>
            </w:pPr>
            <w:r>
              <w:rPr>
                <w:rFonts w:eastAsia="Times New Roman" w:cs="Times New Roman" w:ascii="Times New Roman" w:hAnsi="Times New Roman"/>
                <w:b/>
                <w:bCs/>
                <w:sz w:val="20"/>
                <w:szCs w:val="20"/>
              </w:rPr>
            </w:r>
          </w:p>
          <w:p>
            <w:pPr>
              <w:pStyle w:val="Normal"/>
              <w:spacing w:lineRule="auto" w:line="240" w:before="0" w:after="0"/>
              <w:rPr>
                <w:rFonts w:ascii="Times New Roman" w:hAnsi="Times New Roman" w:eastAsia="Times New Roman" w:cs="Times New Roman"/>
                <w:b/>
                <w:bCs/>
                <w:sz w:val="20"/>
                <w:szCs w:val="20"/>
              </w:rPr>
            </w:pPr>
            <w:r>
              <w:rPr>
                <w:rFonts w:eastAsia="Times New Roman" w:cs="Times New Roman" w:ascii="Times New Roman" w:hAnsi="Times New Roman"/>
                <w:b/>
                <w:bCs/>
                <w:sz w:val="20"/>
                <w:szCs w:val="20"/>
              </w:rPr>
            </w:r>
          </w:p>
          <w:p>
            <w:pPr>
              <w:pStyle w:val="Normal"/>
              <w:spacing w:lineRule="auto" w:line="240" w:before="0" w:after="0"/>
              <w:rPr>
                <w:rFonts w:ascii="Times New Roman" w:hAnsi="Times New Roman" w:eastAsia="Times New Roman" w:cs="Times New Roman"/>
                <w:b/>
                <w:bCs/>
                <w:sz w:val="20"/>
                <w:szCs w:val="20"/>
              </w:rPr>
            </w:pPr>
            <w:r>
              <w:rPr>
                <w:rFonts w:eastAsia="Times New Roman" w:cs="Times New Roman" w:ascii="Times New Roman" w:hAnsi="Times New Roman"/>
                <w:b/>
                <w:bCs/>
                <w:sz w:val="20"/>
                <w:szCs w:val="20"/>
              </w:rPr>
            </w:r>
          </w:p>
          <w:p>
            <w:pPr>
              <w:pStyle w:val="Normal"/>
              <w:spacing w:lineRule="auto" w:line="240" w:before="0" w:after="0"/>
              <w:rPr>
                <w:rFonts w:ascii="Times New Roman" w:hAnsi="Times New Roman" w:eastAsia="Times New Roman" w:cs="Times New Roman"/>
                <w:b/>
                <w:bCs/>
                <w:sz w:val="20"/>
                <w:szCs w:val="20"/>
              </w:rPr>
            </w:pPr>
            <w:r>
              <w:rPr>
                <w:rFonts w:eastAsia="Times New Roman" w:cs="Times New Roman" w:ascii="Times New Roman" w:hAnsi="Times New Roman"/>
                <w:b/>
                <w:bCs/>
                <w:sz w:val="20"/>
                <w:szCs w:val="20"/>
              </w:rPr>
            </w:r>
          </w:p>
          <w:p>
            <w:pPr>
              <w:pStyle w:val="Normal"/>
              <w:spacing w:lineRule="auto" w:line="240" w:before="0" w:after="0"/>
              <w:jc w:val="center"/>
              <w:rPr>
                <w:rFonts w:ascii="Times New Roman" w:hAnsi="Times New Roman" w:eastAsia="Times New Roman" w:cs="Times New Roman"/>
                <w:b/>
                <w:bCs/>
                <w:sz w:val="20"/>
                <w:szCs w:val="20"/>
              </w:rPr>
            </w:pPr>
            <w:r>
              <w:rPr>
                <w:rFonts w:eastAsia="Times New Roman" w:cs="Times New Roman" w:ascii="Times New Roman" w:hAnsi="Times New Roman"/>
                <w:b/>
                <w:bCs/>
                <w:sz w:val="20"/>
                <w:szCs w:val="20"/>
              </w:rPr>
              <w:t>15</w:t>
            </w:r>
          </w:p>
        </w:tc>
        <w:tc>
          <w:tcPr>
            <w:tcW w:w="4146" w:type="dxa"/>
            <w:vMerge w:val="restart"/>
            <w:tcBorders>
              <w:top w:val="outset" w:sz="6" w:space="0" w:color="000000"/>
              <w:left w:val="outset" w:sz="6" w:space="0" w:color="000000"/>
              <w:bottom w:val="outset" w:sz="6" w:space="0" w:color="000000"/>
              <w:right w:val="outset" w:sz="6" w:space="0" w:color="000000"/>
            </w:tcBorders>
            <w:vAlign w:val="center"/>
          </w:tcPr>
          <w:p>
            <w:pPr>
              <w:pStyle w:val="Normal"/>
              <w:spacing w:lineRule="auto" w:line="240" w:before="0" w:after="0"/>
              <w:rPr>
                <w:rFonts w:ascii="Arial" w:hAnsi="Arial" w:asciiTheme="minorBidi" w:hAnsiTheme="minorBidi"/>
              </w:rPr>
            </w:pPr>
            <w:r>
              <w:rPr>
                <w:rFonts w:ascii="Arial" w:hAnsi="Arial" w:asciiTheme="minorBidi" w:hAnsiTheme="minorBidi"/>
              </w:rPr>
              <w:t xml:space="preserve">    </w:t>
            </w:r>
            <w:r>
              <w:rPr>
                <w:rFonts w:ascii="Arial" w:hAnsi="Arial" w:asciiTheme="minorBidi" w:hAnsiTheme="minorBidi"/>
              </w:rPr>
              <w:t>Du25 au 29 Avril 2009</w:t>
            </w:r>
          </w:p>
          <w:p>
            <w:pPr>
              <w:pStyle w:val="Normal"/>
              <w:spacing w:lineRule="auto" w:line="240" w:before="0" w:after="0"/>
              <w:rPr>
                <w:rFonts w:ascii="Arial" w:hAnsi="Arial" w:asciiTheme="minorBidi" w:hAnsiTheme="minorBidi"/>
              </w:rPr>
            </w:pPr>
            <w:r>
              <w:rPr>
                <w:rFonts w:asciiTheme="minorBidi" w:hAnsiTheme="minorBidi" w:ascii="Arial" w:hAnsi="Arial"/>
              </w:rPr>
            </w:r>
          </w:p>
          <w:p>
            <w:pPr>
              <w:pStyle w:val="Normal"/>
              <w:spacing w:lineRule="auto" w:line="240" w:before="0" w:after="0"/>
              <w:rPr>
                <w:rFonts w:ascii="Arial" w:hAnsi="Arial" w:asciiTheme="minorBidi" w:hAnsiTheme="minorBidi"/>
              </w:rPr>
            </w:pPr>
            <w:r>
              <w:rPr>
                <w:rFonts w:asciiTheme="minorBidi" w:hAnsiTheme="minorBidi" w:ascii="Arial" w:hAnsi="Arial"/>
              </w:rPr>
            </w:r>
          </w:p>
          <w:p>
            <w:pPr>
              <w:pStyle w:val="Normal"/>
              <w:spacing w:lineRule="auto" w:line="240" w:before="0" w:after="0"/>
              <w:rPr>
                <w:rFonts w:ascii="Arial" w:hAnsi="Arial" w:asciiTheme="minorBidi" w:hAnsiTheme="minorBidi"/>
              </w:rPr>
            </w:pPr>
            <w:r>
              <w:rPr>
                <w:rFonts w:asciiTheme="minorBidi" w:hAnsiTheme="minorBidi" w:ascii="Arial" w:hAnsi="Arial"/>
              </w:rPr>
            </w:r>
          </w:p>
          <w:p>
            <w:pPr>
              <w:pStyle w:val="Normal"/>
              <w:spacing w:lineRule="auto" w:line="240" w:before="0" w:after="0"/>
              <w:rPr>
                <w:rFonts w:ascii="Arial" w:hAnsi="Arial" w:asciiTheme="minorBidi" w:hAnsiTheme="minorBidi"/>
              </w:rPr>
            </w:pPr>
            <w:r>
              <w:rPr>
                <w:rFonts w:ascii="Arial" w:hAnsi="Arial" w:asciiTheme="minorBidi" w:hAnsiTheme="minorBidi"/>
              </w:rPr>
              <w:t xml:space="preserve">     </w:t>
            </w:r>
            <w:r>
              <w:rPr>
                <w:rFonts w:ascii="Arial" w:hAnsi="Arial" w:asciiTheme="minorBidi" w:hAnsiTheme="minorBidi"/>
              </w:rPr>
              <w:t>Du 31 Mai au 03 Juin 2009</w:t>
            </w:r>
          </w:p>
          <w:p>
            <w:pPr>
              <w:pStyle w:val="Normal"/>
              <w:spacing w:lineRule="auto" w:line="240" w:before="0" w:after="0"/>
              <w:rPr>
                <w:rFonts w:ascii="Arial" w:hAnsi="Arial" w:asciiTheme="minorBidi" w:hAnsiTheme="minorBidi"/>
              </w:rPr>
            </w:pPr>
            <w:r>
              <w:rPr>
                <w:rFonts w:asciiTheme="minorBidi" w:hAnsiTheme="minorBidi" w:ascii="Arial" w:hAnsi="Arial"/>
              </w:rPr>
            </w:r>
          </w:p>
          <w:p>
            <w:pPr>
              <w:pStyle w:val="Normal"/>
              <w:spacing w:lineRule="auto" w:line="240" w:before="0" w:after="0"/>
              <w:rPr>
                <w:rFonts w:ascii="Arial" w:hAnsi="Arial" w:asciiTheme="minorBidi" w:hAnsiTheme="minorBidi"/>
              </w:rPr>
            </w:pPr>
            <w:r>
              <w:rPr>
                <w:rFonts w:asciiTheme="minorBidi" w:hAnsiTheme="minorBidi" w:ascii="Arial" w:hAnsi="Arial"/>
              </w:rPr>
            </w:r>
          </w:p>
          <w:p>
            <w:pPr>
              <w:pStyle w:val="Normal"/>
              <w:spacing w:lineRule="auto" w:line="240" w:before="0" w:after="0"/>
              <w:rPr>
                <w:rFonts w:ascii="Arial" w:hAnsi="Arial" w:asciiTheme="minorBidi" w:hAnsiTheme="minorBidi"/>
              </w:rPr>
            </w:pPr>
            <w:r>
              <w:rPr>
                <w:rFonts w:asciiTheme="minorBidi" w:hAnsiTheme="minorBidi" w:ascii="Arial" w:hAnsi="Arial"/>
              </w:rPr>
            </w:r>
          </w:p>
          <w:p>
            <w:pPr>
              <w:pStyle w:val="Normal"/>
              <w:spacing w:lineRule="auto" w:line="240" w:before="0" w:after="0"/>
              <w:rPr>
                <w:rFonts w:ascii="Arial" w:hAnsi="Arial" w:asciiTheme="minorBidi" w:hAnsiTheme="minorBidi"/>
              </w:rPr>
            </w:pPr>
            <w:r>
              <w:rPr>
                <w:rFonts w:asciiTheme="minorBidi" w:hAnsiTheme="minorBidi" w:ascii="Arial" w:hAnsi="Arial"/>
              </w:rPr>
            </w:r>
          </w:p>
          <w:p>
            <w:pPr>
              <w:pStyle w:val="Normal"/>
              <w:spacing w:lineRule="auto" w:line="240" w:before="0" w:after="0"/>
              <w:rPr>
                <w:rFonts w:ascii="Arial" w:hAnsi="Arial" w:asciiTheme="minorBidi" w:hAnsiTheme="minorBidi"/>
              </w:rPr>
            </w:pPr>
            <w:r>
              <w:rPr>
                <w:rFonts w:asciiTheme="minorBidi" w:hAnsiTheme="minorBidi" w:ascii="Arial" w:hAnsi="Arial"/>
              </w:rPr>
            </w:r>
          </w:p>
          <w:p>
            <w:pPr>
              <w:pStyle w:val="Normal"/>
              <w:spacing w:lineRule="auto" w:line="240" w:before="0" w:after="0"/>
              <w:rPr>
                <w:rFonts w:ascii="Arial" w:hAnsi="Arial" w:asciiTheme="minorBidi" w:hAnsiTheme="minorBidi"/>
              </w:rPr>
            </w:pPr>
            <w:r>
              <w:rPr>
                <w:rFonts w:ascii="Arial" w:hAnsi="Arial" w:asciiTheme="minorBidi" w:hAnsiTheme="minorBidi"/>
              </w:rPr>
              <w:t xml:space="preserve">      </w:t>
            </w:r>
            <w:r>
              <w:rPr>
                <w:rFonts w:ascii="Arial" w:hAnsi="Arial" w:asciiTheme="minorBidi" w:hAnsiTheme="minorBidi"/>
              </w:rPr>
              <w:t>Avril  2010</w:t>
            </w:r>
          </w:p>
        </w:tc>
      </w:tr>
      <w:tr>
        <w:trPr>
          <w:trHeight w:val="23" w:hRule="atLeast"/>
        </w:trPr>
        <w:tc>
          <w:tcPr>
            <w:tcW w:w="3124" w:type="dxa"/>
            <w:tcBorders>
              <w:left w:val="outset" w:sz="6" w:space="0" w:color="000000"/>
              <w:right w:val="outset" w:sz="6" w:space="0" w:color="000000"/>
            </w:tcBorders>
            <w:vAlign w:val="center"/>
          </w:tcPr>
          <w:p>
            <w:pPr>
              <w:pStyle w:val="Normal"/>
              <w:spacing w:lineRule="auto" w:line="240" w:before="0" w:after="0"/>
              <w:rPr>
                <w:rFonts w:ascii="Arial" w:hAnsi="Arial" w:asciiTheme="minorBidi" w:hAnsiTheme="minorBidi"/>
                <w:color w:themeColor="text1" w:val="000000"/>
              </w:rPr>
            </w:pPr>
            <w:r>
              <w:rPr>
                <w:rFonts w:asciiTheme="minorBidi" w:hAnsiTheme="minorBidi" w:ascii="Arial" w:hAnsi="Arial"/>
                <w:color w:themeColor="text1" w:val="000000"/>
              </w:rPr>
            </w:r>
          </w:p>
        </w:tc>
        <w:tc>
          <w:tcPr>
            <w:tcW w:w="1802" w:type="dxa"/>
            <w:vMerge w:val="continue"/>
            <w:tcBorders>
              <w:left w:val="outset" w:sz="6" w:space="0" w:color="000000"/>
              <w:right w:val="outset" w:sz="6" w:space="0" w:color="000000"/>
            </w:tcBorders>
            <w:vAlign w:val="center"/>
          </w:tcPr>
          <w:p>
            <w:pPr>
              <w:pStyle w:val="Normal"/>
              <w:spacing w:lineRule="auto" w:line="240" w:before="0" w:after="0"/>
              <w:rPr>
                <w:rFonts w:ascii="Times New Roman" w:hAnsi="Times New Roman" w:eastAsia="Times New Roman" w:cs="Times New Roman"/>
                <w:sz w:val="24"/>
                <w:szCs w:val="24"/>
              </w:rPr>
            </w:pPr>
            <w:r>
              <w:rPr>
                <w:rFonts w:eastAsia="Times New Roman" w:cs="Times New Roman" w:ascii="Times New Roman" w:hAnsi="Times New Roman"/>
                <w:sz w:val="24"/>
                <w:szCs w:val="24"/>
              </w:rPr>
            </w:r>
          </w:p>
        </w:tc>
        <w:tc>
          <w:tcPr>
            <w:tcW w:w="4146" w:type="dxa"/>
            <w:vMerge w:val="continue"/>
            <w:tcBorders>
              <w:left w:val="outset" w:sz="6" w:space="0" w:color="000000"/>
              <w:right w:val="outset" w:sz="6" w:space="0" w:color="000000"/>
            </w:tcBorders>
            <w:vAlign w:val="center"/>
          </w:tcPr>
          <w:p>
            <w:pPr>
              <w:pStyle w:val="Normal"/>
              <w:spacing w:lineRule="auto" w:line="240" w:before="0" w:after="0"/>
              <w:rPr>
                <w:rFonts w:ascii="Times New Roman" w:hAnsi="Times New Roman" w:eastAsia="Times New Roman" w:cs="Times New Roman"/>
                <w:sz w:val="16"/>
                <w:szCs w:val="16"/>
              </w:rPr>
            </w:pPr>
            <w:r>
              <w:rPr>
                <w:rFonts w:eastAsia="Times New Roman" w:cs="Times New Roman" w:ascii="Times New Roman" w:hAnsi="Times New Roman"/>
                <w:sz w:val="16"/>
                <w:szCs w:val="16"/>
              </w:rPr>
            </w:r>
          </w:p>
        </w:tc>
      </w:tr>
      <w:tr>
        <w:trPr>
          <w:trHeight w:val="38" w:hRule="atLeast"/>
        </w:trPr>
        <w:tc>
          <w:tcPr>
            <w:tcW w:w="3124" w:type="dxa"/>
            <w:tcBorders>
              <w:left w:val="outset" w:sz="6" w:space="0" w:color="000000"/>
              <w:bottom w:val="outset" w:sz="6" w:space="0" w:color="000000"/>
              <w:right w:val="outset" w:sz="6" w:space="0" w:color="000000"/>
            </w:tcBorders>
            <w:vAlign w:val="center"/>
          </w:tcPr>
          <w:p>
            <w:pPr>
              <w:pStyle w:val="Normal"/>
              <w:spacing w:lineRule="auto" w:line="240" w:before="0" w:after="0"/>
              <w:jc w:val="center"/>
              <w:rPr>
                <w:rFonts w:ascii="Arial" w:hAnsi="Arial" w:asciiTheme="minorBidi" w:hAnsiTheme="minorBidi"/>
                <w:color w:themeColor="text1" w:val="000000"/>
              </w:rPr>
            </w:pPr>
            <w:hyperlink r:id="rId9">
              <w:r>
                <w:rPr>
                  <w:rFonts w:ascii="Arial" w:hAnsi="Arial" w:asciiTheme="minorBidi" w:hAnsiTheme="minorBidi"/>
                  <w:color w:themeColor="text1" w:val="000000"/>
                </w:rPr>
                <w:t>Organisation et mise en œuvre d'une formation d'homme énergie dans le tertiaire</w:t>
              </w:r>
            </w:hyperlink>
          </w:p>
        </w:tc>
        <w:tc>
          <w:tcPr>
            <w:tcW w:w="1802" w:type="dxa"/>
            <w:vMerge w:val="continue"/>
            <w:tcBorders>
              <w:left w:val="outset" w:sz="6" w:space="0" w:color="000000"/>
              <w:bottom w:val="outset" w:sz="6" w:space="0" w:color="000000"/>
              <w:right w:val="outset" w:sz="6" w:space="0" w:color="000000"/>
            </w:tcBorders>
            <w:vAlign w:val="center"/>
          </w:tcPr>
          <w:p>
            <w:pPr>
              <w:pStyle w:val="Normal"/>
              <w:spacing w:lineRule="auto" w:line="240" w:before="0" w:after="0"/>
              <w:rPr>
                <w:rFonts w:ascii="Times New Roman" w:hAnsi="Times New Roman" w:eastAsia="Times New Roman" w:cs="Times New Roman"/>
                <w:sz w:val="24"/>
                <w:szCs w:val="24"/>
              </w:rPr>
            </w:pPr>
            <w:r>
              <w:rPr>
                <w:rFonts w:eastAsia="Times New Roman" w:cs="Times New Roman" w:ascii="Times New Roman" w:hAnsi="Times New Roman"/>
                <w:sz w:val="24"/>
                <w:szCs w:val="24"/>
              </w:rPr>
            </w:r>
          </w:p>
        </w:tc>
        <w:tc>
          <w:tcPr>
            <w:tcW w:w="4146" w:type="dxa"/>
            <w:vMerge w:val="continue"/>
            <w:tcBorders>
              <w:left w:val="outset" w:sz="6" w:space="0" w:color="000000"/>
              <w:bottom w:val="outset" w:sz="6" w:space="0" w:color="000000"/>
              <w:right w:val="outset" w:sz="6" w:space="0" w:color="000000"/>
            </w:tcBorders>
            <w:vAlign w:val="center"/>
          </w:tcPr>
          <w:p>
            <w:pPr>
              <w:pStyle w:val="Normal"/>
              <w:spacing w:lineRule="auto" w:line="240" w:before="0" w:after="0"/>
              <w:rPr>
                <w:rFonts w:ascii="Times New Roman" w:hAnsi="Times New Roman" w:eastAsia="Times New Roman" w:cs="Times New Roman"/>
                <w:sz w:val="24"/>
                <w:szCs w:val="24"/>
              </w:rPr>
            </w:pPr>
            <w:r>
              <w:rPr>
                <w:rFonts w:eastAsia="Times New Roman" w:cs="Times New Roman" w:ascii="Times New Roman" w:hAnsi="Times New Roman"/>
                <w:sz w:val="24"/>
                <w:szCs w:val="24"/>
              </w:rPr>
            </w:r>
          </w:p>
        </w:tc>
      </w:tr>
      <w:tr>
        <w:trPr/>
        <w:tc>
          <w:tcPr>
            <w:tcW w:w="3124" w:type="dxa"/>
            <w:tcBorders>
              <w:top w:val="outset" w:sz="6" w:space="0" w:color="000000"/>
              <w:left w:val="outset" w:sz="6" w:space="0" w:color="000000"/>
              <w:bottom w:val="outset" w:sz="6" w:space="0" w:color="000000"/>
              <w:right w:val="outset" w:sz="6" w:space="0" w:color="000000"/>
            </w:tcBorders>
            <w:vAlign w:val="center"/>
          </w:tcPr>
          <w:p>
            <w:pPr>
              <w:pStyle w:val="Normal"/>
              <w:spacing w:lineRule="auto" w:line="240" w:beforeAutospacing="1" w:after="0"/>
              <w:jc w:val="center"/>
              <w:rPr>
                <w:rFonts w:ascii="Arial" w:hAnsi="Arial" w:asciiTheme="minorBidi" w:hAnsiTheme="minorBidi"/>
              </w:rPr>
            </w:pPr>
            <w:r>
              <w:rPr>
                <w:rFonts w:ascii="Arial" w:hAnsi="Arial" w:asciiTheme="minorBidi" w:hAnsiTheme="minorBidi"/>
              </w:rPr>
              <w:t>Organisation et mise en œuvre d'une formation d'homme énergie dans le tertiaire</w:t>
            </w:r>
          </w:p>
        </w:tc>
        <w:tc>
          <w:tcPr>
            <w:tcW w:w="1802" w:type="dxa"/>
            <w:tcBorders>
              <w:top w:val="outset" w:sz="6" w:space="0" w:color="000000"/>
              <w:left w:val="outset" w:sz="6" w:space="0" w:color="000000"/>
              <w:bottom w:val="outset" w:sz="6" w:space="0" w:color="000000"/>
              <w:right w:val="outset" w:sz="6" w:space="0" w:color="000000"/>
            </w:tcBorders>
            <w:vAlign w:val="center"/>
          </w:tcPr>
          <w:p>
            <w:pPr>
              <w:pStyle w:val="Normal"/>
              <w:spacing w:lineRule="auto" w:line="240" w:before="0"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rPr>
              <w:t>15</w:t>
            </w:r>
          </w:p>
        </w:tc>
        <w:tc>
          <w:tcPr>
            <w:tcW w:w="4146" w:type="dxa"/>
            <w:tcBorders>
              <w:top w:val="outset" w:sz="6" w:space="0" w:color="000000"/>
              <w:left w:val="outset" w:sz="6" w:space="0" w:color="000000"/>
              <w:bottom w:val="outset" w:sz="6" w:space="0" w:color="000000"/>
              <w:right w:val="outset" w:sz="6" w:space="0" w:color="000000"/>
            </w:tcBorders>
            <w:vAlign w:val="center"/>
          </w:tcPr>
          <w:p>
            <w:pPr>
              <w:pStyle w:val="Normal"/>
              <w:spacing w:lineRule="auto" w:line="240" w:before="0" w:after="0"/>
              <w:rPr>
                <w:rFonts w:ascii="Arial" w:hAnsi="Arial" w:asciiTheme="minorBidi" w:hAnsiTheme="minorBidi"/>
              </w:rPr>
            </w:pPr>
            <w:r>
              <w:rPr>
                <w:rFonts w:ascii="Arial" w:hAnsi="Arial" w:asciiTheme="minorBidi" w:hAnsiTheme="minorBidi"/>
              </w:rPr>
              <w:t>Du25 au 29 Avril 2011</w:t>
            </w:r>
          </w:p>
          <w:p>
            <w:pPr>
              <w:pStyle w:val="Normal"/>
              <w:spacing w:lineRule="auto" w:line="240" w:before="0" w:after="0"/>
              <w:rPr>
                <w:rFonts w:ascii="Times New Roman" w:hAnsi="Times New Roman" w:eastAsia="Times New Roman" w:cs="Times New Roman"/>
                <w:sz w:val="24"/>
                <w:szCs w:val="24"/>
              </w:rPr>
            </w:pPr>
            <w:r>
              <w:rPr>
                <w:rFonts w:eastAsia="Times New Roman" w:cs="Times New Roman" w:ascii="Times New Roman" w:hAnsi="Times New Roman"/>
                <w:sz w:val="24"/>
                <w:szCs w:val="24"/>
              </w:rPr>
            </w:r>
          </w:p>
        </w:tc>
      </w:tr>
    </w:tbl>
    <w:p>
      <w:pPr>
        <w:pStyle w:val="Normal"/>
        <w:spacing w:lineRule="auto" w:line="360" w:beforeAutospacing="1" w:afterAutospacing="1"/>
        <w:jc w:val="both"/>
        <w:rPr>
          <w:rFonts w:ascii="Arial" w:hAnsi="Arial" w:asciiTheme="minorBidi" w:hAnsiTheme="minorBidi"/>
          <w:sz w:val="24"/>
          <w:szCs w:val="24"/>
        </w:rPr>
      </w:pPr>
      <w:r>
        <w:rPr>
          <w:rFonts w:asciiTheme="minorBidi" w:hAnsiTheme="minorBidi" w:ascii="Arial" w:hAnsi="Arial"/>
          <w:sz w:val="24"/>
          <w:szCs w:val="24"/>
        </w:rPr>
        <mc:AlternateContent>
          <mc:Choice Requires="wps">
            <w:drawing>
              <wp:anchor behindDoc="0" distT="0" distB="8890" distL="0" distR="3810" simplePos="0" locked="0" layoutInCell="1" allowOverlap="1" relativeHeight="502" wp14:anchorId="2521CAD5">
                <wp:simplePos x="0" y="0"/>
                <wp:positionH relativeFrom="column">
                  <wp:posOffset>972185</wp:posOffset>
                </wp:positionH>
                <wp:positionV relativeFrom="paragraph">
                  <wp:posOffset>145415</wp:posOffset>
                </wp:positionV>
                <wp:extent cx="4187190" cy="276225"/>
                <wp:effectExtent l="0" t="635" r="0" b="0"/>
                <wp:wrapNone/>
                <wp:docPr id="8" name="Zone de texte 2"/>
                <a:graphic xmlns:a="http://schemas.openxmlformats.org/drawingml/2006/main">
                  <a:graphicData uri="http://schemas.microsoft.com/office/word/2010/wordprocessingShape">
                    <wps:wsp>
                      <wps:cNvSpPr/>
                      <wps:spPr>
                        <a:xfrm>
                          <a:off x="0" y="0"/>
                          <a:ext cx="4187160" cy="276120"/>
                        </a:xfrm>
                        <a:prstGeom prst="rect">
                          <a:avLst/>
                        </a:prstGeom>
                        <a:solidFill>
                          <a:srgbClr val="ffffff"/>
                        </a:solidFill>
                        <a:ln w="9525">
                          <a:noFill/>
                        </a:ln>
                      </wps:spPr>
                      <wps:style>
                        <a:lnRef idx="0"/>
                        <a:fillRef idx="0"/>
                        <a:effectRef idx="0"/>
                        <a:fontRef idx="minor"/>
                      </wps:style>
                      <wps:txbx>
                        <w:txbxContent>
                          <w:p>
                            <w:pPr>
                              <w:pStyle w:val="Contenudecadre"/>
                              <w:spacing w:before="0" w:after="200"/>
                              <w:rPr/>
                            </w:pPr>
                            <w:r>
                              <w:rPr/>
                              <w:t>Tableau des formations lancé par l’APRUE entre 2009/2012</w:t>
                            </w:r>
                          </w:p>
                        </w:txbxContent>
                      </wps:txbx>
                      <wps:bodyPr anchor="t">
                        <a:noAutofit/>
                      </wps:bodyPr>
                    </wps:wsp>
                  </a:graphicData>
                </a:graphic>
              </wp:anchor>
            </w:drawing>
          </mc:Choice>
          <mc:Fallback>
            <w:pict>
              <v:rect id="shape_0" ID="Zone de texte 2" path="m0,0l-2147483645,0l-2147483645,-2147483646l0,-2147483646xe" fillcolor="white" stroked="f" o:allowincell="f" style="position:absolute;margin-left:76.55pt;margin-top:11.45pt;width:329.65pt;height:21.7pt;mso-wrap-style:square;v-text-anchor:top" wp14:anchorId="2521CAD5">
                <v:fill o:detectmouseclick="t" type="solid" color2="black"/>
                <v:stroke color="#3465a4" weight="9360" joinstyle="miter" endcap="flat"/>
                <v:textbox>
                  <w:txbxContent>
                    <w:p>
                      <w:pPr>
                        <w:pStyle w:val="Contenudecadre"/>
                        <w:spacing w:before="0" w:after="200"/>
                        <w:rPr/>
                      </w:pPr>
                      <w:r>
                        <w:rPr/>
                        <w:t>Tableau des formations lancé par l’APRUE entre 2009/2012</w:t>
                      </w:r>
                    </w:p>
                  </w:txbxContent>
                </v:textbox>
                <w10:wrap type="none"/>
              </v:rect>
            </w:pict>
          </mc:Fallback>
        </mc:AlternateContent>
      </w:r>
    </w:p>
    <w:p>
      <w:pPr>
        <w:pStyle w:val="Normal"/>
        <w:spacing w:lineRule="auto" w:line="360" w:beforeAutospacing="1" w:afterAutospacing="1"/>
        <w:jc w:val="both"/>
        <w:rPr>
          <w:rFonts w:ascii="Arial" w:hAnsi="Arial" w:asciiTheme="minorBidi" w:hAnsiTheme="minorBidi"/>
          <w:sz w:val="20"/>
          <w:szCs w:val="20"/>
        </w:rPr>
      </w:pPr>
      <w:r>
        <w:rPr>
          <w:rFonts w:ascii="Arial" w:hAnsi="Arial" w:asciiTheme="minorBidi" w:hAnsiTheme="minorBidi"/>
          <w:sz w:val="24"/>
          <w:szCs w:val="24"/>
        </w:rPr>
        <w:t>Malgré la courte durée des formations particulièrement pour les hommes énergie (cinq jours) l’APRUE programme qu’une seul  formation par an ,alors qu’elle a estimé de former 250 hommes énergie pour le control et l’application de l’efficacité énergétique à horizon 2020</w:t>
      </w:r>
      <w:r>
        <w:rPr>
          <w:rFonts w:ascii="Arial" w:hAnsi="Arial" w:asciiTheme="minorBidi" w:hAnsiTheme="minorBidi"/>
          <w:sz w:val="20"/>
          <w:szCs w:val="20"/>
        </w:rPr>
        <w:t xml:space="preserve">.(APRUE,2012) </w:t>
      </w:r>
      <w:r>
        <w:rPr>
          <w:rFonts w:ascii="Arial" w:hAnsi="Arial" w:asciiTheme="minorBidi" w:hAnsiTheme="minorBidi"/>
          <w:sz w:val="24"/>
          <w:szCs w:val="24"/>
        </w:rPr>
        <w:t>d’autre part au rythme actuel de 15 hommes énergie formés  par an, il est prévu un nombre total de 120  hommes énergie d’ici 2020 ,soit 48% de l’objectif tracé.</w:t>
      </w:r>
      <w:r>
        <w:rPr>
          <w:rFonts w:ascii="Arial" w:hAnsi="Arial" w:asciiTheme="minorBidi" w:hAnsiTheme="minorBidi"/>
          <w:sz w:val="20"/>
          <w:szCs w:val="20"/>
        </w:rPr>
        <w:t>(APRUE ,2012)</w:t>
      </w:r>
    </w:p>
    <w:p>
      <w:pPr>
        <w:pStyle w:val="Normal"/>
        <w:spacing w:lineRule="auto" w:line="360" w:beforeAutospacing="1" w:afterAutospacing="1"/>
        <w:jc w:val="both"/>
        <w:rPr>
          <w:b/>
          <w:sz w:val="32"/>
          <w:szCs w:val="32"/>
        </w:rPr>
      </w:pPr>
      <w:r>
        <w:rPr>
          <w:b/>
          <w:sz w:val="32"/>
          <w:szCs w:val="32"/>
        </w:rPr>
      </w:r>
    </w:p>
    <w:p>
      <w:pPr>
        <w:pStyle w:val="Normal"/>
        <w:spacing w:lineRule="auto" w:line="360" w:beforeAutospacing="1" w:afterAutospacing="1"/>
        <w:jc w:val="both"/>
        <w:rPr>
          <w:b/>
          <w:sz w:val="32"/>
          <w:szCs w:val="32"/>
        </w:rPr>
      </w:pPr>
      <w:r>
        <w:rPr>
          <w:b/>
          <w:sz w:val="32"/>
          <w:szCs w:val="32"/>
        </w:rPr>
      </w:r>
    </w:p>
    <w:p>
      <w:pPr>
        <w:pStyle w:val="Normal"/>
        <w:spacing w:lineRule="auto" w:line="360" w:beforeAutospacing="1" w:afterAutospacing="1"/>
        <w:jc w:val="both"/>
        <w:rPr>
          <w:b/>
          <w:sz w:val="32"/>
          <w:szCs w:val="32"/>
        </w:rPr>
      </w:pPr>
      <w:r>
        <w:rPr>
          <w:b/>
          <w:sz w:val="32"/>
          <w:szCs w:val="32"/>
        </w:rPr>
      </w:r>
    </w:p>
    <w:p>
      <w:pPr>
        <w:pStyle w:val="Normal"/>
        <w:spacing w:lineRule="auto" w:line="360" w:beforeAutospacing="1" w:afterAutospacing="1"/>
        <w:jc w:val="both"/>
        <w:rPr>
          <w:b/>
          <w:sz w:val="32"/>
          <w:szCs w:val="32"/>
        </w:rPr>
      </w:pPr>
      <w:r>
        <w:rPr>
          <w:b/>
          <w:sz w:val="32"/>
          <w:szCs w:val="32"/>
        </w:rPr>
      </w:r>
    </w:p>
    <w:p>
      <w:pPr>
        <w:pStyle w:val="Normal"/>
        <w:spacing w:lineRule="auto" w:line="360" w:beforeAutospacing="1" w:afterAutospacing="1"/>
        <w:jc w:val="both"/>
        <w:rPr>
          <w:b/>
          <w:sz w:val="32"/>
          <w:szCs w:val="32"/>
        </w:rPr>
      </w:pPr>
      <w:r>
        <w:rPr>
          <w:b/>
          <w:sz w:val="32"/>
          <w:szCs w:val="32"/>
        </w:rPr>
      </w:r>
    </w:p>
    <w:p>
      <w:pPr>
        <w:pStyle w:val="Normal"/>
        <w:spacing w:lineRule="auto" w:line="360" w:beforeAutospacing="1" w:afterAutospacing="1"/>
        <w:jc w:val="both"/>
        <w:rPr>
          <w:b/>
          <w:sz w:val="32"/>
          <w:szCs w:val="32"/>
        </w:rPr>
      </w:pPr>
      <w:r>
        <w:rPr>
          <w:b/>
          <w:sz w:val="32"/>
          <w:szCs w:val="32"/>
        </w:rPr>
        <w:t>Synthése :</w:t>
      </w:r>
    </w:p>
    <w:p>
      <w:pPr>
        <w:pStyle w:val="Normal"/>
        <w:spacing w:lineRule="auto" w:line="360" w:beforeAutospacing="1" w:afterAutospacing="1"/>
        <w:jc w:val="both"/>
        <w:rPr>
          <w:rFonts w:ascii="Arial" w:hAnsi="Arial" w:asciiTheme="minorBidi" w:hAnsiTheme="minorBidi"/>
          <w:sz w:val="24"/>
          <w:szCs w:val="24"/>
        </w:rPr>
      </w:pPr>
      <w:r>
        <w:rPr>
          <w:rFonts w:ascii="Arial" w:hAnsi="Arial" w:asciiTheme="minorBidi" w:hAnsiTheme="minorBidi"/>
          <w:sz w:val="24"/>
          <w:szCs w:val="24"/>
        </w:rPr>
        <w:t>L’Algérie a réellement  lancé un programme riche qui favorise une utilisation plus responsable de l’énergie, et qui repose sur une réglementation rigoureuse    pour systématiser une consommation utile et optimale, néanmoins l’application des textes règlementaires ainsi que le contrôle de l’efficacité énergétique  demeurent inapplicables, et reste loin des objectifs soulignés pour le programme prévu.</w:t>
      </w:r>
    </w:p>
    <w:p>
      <w:pPr>
        <w:pStyle w:val="Normal"/>
        <w:spacing w:lineRule="auto" w:line="360" w:beforeAutospacing="1" w:afterAutospacing="1"/>
        <w:jc w:val="both"/>
        <w:rPr>
          <w:rFonts w:ascii="Arial" w:hAnsi="Arial" w:asciiTheme="minorBidi" w:hAnsiTheme="minorBidi"/>
          <w:sz w:val="24"/>
          <w:szCs w:val="24"/>
        </w:rPr>
      </w:pPr>
      <w:r>
        <w:rPr>
          <w:rFonts w:ascii="Arial" w:hAnsi="Arial" w:asciiTheme="minorBidi" w:hAnsiTheme="minorBidi"/>
          <w:sz w:val="24"/>
          <w:szCs w:val="24"/>
        </w:rPr>
        <w:t>Nous proposons à ce propos d’accélérer les formations pour augmenter le nombre des spécialistes dans le domaine d’énergie afin d’atteindre les objectifs prévus par le (PNME), et aussi élaborer des laboratoires et organismes spécialisés pour le contrôle l des appareils et matériels liés à la consommation énergétique    et la vérification    de l’application de la réglementation thermique dans le bâtiment.</w:t>
      </w:r>
    </w:p>
    <w:p>
      <w:pPr>
        <w:pStyle w:val="Normal"/>
        <w:spacing w:lineRule="auto" w:line="360" w:before="0" w:after="100"/>
        <w:jc w:val="both"/>
        <w:rPr>
          <w:rFonts w:ascii="Arial" w:hAnsi="Arial" w:asciiTheme="minorBidi" w:hAnsiTheme="minorBidi"/>
          <w:sz w:val="24"/>
          <w:szCs w:val="24"/>
        </w:rPr>
      </w:pPr>
      <w:r>
        <w:rPr>
          <w:rFonts w:ascii="Arial" w:hAnsi="Arial" w:asciiTheme="minorBidi" w:hAnsiTheme="minorBidi"/>
          <w:sz w:val="24"/>
          <w:szCs w:val="24"/>
        </w:rPr>
        <w:t xml:space="preserve">Nous soulignons aussi l’importance d’étudier les pratiques quotidiennes notamment dans le secteur tertiaire et spécialement dans la branche éducation vue le nombre important des occupants, cela permet de dégager des pistes d’économies d’énergies importantes.   </w:t>
      </w:r>
    </w:p>
    <w:p>
      <w:pPr>
        <w:pStyle w:val="Normal"/>
        <w:spacing w:lineRule="auto" w:line="360" w:beforeAutospacing="1" w:afterAutospacing="1"/>
        <w:jc w:val="both"/>
        <w:rPr>
          <w:rFonts w:ascii="Arial" w:hAnsi="Arial" w:asciiTheme="minorBidi" w:hAnsiTheme="minorBidi"/>
          <w:sz w:val="24"/>
          <w:szCs w:val="24"/>
        </w:rPr>
      </w:pPr>
      <w:r>
        <w:rPr>
          <w:rFonts w:ascii="Arial" w:hAnsi="Arial" w:asciiTheme="minorBidi" w:hAnsiTheme="minorBidi"/>
          <w:sz w:val="24"/>
          <w:szCs w:val="24"/>
        </w:rPr>
        <w:t>Le chauffage et la climatisation sont considérés comme les premiers responsables de la consommation énergétique dans le secteur tertiaire</w:t>
      </w:r>
      <w:r>
        <w:rPr>
          <w:rFonts w:ascii="Arial" w:hAnsi="Arial" w:asciiTheme="minorBidi" w:hAnsiTheme="minorBidi"/>
          <w:sz w:val="20"/>
          <w:szCs w:val="20"/>
        </w:rPr>
        <w:t xml:space="preserve"> (APRUE,2009), </w:t>
      </w:r>
      <w:r>
        <w:rPr>
          <w:rFonts w:ascii="Arial" w:hAnsi="Arial" w:asciiTheme="minorBidi" w:hAnsiTheme="minorBidi"/>
          <w:sz w:val="24"/>
          <w:szCs w:val="24"/>
        </w:rPr>
        <w:t xml:space="preserve">Il est donc recommandé de focaliser les actions sur ces deux éléments, pour réduire la consommation énergétique finale liée à ce secteur. </w:t>
      </w:r>
    </w:p>
    <w:p>
      <w:pPr>
        <w:pStyle w:val="Normal"/>
        <w:spacing w:lineRule="auto" w:line="360" w:beforeAutospacing="1" w:afterAutospacing="1"/>
        <w:jc w:val="both"/>
        <w:rPr>
          <w:rFonts w:ascii="Arial" w:hAnsi="Arial" w:asciiTheme="minorBidi" w:hAnsiTheme="minorBidi"/>
          <w:sz w:val="24"/>
          <w:szCs w:val="24"/>
        </w:rPr>
      </w:pPr>
      <w:r>
        <w:rPr>
          <w:rFonts w:ascii="Arial" w:hAnsi="Arial" w:asciiTheme="minorBidi" w:hAnsiTheme="minorBidi"/>
          <w:sz w:val="24"/>
          <w:szCs w:val="24"/>
        </w:rPr>
        <w:t>Pour les projets pilotes liés à l’efficacité énergétique,  nous soulignons un manque remarquable pour le secteur du logement et une absence totale pour le secteur tertiaire, malgré que l’introduction des normes de l’efficacité énergétique dans ces projets  ne nécessite pas des moyens inaccessibles.</w:t>
      </w:r>
    </w:p>
    <w:p>
      <w:pPr>
        <w:pStyle w:val="Normal"/>
        <w:spacing w:lineRule="auto" w:line="360" w:before="0" w:after="0"/>
        <w:jc w:val="both"/>
        <w:rPr>
          <w:rFonts w:ascii="Arial" w:hAnsi="Arial" w:asciiTheme="minorBidi" w:hAnsiTheme="minorBidi"/>
          <w:sz w:val="24"/>
          <w:szCs w:val="24"/>
        </w:rPr>
      </w:pPr>
      <w:r>
        <w:rPr>
          <w:rFonts w:ascii="Arial" w:hAnsi="Arial" w:asciiTheme="minorBidi" w:hAnsiTheme="minorBidi"/>
          <w:sz w:val="24"/>
          <w:szCs w:val="24"/>
        </w:rPr>
        <w:t>Nous soulignons finalement une absence totale d’organisme spécialisé pour le contrôle  de l’efficacité énergétique que ce soit pour l’application de la règlementation thermique dans le bâtiment ou le contrôle des appareils.</w:t>
      </w:r>
    </w:p>
    <w:p>
      <w:pPr>
        <w:pStyle w:val="Normal"/>
        <w:spacing w:lineRule="auto" w:line="360" w:beforeAutospacing="1" w:afterAutospacing="1"/>
        <w:jc w:val="both"/>
        <w:rPr>
          <w:rFonts w:ascii="Arial" w:hAnsi="Arial" w:asciiTheme="minorBidi" w:hAnsiTheme="minorBidi"/>
          <w:sz w:val="24"/>
          <w:szCs w:val="24"/>
        </w:rPr>
      </w:pPr>
      <w:r>
        <w:rPr>
          <w:rFonts w:asciiTheme="minorBidi" w:hAnsiTheme="minorBidi" w:ascii="Arial" w:hAnsi="Arial"/>
          <w:sz w:val="24"/>
          <w:szCs w:val="24"/>
        </w:rPr>
      </w:r>
    </w:p>
    <w:p>
      <w:pPr>
        <w:pStyle w:val="Normal"/>
        <w:jc w:val="center"/>
        <w:rPr>
          <w:b/>
          <w:sz w:val="40"/>
          <w:szCs w:val="40"/>
        </w:rPr>
      </w:pPr>
      <w:r>
        <w:rPr>
          <w:b/>
          <w:sz w:val="40"/>
          <w:szCs w:val="40"/>
        </w:rPr>
        <w:t>CHAPITRE</w:t>
      </w:r>
      <w:r>
        <w:rPr>
          <w:rFonts w:cs="Times New Roman" w:ascii="Times New Roman" w:hAnsi="Times New Roman" w:asciiTheme="majorBidi" w:cstheme="majorBidi" w:hAnsiTheme="majorBidi"/>
          <w:b/>
          <w:sz w:val="40"/>
          <w:szCs w:val="40"/>
        </w:rPr>
        <w:t xml:space="preserve"> II</w:t>
      </w:r>
      <w:r>
        <w:rPr>
          <w:b/>
          <w:sz w:val="40"/>
          <w:szCs w:val="40"/>
        </w:rPr>
        <w:t> :</w:t>
      </w:r>
    </w:p>
    <w:p>
      <w:pPr>
        <w:pStyle w:val="Normal"/>
        <w:jc w:val="center"/>
        <w:rPr>
          <w:rFonts w:ascii="Arial" w:hAnsi="Arial" w:asciiTheme="minorBidi" w:hAnsiTheme="minorBidi"/>
          <w:b/>
          <w:bCs/>
          <w:sz w:val="24"/>
          <w:szCs w:val="28"/>
        </w:rPr>
      </w:pPr>
      <w:r>
        <w:rPr>
          <w:rFonts w:ascii="Arial" w:hAnsi="Arial" w:asciiTheme="minorBidi" w:hAnsiTheme="minorBidi"/>
          <w:b/>
          <w:bCs/>
          <w:sz w:val="28"/>
          <w:szCs w:val="28"/>
        </w:rPr>
        <w:t>Exploration des gisements d’économie d’énergie et évaluation du confort visuel</w:t>
      </w:r>
    </w:p>
    <w:p>
      <w:pPr>
        <w:pStyle w:val="Normal"/>
        <w:spacing w:lineRule="auto" w:line="360"/>
        <w:jc w:val="both"/>
        <w:rPr>
          <w:rFonts w:ascii="Arial" w:hAnsi="Arial" w:asciiTheme="minorBidi" w:hAnsiTheme="minorBidi"/>
          <w:b/>
          <w:bCs/>
          <w:sz w:val="28"/>
          <w:szCs w:val="28"/>
        </w:rPr>
      </w:pPr>
      <w:r>
        <w:rPr>
          <w:rFonts w:ascii="Arial" w:hAnsi="Arial" w:asciiTheme="minorBidi" w:hAnsiTheme="minorBidi"/>
          <w:b/>
          <w:bCs/>
          <w:sz w:val="28"/>
          <w:szCs w:val="28"/>
        </w:rPr>
        <w:t xml:space="preserve">1-L’audit énergétique : </w:t>
      </w:r>
    </w:p>
    <w:p>
      <w:pPr>
        <w:pStyle w:val="Normal"/>
        <w:spacing w:lineRule="auto" w:line="360"/>
        <w:jc w:val="both"/>
        <w:rPr>
          <w:rFonts w:ascii="Arial" w:hAnsi="Arial" w:asciiTheme="minorBidi" w:hAnsiTheme="minorBidi"/>
          <w:b/>
          <w:bCs/>
          <w:sz w:val="24"/>
          <w:szCs w:val="24"/>
        </w:rPr>
      </w:pPr>
      <w:r>
        <w:rPr>
          <w:rFonts w:ascii="Arial" w:hAnsi="Arial" w:asciiTheme="minorBidi" w:hAnsiTheme="minorBidi"/>
          <w:b/>
          <w:bCs/>
          <w:sz w:val="24"/>
          <w:szCs w:val="24"/>
        </w:rPr>
        <w:t>1.1. La réglementation et l’audit énergétique en Algérie :</w:t>
      </w:r>
    </w:p>
    <w:p>
      <w:pPr>
        <w:pStyle w:val="Normal"/>
        <w:spacing w:lineRule="auto" w:line="360"/>
        <w:jc w:val="both"/>
        <w:rPr>
          <w:rFonts w:ascii="Myriad Pro Cond" w:hAnsi="Myriad Pro Cond" w:cs="Myriad Pro Cond"/>
          <w:color w:val="000000"/>
          <w:sz w:val="24"/>
          <w:szCs w:val="24"/>
        </w:rPr>
      </w:pPr>
      <w:r>
        <w:rPr>
          <w:rFonts w:ascii="Arial" w:hAnsi="Arial" w:asciiTheme="minorBidi" w:hAnsiTheme="minorBidi"/>
          <w:sz w:val="24"/>
          <w:szCs w:val="24"/>
        </w:rPr>
        <w:t xml:space="preserve">       </w:t>
      </w:r>
      <w:r>
        <w:rPr>
          <w:rFonts w:ascii="Arial" w:hAnsi="Arial" w:asciiTheme="minorBidi" w:hAnsiTheme="minorBidi"/>
          <w:sz w:val="24"/>
          <w:szCs w:val="24"/>
        </w:rPr>
        <w:t>Nous commençons dans un premier lieu par  comprendre d’audit énergétique dans un cadre théorique et administratif, et dans un second, expliquer pratiquement la manière dont on réalise un audit énergétique</w:t>
      </w:r>
      <w:r>
        <w:rPr>
          <w:rFonts w:cs="Myriad Pro Cond" w:ascii="Myriad Pro Cond" w:hAnsi="Myriad Pro Cond"/>
          <w:color w:val="000000"/>
          <w:sz w:val="24"/>
          <w:szCs w:val="24"/>
        </w:rPr>
        <w:t xml:space="preserve">.   </w:t>
      </w:r>
    </w:p>
    <w:p>
      <w:pPr>
        <w:pStyle w:val="Normal"/>
        <w:spacing w:lineRule="auto" w:line="360"/>
        <w:jc w:val="both"/>
        <w:rPr>
          <w:rFonts w:ascii="Arial" w:hAnsi="Arial" w:asciiTheme="minorBidi" w:hAnsiTheme="minorBidi"/>
          <w:sz w:val="24"/>
          <w:szCs w:val="24"/>
        </w:rPr>
      </w:pPr>
      <w:r>
        <w:rPr>
          <w:rFonts w:ascii="Arial" w:hAnsi="Arial" w:asciiTheme="minorBidi" w:hAnsiTheme="minorBidi"/>
          <w:sz w:val="24"/>
          <w:szCs w:val="24"/>
        </w:rPr>
        <w:t xml:space="preserve">L’audit énergétique est l’un des  outils principaux de la  concrétisation de l’efficacité énergétique, il examine, contrôle, sensibilise, et même encourage les établissements à mener cette politique et à concrétiser ce programme.  </w:t>
      </w:r>
    </w:p>
    <w:p>
      <w:pPr>
        <w:pStyle w:val="Normal"/>
        <w:spacing w:lineRule="auto" w:line="360"/>
        <w:jc w:val="both"/>
        <w:rPr>
          <w:rFonts w:ascii="Arial" w:hAnsi="Arial" w:asciiTheme="minorBidi" w:hAnsiTheme="minorBidi"/>
          <w:b/>
          <w:bCs/>
          <w:sz w:val="24"/>
          <w:szCs w:val="24"/>
        </w:rPr>
      </w:pPr>
      <w:r>
        <w:rPr>
          <w:rFonts w:ascii="Arial" w:hAnsi="Arial" w:asciiTheme="minorBidi" w:hAnsiTheme="minorBidi"/>
          <w:b/>
          <w:bCs/>
          <w:sz w:val="24"/>
          <w:szCs w:val="24"/>
        </w:rPr>
        <w:t>1.1.1. Définition :</w:t>
      </w:r>
    </w:p>
    <w:p>
      <w:pPr>
        <w:pStyle w:val="Normal"/>
        <w:spacing w:lineRule="auto" w:line="360"/>
        <w:jc w:val="both"/>
        <w:rPr>
          <w:rFonts w:ascii="Arial" w:hAnsi="Arial" w:asciiTheme="minorBidi" w:hAnsiTheme="minorBidi"/>
          <w:sz w:val="24"/>
          <w:szCs w:val="24"/>
        </w:rPr>
      </w:pPr>
      <w:r>
        <w:rPr>
          <w:rFonts w:ascii="Arial" w:hAnsi="Arial" w:asciiTheme="minorBidi" w:hAnsiTheme="minorBidi"/>
          <w:sz w:val="24"/>
          <w:szCs w:val="24"/>
        </w:rPr>
        <w:t xml:space="preserve">     </w:t>
      </w:r>
      <w:r>
        <w:rPr>
          <w:rFonts w:ascii="Arial" w:hAnsi="Arial" w:asciiTheme="minorBidi" w:hAnsiTheme="minorBidi"/>
          <w:sz w:val="24"/>
          <w:szCs w:val="24"/>
        </w:rPr>
        <w:t>On entend par audit énergétique l’examen et le contrôle des performances énergétiques des installations et des équipements des établissements industriels, de transport et du tertiaire, en vue de l’optimisation énergétique de leur fonctionnement. (loi99-09, 1999).</w:t>
      </w:r>
    </w:p>
    <w:p>
      <w:pPr>
        <w:pStyle w:val="Pa1"/>
        <w:spacing w:lineRule="auto" w:line="360"/>
        <w:jc w:val="both"/>
        <w:rPr>
          <w:rFonts w:ascii="Arial" w:hAnsi="Arial" w:cs="Arial" w:asciiTheme="minorBidi" w:cstheme="minorBidi" w:hAnsiTheme="minorBidi"/>
        </w:rPr>
      </w:pPr>
      <w:r>
        <w:rPr>
          <w:rFonts w:cs="Arial" w:cstheme="minorBidi"/>
          <w:b/>
          <w:bCs/>
        </w:rPr>
        <w:t xml:space="preserve"> </w:t>
      </w:r>
      <w:r>
        <w:rPr>
          <w:rFonts w:cs="Arial" w:cstheme="minorBidi"/>
        </w:rPr>
        <w:t>Le Décret exécutif n° 05-495 du 26 décembre 2005 relatif à l’audit énergétique des établissements grands consommateurs d’énergie définit les Conditions d’exercice</w:t>
      </w:r>
    </w:p>
    <w:p>
      <w:pPr>
        <w:pStyle w:val="Pa1"/>
        <w:spacing w:lineRule="auto" w:line="360"/>
        <w:jc w:val="both"/>
        <w:rPr>
          <w:rFonts w:ascii="Arial" w:hAnsi="Arial" w:cs="Arial" w:asciiTheme="minorBidi" w:cstheme="minorBidi" w:hAnsiTheme="minorBidi"/>
        </w:rPr>
      </w:pPr>
      <w:r>
        <w:rPr>
          <w:rFonts w:cs="Arial" w:cstheme="minorBidi"/>
        </w:rPr>
        <w:t xml:space="preserve">Ainsi que les modalités de mise en œuvre de l’audit énergétique. </w:t>
      </w:r>
    </w:p>
    <w:p>
      <w:pPr>
        <w:pStyle w:val="Normal"/>
        <w:spacing w:lineRule="auto" w:line="360"/>
        <w:jc w:val="both"/>
        <w:rPr>
          <w:rFonts w:ascii="Arial" w:hAnsi="Arial" w:asciiTheme="minorBidi" w:hAnsiTheme="minorBidi"/>
          <w:sz w:val="24"/>
          <w:szCs w:val="24"/>
        </w:rPr>
      </w:pPr>
      <w:r>
        <w:rPr>
          <w:rFonts w:asciiTheme="minorBidi" w:hAnsiTheme="minorBidi" w:ascii="Arial" w:hAnsi="Arial"/>
          <w:sz w:val="24"/>
          <w:szCs w:val="24"/>
        </w:rPr>
      </w:r>
    </w:p>
    <w:p>
      <w:pPr>
        <w:pStyle w:val="Normal"/>
        <w:spacing w:lineRule="auto" w:line="360"/>
        <w:jc w:val="both"/>
        <w:rPr>
          <w:rFonts w:ascii="Arial" w:hAnsi="Arial" w:asciiTheme="minorBidi" w:hAnsiTheme="minorBidi"/>
          <w:b/>
          <w:bCs/>
          <w:sz w:val="20"/>
          <w:szCs w:val="20"/>
        </w:rPr>
      </w:pPr>
      <w:r>
        <w:rPr>
          <w:rFonts w:ascii="Arial" w:hAnsi="Arial" w:asciiTheme="minorBidi" w:hAnsiTheme="minorBidi"/>
          <w:b/>
          <w:bCs/>
          <w:sz w:val="28"/>
          <w:szCs w:val="28"/>
        </w:rPr>
        <w:t xml:space="preserve"> </w:t>
      </w:r>
      <w:r>
        <w:rPr>
          <w:rFonts w:ascii="Arial" w:hAnsi="Arial" w:asciiTheme="minorBidi" w:hAnsiTheme="minorBidi"/>
          <w:b/>
          <w:bCs/>
          <w:sz w:val="28"/>
          <w:szCs w:val="28"/>
        </w:rPr>
        <w:t>1.1.2.</w:t>
      </w:r>
      <w:r>
        <w:rPr>
          <w:rFonts w:ascii="Arial" w:hAnsi="Arial" w:asciiTheme="minorBidi" w:hAnsiTheme="minorBidi"/>
          <w:b/>
          <w:bCs/>
          <w:sz w:val="24"/>
          <w:szCs w:val="24"/>
        </w:rPr>
        <w:t xml:space="preserve"> Conditions d’exercice de l’audit énergétique :</w:t>
      </w:r>
    </w:p>
    <w:p>
      <w:pPr>
        <w:pStyle w:val="Normal"/>
        <w:spacing w:lineRule="auto" w:line="360" w:before="0" w:after="0"/>
        <w:jc w:val="both"/>
        <w:rPr>
          <w:rFonts w:ascii="Arial" w:hAnsi="Arial" w:asciiTheme="minorBidi" w:hAnsiTheme="minorBidi"/>
          <w:sz w:val="24"/>
          <w:szCs w:val="24"/>
        </w:rPr>
      </w:pPr>
      <w:r>
        <w:rPr>
          <w:rFonts w:ascii="Arial" w:hAnsi="Arial" w:asciiTheme="minorBidi" w:hAnsiTheme="minorBidi"/>
          <w:sz w:val="24"/>
          <w:szCs w:val="24"/>
        </w:rPr>
        <w:t xml:space="preserve">       </w:t>
      </w:r>
      <w:r>
        <w:rPr>
          <w:rFonts w:ascii="Arial" w:hAnsi="Arial" w:asciiTheme="minorBidi" w:hAnsiTheme="minorBidi"/>
          <w:sz w:val="24"/>
          <w:szCs w:val="24"/>
        </w:rPr>
        <w:t>Pour exercer  l’activité d’audit énergétique nous devons  réunir les compétences et les matériels requis de mesure et de contrôle fixés par le décret 05-495 de 2005.</w:t>
      </w:r>
    </w:p>
    <w:p>
      <w:pPr>
        <w:pStyle w:val="Normal"/>
        <w:spacing w:lineRule="auto" w:line="360" w:before="0" w:after="0"/>
        <w:jc w:val="both"/>
        <w:rPr>
          <w:rFonts w:ascii="Arial" w:hAnsi="Arial" w:asciiTheme="minorBidi" w:hAnsiTheme="minorBidi"/>
          <w:sz w:val="24"/>
          <w:szCs w:val="24"/>
        </w:rPr>
      </w:pPr>
      <w:r>
        <w:rPr>
          <w:rFonts w:asciiTheme="minorBidi" w:hAnsiTheme="minorBidi" w:ascii="Arial" w:hAnsi="Arial"/>
          <w:sz w:val="24"/>
          <w:szCs w:val="24"/>
        </w:rPr>
      </w:r>
    </w:p>
    <w:p>
      <w:pPr>
        <w:pStyle w:val="Normal"/>
        <w:spacing w:lineRule="auto" w:line="360" w:before="0" w:after="0"/>
        <w:jc w:val="both"/>
        <w:rPr>
          <w:rFonts w:ascii="Arial" w:hAnsi="Arial" w:asciiTheme="minorBidi" w:hAnsiTheme="minorBidi"/>
          <w:sz w:val="24"/>
          <w:szCs w:val="24"/>
        </w:rPr>
      </w:pPr>
      <w:r>
        <w:rPr>
          <w:rFonts w:ascii="Arial" w:hAnsi="Arial" w:asciiTheme="minorBidi" w:hAnsiTheme="minorBidi"/>
          <w:sz w:val="24"/>
          <w:szCs w:val="24"/>
        </w:rPr>
        <w:t>Pour avoir l’agrément d’auditeur, nous devons déposer un dossier auprès du ministère chargé de l’énergie qui le transmettra au ministère chargé de l’environnement pour avis et à l’agence pour la promotion et la rationalisation de l’utilisation de l’énergie (APRUE) pour instruction. Après avis du ministère chargé de l’environnement et après instruction par(APRUE), l’agrément sera prononcé par le ministre chargé de l’énergie.</w:t>
      </w:r>
    </w:p>
    <w:p>
      <w:pPr>
        <w:pStyle w:val="Normal"/>
        <w:spacing w:lineRule="auto" w:line="360" w:before="0" w:after="0"/>
        <w:jc w:val="both"/>
        <w:rPr>
          <w:rFonts w:ascii="Arial" w:hAnsi="Arial" w:asciiTheme="minorBidi" w:hAnsiTheme="minorBidi"/>
          <w:sz w:val="24"/>
          <w:szCs w:val="24"/>
        </w:rPr>
      </w:pPr>
      <w:r>
        <w:rPr>
          <w:rFonts w:asciiTheme="minorBidi" w:hAnsiTheme="minorBidi" w:ascii="Arial" w:hAnsi="Arial"/>
          <w:sz w:val="24"/>
          <w:szCs w:val="24"/>
        </w:rPr>
      </w:r>
    </w:p>
    <w:p>
      <w:pPr>
        <w:pStyle w:val="Normal"/>
        <w:spacing w:lineRule="auto" w:line="360" w:before="0" w:after="0"/>
        <w:jc w:val="both"/>
        <w:rPr>
          <w:rFonts w:ascii="Arial" w:hAnsi="Arial" w:asciiTheme="minorBidi" w:hAnsiTheme="minorBidi"/>
          <w:sz w:val="20"/>
          <w:szCs w:val="20"/>
        </w:rPr>
      </w:pPr>
      <w:r>
        <w:rPr>
          <w:rFonts w:ascii="Arial" w:hAnsi="Arial" w:asciiTheme="minorBidi" w:hAnsiTheme="minorBidi"/>
          <w:sz w:val="24"/>
          <w:szCs w:val="24"/>
        </w:rPr>
        <w:t xml:space="preserve">      </w:t>
      </w:r>
      <w:r>
        <w:rPr>
          <w:rFonts w:ascii="Arial" w:hAnsi="Arial" w:asciiTheme="minorBidi" w:hAnsiTheme="minorBidi"/>
          <w:sz w:val="24"/>
          <w:szCs w:val="24"/>
        </w:rPr>
        <w:t>Malgré cette loi lancée en (1999), qui permet au ministre de délivrer l’agrément aux personnes qui remplissent les conditions, il n’existe aucun auditeur énergétique  agrée officiellement par le ministère de l’énergie  sauf une vingtaine de bureaux agréés par l’APRUE seulement</w:t>
      </w:r>
      <w:r>
        <w:rPr>
          <w:rFonts w:ascii="Arial" w:hAnsi="Arial" w:asciiTheme="minorBidi" w:hAnsiTheme="minorBidi"/>
          <w:sz w:val="20"/>
          <w:szCs w:val="20"/>
        </w:rPr>
        <w:t xml:space="preserve">,(APRUE,2012) </w:t>
      </w:r>
      <w:r>
        <w:rPr>
          <w:rFonts w:ascii="Arial" w:hAnsi="Arial" w:asciiTheme="minorBidi" w:hAnsiTheme="minorBidi"/>
          <w:sz w:val="24"/>
          <w:szCs w:val="24"/>
        </w:rPr>
        <w:t xml:space="preserve">et qui réalisent des audits au nom de l’APRUE ce qui explique le retard dans la concrétisation de la politique d’efficacité énergétique vue le nombre important des établissements dans les différentes branches du secteur tertiaire (10708 unités). </w:t>
      </w:r>
      <w:r>
        <w:rPr>
          <w:rFonts w:ascii="Arial" w:hAnsi="Arial" w:asciiTheme="minorBidi" w:hAnsiTheme="minorBidi"/>
          <w:sz w:val="20"/>
          <w:szCs w:val="20"/>
        </w:rPr>
        <w:t xml:space="preserve">(Aprue ,2009) </w:t>
      </w:r>
    </w:p>
    <w:p>
      <w:pPr>
        <w:pStyle w:val="Normal"/>
        <w:spacing w:lineRule="auto" w:line="360" w:before="0" w:after="0"/>
        <w:jc w:val="both"/>
        <w:rPr>
          <w:rFonts w:ascii="Myriad Pro Cond" w:hAnsi="Myriad Pro Cond" w:cs="Myriad Pro Cond"/>
          <w:color w:val="000000"/>
          <w:sz w:val="24"/>
          <w:szCs w:val="24"/>
        </w:rPr>
      </w:pPr>
      <w:r>
        <w:rPr>
          <w:rFonts w:cs="Myriad Pro Cond" w:ascii="Myriad Pro Cond" w:hAnsi="Myriad Pro Cond"/>
          <w:color w:val="000000"/>
          <w:sz w:val="24"/>
          <w:szCs w:val="24"/>
        </w:rPr>
      </w:r>
    </w:p>
    <w:p>
      <w:pPr>
        <w:pStyle w:val="Normal"/>
        <w:spacing w:lineRule="auto" w:line="360" w:before="0" w:after="0"/>
        <w:jc w:val="both"/>
        <w:rPr>
          <w:rFonts w:ascii="Myriad Pro Cond" w:hAnsi="Myriad Pro Cond" w:cs="Myriad Pro Cond"/>
          <w:color w:val="000000"/>
          <w:sz w:val="24"/>
          <w:szCs w:val="24"/>
        </w:rPr>
      </w:pPr>
      <w:r>
        <w:rPr>
          <w:rFonts w:cs="Myriad Pro Cond" w:ascii="Myriad Pro Cond" w:hAnsi="Myriad Pro Cond"/>
          <w:color w:val="000000"/>
          <w:sz w:val="24"/>
          <w:szCs w:val="24"/>
        </w:rPr>
        <w:t xml:space="preserve"> </w:t>
      </w:r>
      <w:r>
        <w:rPr>
          <w:rFonts w:cs="Myriad Pro Cond" w:ascii="Myriad Pro Cond" w:hAnsi="Myriad Pro Cond"/>
          <w:color w:val="000000"/>
          <w:sz w:val="24"/>
          <w:szCs w:val="24"/>
        </w:rPr>
        <w:t xml:space="preserve">D’autre part l’APRUE lance des formations aux ingénieurs et architectes pour former des auditeurs énergétiques dans le but de couvrir le manque existant. Les formations lancées depuis 2009 sont résumées dans le tableau ci-dessous :     </w:t>
      </w:r>
    </w:p>
    <w:tbl>
      <w:tblPr>
        <w:tblW w:w="5000" w:type="pct"/>
        <w:jc w:val="left"/>
        <w:tblInd w:w="0" w:type="dxa"/>
        <w:tblLayout w:type="fixed"/>
        <w:tblCellMar>
          <w:top w:w="15" w:type="dxa"/>
          <w:left w:w="22" w:type="dxa"/>
          <w:bottom w:w="15" w:type="dxa"/>
          <w:right w:w="22" w:type="dxa"/>
        </w:tblCellMar>
        <w:tblLook w:firstRow="1" w:noVBand="1" w:lastRow="0" w:firstColumn="1" w:lastColumn="0" w:noHBand="0" w:val="04a0"/>
      </w:tblPr>
      <w:tblGrid>
        <w:gridCol w:w="3085"/>
        <w:gridCol w:w="1779"/>
        <w:gridCol w:w="4208"/>
      </w:tblGrid>
      <w:tr>
        <w:trPr/>
        <w:tc>
          <w:tcPr>
            <w:tcW w:w="3085" w:type="dxa"/>
            <w:tcBorders>
              <w:top w:val="outset" w:sz="6" w:space="0" w:color="000000"/>
              <w:left w:val="outset" w:sz="6" w:space="0" w:color="000000"/>
              <w:bottom w:val="outset" w:sz="6" w:space="0" w:color="000000"/>
              <w:right w:val="outset" w:sz="6" w:space="0" w:color="000000"/>
            </w:tcBorders>
            <w:vAlign w:val="center"/>
          </w:tcPr>
          <w:p>
            <w:pPr>
              <w:pStyle w:val="Normal"/>
              <w:spacing w:lineRule="auto" w:line="240" w:before="0" w:after="0"/>
              <w:jc w:val="center"/>
              <w:rPr>
                <w:rFonts w:ascii="Times New Roman" w:hAnsi="Times New Roman" w:eastAsia="Times New Roman" w:cs="Times New Roman"/>
                <w:b/>
                <w:bCs/>
                <w:sz w:val="24"/>
                <w:szCs w:val="24"/>
              </w:rPr>
            </w:pPr>
            <w:r>
              <w:rPr>
                <w:rFonts w:eastAsia="Times New Roman" w:cs="Times New Roman" w:ascii="Times New Roman" w:hAnsi="Times New Roman"/>
                <w:b/>
                <w:bCs/>
                <w:sz w:val="24"/>
                <w:szCs w:val="24"/>
              </w:rPr>
              <w:t>Thème</w:t>
            </w:r>
          </w:p>
        </w:tc>
        <w:tc>
          <w:tcPr>
            <w:tcW w:w="1779" w:type="dxa"/>
            <w:tcBorders>
              <w:top w:val="outset" w:sz="6" w:space="0" w:color="000000"/>
              <w:left w:val="outset" w:sz="6" w:space="0" w:color="000000"/>
              <w:bottom w:val="outset" w:sz="6" w:space="0" w:color="000000"/>
              <w:right w:val="outset" w:sz="6" w:space="0" w:color="000000"/>
            </w:tcBorders>
            <w:vAlign w:val="center"/>
          </w:tcPr>
          <w:p>
            <w:pPr>
              <w:pStyle w:val="Normal"/>
              <w:spacing w:lineRule="auto" w:line="240" w:before="0" w:after="0"/>
              <w:jc w:val="center"/>
              <w:rPr>
                <w:rFonts w:ascii="Times New Roman" w:hAnsi="Times New Roman" w:eastAsia="Times New Roman" w:cs="Times New Roman"/>
                <w:b/>
                <w:bCs/>
                <w:sz w:val="24"/>
                <w:szCs w:val="24"/>
              </w:rPr>
            </w:pPr>
            <w:r>
              <w:rPr>
                <w:rFonts w:eastAsia="Times New Roman" w:cs="Times New Roman" w:ascii="Times New Roman" w:hAnsi="Times New Roman"/>
                <w:b/>
                <w:bCs/>
                <w:sz w:val="24"/>
                <w:szCs w:val="24"/>
              </w:rPr>
              <w:t>Nombre personnes formés</w:t>
            </w:r>
          </w:p>
        </w:tc>
        <w:tc>
          <w:tcPr>
            <w:tcW w:w="4208" w:type="dxa"/>
            <w:tcBorders>
              <w:top w:val="outset" w:sz="6" w:space="0" w:color="000000"/>
              <w:left w:val="outset" w:sz="6" w:space="0" w:color="000000"/>
              <w:bottom w:val="outset" w:sz="6" w:space="0" w:color="000000"/>
              <w:right w:val="outset" w:sz="6" w:space="0" w:color="000000"/>
            </w:tcBorders>
            <w:vAlign w:val="center"/>
          </w:tcPr>
          <w:p>
            <w:pPr>
              <w:pStyle w:val="Normal"/>
              <w:spacing w:lineRule="auto" w:line="240" w:before="0" w:after="0"/>
              <w:jc w:val="center"/>
              <w:rPr>
                <w:rFonts w:ascii="Times New Roman" w:hAnsi="Times New Roman" w:eastAsia="Times New Roman" w:cs="Times New Roman"/>
                <w:b/>
                <w:bCs/>
                <w:sz w:val="24"/>
                <w:szCs w:val="24"/>
              </w:rPr>
            </w:pPr>
            <w:r>
              <w:rPr>
                <w:rFonts w:eastAsia="Times New Roman" w:cs="Times New Roman" w:ascii="Times New Roman" w:hAnsi="Times New Roman"/>
                <w:b/>
                <w:bCs/>
                <w:sz w:val="24"/>
                <w:szCs w:val="24"/>
              </w:rPr>
              <w:t>Date</w:t>
            </w:r>
          </w:p>
        </w:tc>
      </w:tr>
      <w:tr>
        <w:trPr/>
        <w:tc>
          <w:tcPr>
            <w:tcW w:w="3085" w:type="dxa"/>
            <w:tcBorders>
              <w:top w:val="outset" w:sz="6" w:space="0" w:color="000000"/>
              <w:left w:val="outset" w:sz="6" w:space="0" w:color="000000"/>
              <w:bottom w:val="outset" w:sz="6" w:space="0" w:color="000000"/>
              <w:right w:val="outset" w:sz="6" w:space="0" w:color="000000"/>
            </w:tcBorders>
            <w:vAlign w:val="center"/>
          </w:tcPr>
          <w:p>
            <w:pPr>
              <w:pStyle w:val="Normal"/>
              <w:spacing w:lineRule="auto" w:line="240" w:beforeAutospacing="1" w:after="0"/>
              <w:jc w:val="center"/>
              <w:rPr>
                <w:rFonts w:ascii="Times New Roman" w:hAnsi="Times New Roman" w:eastAsia="Times New Roman" w:cs="Times New Roman"/>
                <w:b/>
                <w:bCs/>
              </w:rPr>
            </w:pPr>
            <w:hyperlink r:id="rId10">
              <w:r>
                <w:rPr>
                  <w:rFonts w:ascii="Arial" w:hAnsi="Arial" w:asciiTheme="minorBidi" w:hAnsiTheme="minorBidi"/>
                </w:rPr>
                <w:t>Troisième session de formation d’auditeurs énergétiques</w:t>
              </w:r>
            </w:hyperlink>
          </w:p>
        </w:tc>
        <w:tc>
          <w:tcPr>
            <w:tcW w:w="1779" w:type="dxa"/>
            <w:tcBorders>
              <w:top w:val="outset" w:sz="6" w:space="0" w:color="000000"/>
              <w:left w:val="outset" w:sz="6" w:space="0" w:color="000000"/>
              <w:bottom w:val="outset" w:sz="6" w:space="0" w:color="000000"/>
              <w:right w:val="outset" w:sz="6" w:space="0" w:color="000000"/>
            </w:tcBorders>
            <w:vAlign w:val="center"/>
          </w:tcPr>
          <w:p>
            <w:pPr>
              <w:pStyle w:val="Normal"/>
              <w:spacing w:lineRule="auto" w:line="240" w:beforeAutospacing="1" w:after="0"/>
              <w:ind w:left="720"/>
              <w:rPr>
                <w:rFonts w:ascii="Times New Roman" w:hAnsi="Times New Roman" w:eastAsia="Times New Roman" w:cs="Times New Roman"/>
                <w:sz w:val="24"/>
                <w:szCs w:val="24"/>
              </w:rPr>
            </w:pPr>
            <w:r>
              <w:rPr>
                <w:rFonts w:eastAsia="Times New Roman" w:cs="Times New Roman" w:ascii="Times New Roman" w:hAnsi="Times New Roman"/>
                <w:sz w:val="24"/>
                <w:szCs w:val="24"/>
              </w:rPr>
              <w:t>12</w:t>
            </w:r>
          </w:p>
        </w:tc>
        <w:tc>
          <w:tcPr>
            <w:tcW w:w="4208" w:type="dxa"/>
            <w:tcBorders>
              <w:top w:val="outset" w:sz="6" w:space="0" w:color="000000"/>
              <w:left w:val="outset" w:sz="6" w:space="0" w:color="000000"/>
              <w:bottom w:val="outset" w:sz="6" w:space="0" w:color="000000"/>
              <w:right w:val="outset" w:sz="6" w:space="0" w:color="000000"/>
            </w:tcBorders>
            <w:vAlign w:val="center"/>
          </w:tcPr>
          <w:p>
            <w:pPr>
              <w:pStyle w:val="Normal"/>
              <w:spacing w:lineRule="auto" w:line="240" w:before="0" w:after="0"/>
              <w:rPr>
                <w:rFonts w:ascii="Times New Roman" w:hAnsi="Times New Roman" w:eastAsia="Times New Roman" w:cs="Times New Roman"/>
                <w:sz w:val="24"/>
                <w:szCs w:val="24"/>
              </w:rPr>
            </w:pPr>
            <w:r>
              <w:rPr>
                <w:rFonts w:ascii="Arial" w:hAnsi="Arial" w:asciiTheme="minorBidi" w:hAnsiTheme="minorBidi"/>
              </w:rPr>
              <w:t>du 16 au 26 Novembre  2009</w:t>
            </w:r>
          </w:p>
        </w:tc>
      </w:tr>
      <w:tr>
        <w:trPr/>
        <w:tc>
          <w:tcPr>
            <w:tcW w:w="3085" w:type="dxa"/>
            <w:tcBorders>
              <w:top w:val="outset" w:sz="6" w:space="0" w:color="000000"/>
              <w:left w:val="outset" w:sz="6" w:space="0" w:color="000000"/>
              <w:bottom w:val="outset" w:sz="6" w:space="0" w:color="000000"/>
              <w:right w:val="outset" w:sz="6" w:space="0" w:color="000000"/>
            </w:tcBorders>
            <w:vAlign w:val="center"/>
          </w:tcPr>
          <w:tbl>
            <w:tblPr>
              <w:tblW w:w="3021" w:type="dxa"/>
              <w:jc w:val="center"/>
              <w:tblInd w:w="0" w:type="dxa"/>
              <w:tblLayout w:type="fixed"/>
              <w:tblCellMar>
                <w:top w:w="0" w:type="dxa"/>
                <w:left w:w="0" w:type="dxa"/>
                <w:bottom w:w="0" w:type="dxa"/>
                <w:right w:w="0" w:type="dxa"/>
              </w:tblCellMar>
              <w:tblLook w:firstRow="1" w:noVBand="1" w:lastRow="0" w:firstColumn="1" w:lastColumn="0" w:noHBand="0" w:val="04a0"/>
            </w:tblPr>
            <w:tblGrid>
              <w:gridCol w:w="3021"/>
            </w:tblGrid>
            <w:tr>
              <w:trPr/>
              <w:tc>
                <w:tcPr>
                  <w:tcW w:w="3021" w:type="dxa"/>
                  <w:tcBorders/>
                </w:tcPr>
                <w:p>
                  <w:pPr>
                    <w:pStyle w:val="Normal"/>
                    <w:spacing w:lineRule="auto" w:line="240" w:beforeAutospacing="1" w:after="0"/>
                    <w:jc w:val="center"/>
                    <w:rPr>
                      <w:rFonts w:ascii="Arial" w:hAnsi="Arial" w:asciiTheme="minorBidi" w:hAnsiTheme="minorBidi"/>
                    </w:rPr>
                  </w:pPr>
                  <w:hyperlink r:id="rId11">
                    <w:r>
                      <w:rPr>
                        <w:rFonts w:ascii="Arial" w:hAnsi="Arial" w:asciiTheme="minorBidi" w:hAnsiTheme="minorBidi"/>
                      </w:rPr>
                      <w:t>Formation d'auditeur énergétique</w:t>
                    </w:r>
                  </w:hyperlink>
                </w:p>
              </w:tc>
            </w:tr>
          </w:tbl>
          <w:p>
            <w:pPr>
              <w:pStyle w:val="Normal"/>
              <w:spacing w:lineRule="auto" w:line="240" w:before="0" w:after="0"/>
              <w:jc w:val="center"/>
              <w:rPr>
                <w:rFonts w:ascii="Arial" w:hAnsi="Arial" w:asciiTheme="minorBidi" w:hAnsiTheme="minorBidi"/>
              </w:rPr>
            </w:pPr>
            <w:r>
              <w:rPr>
                <w:rFonts w:asciiTheme="minorBidi" w:hAnsiTheme="minorBidi" w:ascii="Arial" w:hAnsi="Arial"/>
              </w:rPr>
            </w:r>
          </w:p>
        </w:tc>
        <w:tc>
          <w:tcPr>
            <w:tcW w:w="1779" w:type="dxa"/>
            <w:tcBorders>
              <w:top w:val="outset" w:sz="6" w:space="0" w:color="000000"/>
              <w:left w:val="outset" w:sz="6" w:space="0" w:color="000000"/>
              <w:bottom w:val="outset" w:sz="6" w:space="0" w:color="000000"/>
              <w:right w:val="outset" w:sz="6" w:space="0" w:color="000000"/>
            </w:tcBorders>
            <w:vAlign w:val="center"/>
          </w:tcPr>
          <w:p>
            <w:pPr>
              <w:pStyle w:val="Normal"/>
              <w:spacing w:lineRule="auto" w:line="240" w:before="0"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rPr>
              <w:t>13</w:t>
            </w:r>
          </w:p>
        </w:tc>
        <w:tc>
          <w:tcPr>
            <w:tcW w:w="4208" w:type="dxa"/>
            <w:tcBorders>
              <w:top w:val="outset" w:sz="6" w:space="0" w:color="000000"/>
              <w:left w:val="outset" w:sz="6" w:space="0" w:color="000000"/>
              <w:bottom w:val="outset" w:sz="6" w:space="0" w:color="000000"/>
              <w:right w:val="outset" w:sz="6" w:space="0" w:color="000000"/>
            </w:tcBorders>
            <w:vAlign w:val="center"/>
          </w:tcPr>
          <w:p>
            <w:pPr>
              <w:pStyle w:val="Normal"/>
              <w:spacing w:lineRule="auto" w:line="240" w:before="0" w:after="0"/>
              <w:rPr>
                <w:rFonts w:ascii="Arial" w:hAnsi="Arial" w:asciiTheme="minorBidi" w:hAnsiTheme="minorBidi"/>
              </w:rPr>
            </w:pPr>
            <w:r>
              <w:rPr>
                <w:rFonts w:eastAsia="Times New Roman" w:cs="Times New Roman" w:ascii="Times New Roman" w:hAnsi="Times New Roman"/>
                <w:sz w:val="24"/>
                <w:szCs w:val="24"/>
              </w:rPr>
              <w:t> </w:t>
            </w:r>
            <w:r>
              <w:rPr>
                <w:rFonts w:ascii="Arial" w:hAnsi="Arial" w:asciiTheme="minorBidi" w:hAnsiTheme="minorBidi"/>
              </w:rPr>
              <w:t>Du25 au 29 Avril 2009</w:t>
            </w:r>
          </w:p>
          <w:p>
            <w:pPr>
              <w:pStyle w:val="Normal"/>
              <w:spacing w:lineRule="auto" w:line="240" w:before="0" w:after="0"/>
              <w:rPr>
                <w:rFonts w:ascii="Times New Roman" w:hAnsi="Times New Roman" w:eastAsia="Times New Roman" w:cs="Times New Roman"/>
                <w:sz w:val="24"/>
                <w:szCs w:val="24"/>
              </w:rPr>
            </w:pPr>
            <w:r>
              <w:rPr>
                <w:rFonts w:eastAsia="Times New Roman" w:cs="Times New Roman" w:ascii="Times New Roman" w:hAnsi="Times New Roman"/>
                <w:sz w:val="24"/>
                <w:szCs w:val="24"/>
              </w:rPr>
            </w:r>
          </w:p>
        </w:tc>
      </w:tr>
      <w:tr>
        <w:trPr/>
        <w:tc>
          <w:tcPr>
            <w:tcW w:w="3085" w:type="dxa"/>
            <w:tcBorders>
              <w:top w:val="outset" w:sz="6" w:space="0" w:color="000000"/>
              <w:left w:val="outset" w:sz="6" w:space="0" w:color="000000"/>
              <w:bottom w:val="outset" w:sz="6" w:space="0" w:color="000000"/>
              <w:right w:val="outset" w:sz="6" w:space="0" w:color="000000"/>
            </w:tcBorders>
            <w:vAlign w:val="center"/>
          </w:tcPr>
          <w:p>
            <w:pPr>
              <w:pStyle w:val="Normal"/>
              <w:spacing w:lineRule="auto" w:line="240" w:before="0" w:after="0"/>
              <w:jc w:val="center"/>
              <w:rPr>
                <w:rFonts w:ascii="Arial" w:hAnsi="Arial" w:asciiTheme="minorBidi" w:hAnsiTheme="minorBidi"/>
              </w:rPr>
            </w:pPr>
            <w:r>
              <w:rPr>
                <w:rFonts w:ascii="Arial" w:hAnsi="Arial" w:asciiTheme="minorBidi" w:hAnsiTheme="minorBidi"/>
              </w:rPr>
              <w:t>Formation de renforcement de capacités des auditeurs et des bureaux d'audits en voie d'agrément.</w:t>
            </w:r>
          </w:p>
        </w:tc>
        <w:tc>
          <w:tcPr>
            <w:tcW w:w="1779" w:type="dxa"/>
            <w:tcBorders>
              <w:top w:val="outset" w:sz="6" w:space="0" w:color="000000"/>
              <w:left w:val="outset" w:sz="6" w:space="0" w:color="000000"/>
              <w:bottom w:val="outset" w:sz="6" w:space="0" w:color="000000"/>
              <w:right w:val="outset" w:sz="6" w:space="0" w:color="000000"/>
            </w:tcBorders>
            <w:vAlign w:val="center"/>
          </w:tcPr>
          <w:p>
            <w:pPr>
              <w:pStyle w:val="Normal"/>
              <w:spacing w:lineRule="auto" w:line="240" w:before="0"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rPr>
              <w:t>21</w:t>
            </w:r>
          </w:p>
        </w:tc>
        <w:tc>
          <w:tcPr>
            <w:tcW w:w="4208" w:type="dxa"/>
            <w:tcBorders>
              <w:top w:val="outset" w:sz="6" w:space="0" w:color="000000"/>
              <w:left w:val="outset" w:sz="6" w:space="0" w:color="000000"/>
              <w:bottom w:val="outset" w:sz="6" w:space="0" w:color="000000"/>
              <w:right w:val="outset" w:sz="6" w:space="0" w:color="000000"/>
            </w:tcBorders>
            <w:vAlign w:val="center"/>
          </w:tcPr>
          <w:p>
            <w:pPr>
              <w:pStyle w:val="Normal"/>
              <w:spacing w:lineRule="auto" w:line="240" w:beforeAutospacing="1" w:after="0"/>
              <w:jc w:val="center"/>
              <w:rPr>
                <w:rFonts w:ascii="Times New Roman" w:hAnsi="Times New Roman" w:eastAsia="Times New Roman" w:cs="Times New Roman"/>
                <w:sz w:val="24"/>
                <w:szCs w:val="24"/>
              </w:rPr>
            </w:pPr>
            <w:r>
              <w:rPr>
                <w:rFonts w:eastAsia="Times New Roman" w:cs="Times New Roman" w:ascii="Times New Roman" w:hAnsi="Times New Roman"/>
                <w:sz w:val="24"/>
                <w:szCs w:val="24"/>
              </w:rPr>
              <w:t>Du 22 au 26 Avril et du 13 au 17 Mai 2012</w:t>
            </w:r>
          </w:p>
        </w:tc>
      </w:tr>
    </w:tbl>
    <w:p>
      <w:pPr>
        <w:pStyle w:val="Normal"/>
        <w:spacing w:lineRule="auto" w:line="360" w:before="0" w:after="0"/>
        <w:jc w:val="both"/>
        <w:rPr>
          <w:rFonts w:ascii="Myriad Pro Cond" w:hAnsi="Myriad Pro Cond" w:cs="Myriad Pro Cond"/>
          <w:color w:val="000000"/>
          <w:sz w:val="24"/>
          <w:szCs w:val="24"/>
        </w:rPr>
      </w:pPr>
      <w:r>
        <w:rPr>
          <w:rFonts w:cs="Myriad Pro Cond" w:ascii="Myriad Pro Cond" w:hAnsi="Myriad Pro Cond"/>
          <w:color w:val="000000"/>
          <w:sz w:val="24"/>
          <w:szCs w:val="24"/>
        </w:rPr>
        <mc:AlternateContent>
          <mc:Choice Requires="wps">
            <w:drawing>
              <wp:anchor behindDoc="0" distT="0" distB="0" distL="0" distR="0" simplePos="0" locked="0" layoutInCell="1" allowOverlap="1" relativeHeight="500" wp14:anchorId="01EE5BE6">
                <wp:simplePos x="0" y="0"/>
                <wp:positionH relativeFrom="column">
                  <wp:align>center</wp:align>
                </wp:positionH>
                <wp:positionV relativeFrom="paragraph">
                  <wp:posOffset>635</wp:posOffset>
                </wp:positionV>
                <wp:extent cx="4425950" cy="307340"/>
                <wp:effectExtent l="0" t="0" r="0" b="0"/>
                <wp:wrapNone/>
                <wp:docPr id="9" name="Zone de texte 2"/>
                <a:graphic xmlns:a="http://schemas.openxmlformats.org/drawingml/2006/main">
                  <a:graphicData uri="http://schemas.microsoft.com/office/word/2010/wordprocessingShape">
                    <wps:wsp>
                      <wps:cNvSpPr/>
                      <wps:spPr>
                        <a:xfrm>
                          <a:off x="0" y="0"/>
                          <a:ext cx="4425840" cy="307440"/>
                        </a:xfrm>
                        <a:prstGeom prst="rect">
                          <a:avLst/>
                        </a:prstGeom>
                        <a:solidFill>
                          <a:srgbClr val="ffffff"/>
                        </a:solidFill>
                        <a:ln w="9525">
                          <a:noFill/>
                        </a:ln>
                      </wps:spPr>
                      <wps:style>
                        <a:lnRef idx="0"/>
                        <a:fillRef idx="0"/>
                        <a:effectRef idx="0"/>
                        <a:fontRef idx="minor"/>
                      </wps:style>
                      <wps:txbx>
                        <w:txbxContent>
                          <w:p>
                            <w:pPr>
                              <w:pStyle w:val="Contenudecadre"/>
                              <w:spacing w:before="0" w:after="200"/>
                              <w:rPr/>
                            </w:pPr>
                            <w:r>
                              <w:rPr/>
                              <w:t>Tableau des formations d’auditeurs énergétiques depuis 2009 Aprue 2012</w:t>
                            </w:r>
                          </w:p>
                        </w:txbxContent>
                      </wps:txbx>
                      <wps:bodyPr anchor="t">
                        <a:noAutofit/>
                      </wps:bodyPr>
                    </wps:wsp>
                  </a:graphicData>
                </a:graphic>
              </wp:anchor>
            </w:drawing>
          </mc:Choice>
          <mc:Fallback>
            <w:pict>
              <v:rect id="shape_0" ID="Zone de texte 2" path="m0,0l-2147483645,0l-2147483645,-2147483646l0,-2147483646xe" fillcolor="white" stroked="f" o:allowincell="f" style="position:absolute;margin-left:52.55pt;margin-top:0pt;width:348.45pt;height:24.15pt;mso-wrap-style:square;v-text-anchor:top;mso-position-horizontal:center" wp14:anchorId="01EE5BE6">
                <v:fill o:detectmouseclick="t" type="solid" color2="black"/>
                <v:stroke color="#3465a4" weight="9360" joinstyle="miter" endcap="flat"/>
                <v:textbox>
                  <w:txbxContent>
                    <w:p>
                      <w:pPr>
                        <w:pStyle w:val="Contenudecadre"/>
                        <w:spacing w:before="0" w:after="200"/>
                        <w:rPr/>
                      </w:pPr>
                      <w:r>
                        <w:rPr/>
                        <w:t>Tableau des formations d’auditeurs énergétiques depuis 2009 Aprue 2012</w:t>
                      </w:r>
                    </w:p>
                  </w:txbxContent>
                </v:textbox>
                <w10:wrap type="none"/>
              </v:rect>
            </w:pict>
          </mc:Fallback>
        </mc:AlternateContent>
      </w:r>
    </w:p>
    <w:p>
      <w:pPr>
        <w:pStyle w:val="Normal"/>
        <w:spacing w:lineRule="auto" w:line="360" w:before="0" w:after="0"/>
        <w:jc w:val="both"/>
        <w:rPr>
          <w:rFonts w:ascii="Myriad Pro Cond" w:hAnsi="Myriad Pro Cond" w:cs="Myriad Pro Cond"/>
          <w:color w:val="000000"/>
          <w:sz w:val="24"/>
          <w:szCs w:val="24"/>
        </w:rPr>
      </w:pPr>
      <w:r>
        <w:rPr>
          <w:rFonts w:cs="Myriad Pro Cond" w:ascii="Myriad Pro Cond" w:hAnsi="Myriad Pro Cond"/>
          <w:color w:val="000000"/>
          <w:sz w:val="24"/>
          <w:szCs w:val="24"/>
        </w:rPr>
      </w:r>
    </w:p>
    <w:p>
      <w:pPr>
        <w:pStyle w:val="Normal"/>
        <w:spacing w:lineRule="auto" w:line="360" w:before="0" w:after="0"/>
        <w:jc w:val="both"/>
        <w:rPr>
          <w:rFonts w:ascii="Arial" w:hAnsi="Arial" w:asciiTheme="minorBidi" w:hAnsiTheme="minorBidi"/>
          <w:sz w:val="20"/>
          <w:szCs w:val="20"/>
        </w:rPr>
      </w:pPr>
      <w:r>
        <w:rPr>
          <w:rFonts w:cs="Myriad Pro Cond" w:ascii="Myriad Pro Cond" w:hAnsi="Myriad Pro Cond"/>
          <w:color w:val="000000"/>
          <w:sz w:val="24"/>
          <w:szCs w:val="24"/>
        </w:rPr>
        <w:t xml:space="preserve">Depuis 2009 il y a eu que deux sessions de formations d’auditeurs énergétiques, plus une troisième pour renforcer la capacité des auditeurs déjà formés, le nombre d’auditeur formés entre 2009 et 2012 est égale en total à  25 auditeurs énergétique, ce qui ne reprend pas aux objectifs prévus de 200 auditeurs énergétique formés  a horizon 2020   </w:t>
      </w:r>
      <w:r>
        <w:rPr>
          <w:rFonts w:ascii="Arial" w:hAnsi="Arial" w:asciiTheme="minorBidi" w:hAnsiTheme="minorBidi"/>
          <w:sz w:val="20"/>
          <w:szCs w:val="20"/>
        </w:rPr>
        <w:t>(APRUE ,2012)</w:t>
      </w:r>
    </w:p>
    <w:p>
      <w:pPr>
        <w:pStyle w:val="Normal"/>
        <w:spacing w:lineRule="auto" w:line="360" w:before="0" w:after="0"/>
        <w:jc w:val="both"/>
        <w:rPr>
          <w:rFonts w:ascii="Myriad Pro Cond" w:hAnsi="Myriad Pro Cond" w:cs="Myriad Pro Cond"/>
          <w:color w:val="000000"/>
          <w:sz w:val="24"/>
          <w:szCs w:val="24"/>
        </w:rPr>
      </w:pPr>
      <w:r>
        <w:rPr>
          <w:rFonts w:cs="Myriad Pro Cond" w:ascii="Myriad Pro Cond" w:hAnsi="Myriad Pro Cond"/>
          <w:color w:val="000000"/>
          <w:sz w:val="24"/>
          <w:szCs w:val="24"/>
        </w:rPr>
        <w:t xml:space="preserve">La participation à la formation est ouverte à tous les bureaux d’études architectes et ingénieurs spécialistes en thermique du bâtiment  qui veulent intégrer la formation d’auditeur énergétique. Vue le nombre limité, la sélection se fait par rapport à l’expérience et la motivation du bureau d’étude suite à un traitement de dossiers.           </w:t>
      </w:r>
    </w:p>
    <w:p>
      <w:pPr>
        <w:pStyle w:val="Normal"/>
        <w:spacing w:lineRule="auto" w:line="360" w:before="0" w:after="0"/>
        <w:jc w:val="both"/>
        <w:rPr>
          <w:rFonts w:ascii="Myriad Pro Cond" w:hAnsi="Myriad Pro Cond" w:cs="Myriad Pro Cond"/>
          <w:color w:val="000000"/>
          <w:sz w:val="24"/>
          <w:szCs w:val="24"/>
        </w:rPr>
      </w:pPr>
      <w:r>
        <w:rPr>
          <w:rFonts w:cs="Myriad Pro Cond" w:ascii="Myriad Pro Cond" w:hAnsi="Myriad Pro Cond"/>
          <w:color w:val="000000"/>
          <w:sz w:val="24"/>
          <w:szCs w:val="24"/>
        </w:rPr>
      </w:r>
    </w:p>
    <w:p>
      <w:pPr>
        <w:pStyle w:val="Normal"/>
        <w:spacing w:lineRule="auto" w:line="360" w:before="0" w:after="0"/>
        <w:rPr>
          <w:rFonts w:ascii="Arial" w:hAnsi="Arial" w:asciiTheme="minorBidi" w:hAnsiTheme="minorBidi"/>
          <w:b/>
          <w:bCs/>
          <w:sz w:val="24"/>
          <w:szCs w:val="24"/>
        </w:rPr>
      </w:pPr>
      <w:r>
        <w:rPr>
          <w:rFonts w:cs="Myriad Pro Cond" w:ascii="Myriad Pro Cond" w:hAnsi="Myriad Pro Cond"/>
          <w:b/>
          <w:bCs/>
          <w:color w:val="000000"/>
          <w:sz w:val="24"/>
          <w:szCs w:val="24"/>
        </w:rPr>
        <w:t xml:space="preserve"> </w:t>
      </w:r>
      <w:r>
        <w:rPr>
          <w:rFonts w:cs="Myriad Pro Cond" w:ascii="Myriad Pro Cond" w:hAnsi="Myriad Pro Cond"/>
          <w:b/>
          <w:bCs/>
          <w:color w:val="000000"/>
          <w:sz w:val="24"/>
          <w:szCs w:val="24"/>
        </w:rPr>
        <w:t>1.1.3. Obligations d’audit énergétique des</w:t>
      </w:r>
      <w:r>
        <w:rPr>
          <w:rFonts w:ascii="Arial" w:hAnsi="Arial" w:asciiTheme="minorBidi" w:hAnsiTheme="minorBidi"/>
          <w:b/>
          <w:bCs/>
          <w:sz w:val="24"/>
          <w:szCs w:val="24"/>
        </w:rPr>
        <w:t xml:space="preserve"> établissements grands consommateurs :</w:t>
      </w:r>
    </w:p>
    <w:p>
      <w:pPr>
        <w:pStyle w:val="Normal"/>
        <w:spacing w:lineRule="auto" w:line="360" w:before="0" w:after="0"/>
        <w:jc w:val="both"/>
        <w:rPr>
          <w:rFonts w:ascii="Myriad Pro Cond" w:hAnsi="Myriad Pro Cond" w:cs="Myriad Pro Cond"/>
          <w:color w:val="000000"/>
          <w:sz w:val="24"/>
          <w:szCs w:val="24"/>
        </w:rPr>
      </w:pPr>
      <w:r>
        <w:rPr>
          <w:rFonts w:cs="Myriad Pro Cond" w:ascii="Myriad Pro Cond" w:hAnsi="Myriad Pro Cond"/>
          <w:color w:val="000000"/>
          <w:sz w:val="24"/>
          <w:szCs w:val="24"/>
        </w:rPr>
        <w:t xml:space="preserve"> </w:t>
      </w:r>
    </w:p>
    <w:p>
      <w:pPr>
        <w:pStyle w:val="Normal"/>
        <w:spacing w:lineRule="auto" w:line="360" w:before="0" w:after="0"/>
        <w:jc w:val="both"/>
        <w:rPr>
          <w:rFonts w:ascii="Arial" w:hAnsi="Arial" w:asciiTheme="minorBidi" w:hAnsiTheme="minorBidi"/>
          <w:sz w:val="24"/>
          <w:szCs w:val="24"/>
        </w:rPr>
      </w:pPr>
      <w:r>
        <w:rPr>
          <w:rFonts w:ascii="Arial" w:hAnsi="Arial" w:asciiTheme="minorBidi" w:hAnsiTheme="minorBidi"/>
          <w:sz w:val="24"/>
          <w:szCs w:val="24"/>
        </w:rPr>
        <w:t xml:space="preserve">L’audit énergétique est obligatoire pour tous les établissements industriels, de transport et du tertiaire, lors que leur consommation annuelle d’énergie atteint les seuils fixés par </w:t>
      </w:r>
      <w:r>
        <w:rPr>
          <w:rFonts w:cs="Myriad Pro Cond" w:ascii="Myriad Pro Cond" w:hAnsi="Myriad Pro Cond"/>
          <w:color w:val="000000"/>
          <w:sz w:val="24"/>
          <w:szCs w:val="24"/>
        </w:rPr>
        <w:t xml:space="preserve">Les articles 11, 12 et 13 du </w:t>
      </w:r>
      <w:r>
        <w:rPr>
          <w:rFonts w:cs="Myriad Pro Cond" w:ascii="Myriad Pro Cond" w:hAnsi="Myriad Pro Cond"/>
          <w:sz w:val="24"/>
          <w:szCs w:val="24"/>
        </w:rPr>
        <w:t>Décret 05-495</w:t>
      </w:r>
      <w:r>
        <w:rPr>
          <w:rStyle w:val="A3"/>
        </w:rPr>
        <w:t xml:space="preserve"> </w:t>
      </w:r>
      <w:r>
        <w:rPr>
          <w:rFonts w:cs="Myriad Pro Cond" w:ascii="Myriad Pro Cond" w:hAnsi="Myriad Pro Cond"/>
          <w:color w:val="000000"/>
          <w:sz w:val="24"/>
          <w:szCs w:val="24"/>
        </w:rPr>
        <w:t xml:space="preserve">  </w:t>
      </w:r>
      <w:r>
        <w:rPr>
          <w:rFonts w:ascii="Arial" w:hAnsi="Arial" w:asciiTheme="minorBidi" w:hAnsiTheme="minorBidi"/>
          <w:sz w:val="24"/>
          <w:szCs w:val="24"/>
        </w:rPr>
        <w:t xml:space="preserve"> ci-dessous :</w:t>
      </w:r>
    </w:p>
    <w:p>
      <w:pPr>
        <w:pStyle w:val="Normal"/>
        <w:spacing w:lineRule="auto" w:line="360" w:before="0" w:after="0"/>
        <w:jc w:val="both"/>
        <w:rPr>
          <w:rFonts w:ascii="Arial" w:hAnsi="Arial" w:asciiTheme="minorBidi" w:hAnsiTheme="minorBidi"/>
          <w:sz w:val="24"/>
          <w:szCs w:val="24"/>
        </w:rPr>
      </w:pPr>
      <w:r>
        <w:rPr>
          <w:rFonts w:asciiTheme="minorBidi" w:hAnsiTheme="minorBidi" w:ascii="Arial" w:hAnsi="Arial"/>
          <w:sz w:val="24"/>
          <w:szCs w:val="24"/>
        </w:rPr>
      </w:r>
    </w:p>
    <w:p>
      <w:pPr>
        <w:pStyle w:val="ListParagraph"/>
        <w:numPr>
          <w:ilvl w:val="0"/>
          <w:numId w:val="7"/>
        </w:numPr>
        <w:spacing w:lineRule="auto" w:line="360" w:before="0" w:after="0"/>
        <w:contextualSpacing/>
        <w:jc w:val="both"/>
        <w:rPr>
          <w:rFonts w:ascii="Arial" w:hAnsi="Arial" w:asciiTheme="minorBidi" w:hAnsiTheme="minorBidi"/>
          <w:sz w:val="24"/>
          <w:szCs w:val="24"/>
        </w:rPr>
      </w:pPr>
      <w:r>
        <w:rPr>
          <w:rFonts w:ascii="Arial" w:hAnsi="Arial" w:asciiTheme="minorBidi" w:hAnsiTheme="minorBidi"/>
          <w:sz w:val="24"/>
          <w:szCs w:val="24"/>
        </w:rPr>
        <w:t>Les établissements industriels dont la consommation annuelle totale d’énergie est    égale ou supérieure à 2000 tonnes équivalent pétrole (tep).</w:t>
      </w:r>
    </w:p>
    <w:p>
      <w:pPr>
        <w:pStyle w:val="ListParagraph"/>
        <w:numPr>
          <w:ilvl w:val="0"/>
          <w:numId w:val="7"/>
        </w:numPr>
        <w:spacing w:lineRule="auto" w:line="360" w:before="0" w:after="0"/>
        <w:contextualSpacing/>
        <w:jc w:val="both"/>
        <w:rPr>
          <w:rFonts w:ascii="Arial" w:hAnsi="Arial" w:asciiTheme="minorBidi" w:hAnsiTheme="minorBidi"/>
          <w:sz w:val="24"/>
          <w:szCs w:val="24"/>
        </w:rPr>
      </w:pPr>
      <w:r>
        <w:rPr>
          <w:rFonts w:ascii="Arial" w:hAnsi="Arial" w:asciiTheme="minorBidi" w:hAnsiTheme="minorBidi"/>
          <w:sz w:val="24"/>
          <w:szCs w:val="24"/>
        </w:rPr>
        <w:t>Les établissements de transport dont la consommation annuelle totale d’énergie est égale ou supérieure à 1000 tonnes équivalent pétrole (tep).</w:t>
      </w:r>
    </w:p>
    <w:p>
      <w:pPr>
        <w:pStyle w:val="ListParagraph"/>
        <w:numPr>
          <w:ilvl w:val="0"/>
          <w:numId w:val="7"/>
        </w:numPr>
        <w:spacing w:lineRule="auto" w:line="360" w:before="0" w:after="0"/>
        <w:contextualSpacing/>
        <w:jc w:val="both"/>
        <w:rPr>
          <w:rFonts w:ascii="Arial" w:hAnsi="Arial" w:asciiTheme="minorBidi" w:hAnsiTheme="minorBidi"/>
          <w:sz w:val="24"/>
          <w:szCs w:val="24"/>
        </w:rPr>
      </w:pPr>
      <w:r>
        <w:rPr>
          <w:rFonts w:ascii="Arial" w:hAnsi="Arial" w:asciiTheme="minorBidi" w:hAnsiTheme="minorBidi"/>
          <w:sz w:val="24"/>
          <w:szCs w:val="24"/>
        </w:rPr>
        <w:t>Les établissements du secteur tertiaire dont la consommation annuelle totale d’énergie est égale ou supérieure à 500 tonnes équivalent pétrole (tep)</w:t>
      </w:r>
    </w:p>
    <w:p>
      <w:pPr>
        <w:pStyle w:val="Normal"/>
        <w:spacing w:lineRule="auto" w:line="360" w:before="0" w:after="0"/>
        <w:jc w:val="both"/>
        <w:rPr>
          <w:rFonts w:ascii="Arial" w:hAnsi="Arial" w:asciiTheme="minorBidi" w:hAnsiTheme="minorBidi"/>
          <w:sz w:val="24"/>
          <w:szCs w:val="24"/>
        </w:rPr>
      </w:pPr>
      <w:r>
        <w:rPr>
          <w:rFonts w:ascii="Arial" w:hAnsi="Arial" w:asciiTheme="minorBidi" w:hAnsiTheme="minorBidi"/>
          <w:sz w:val="24"/>
          <w:szCs w:val="24"/>
        </w:rPr>
        <w:t xml:space="preserve">                                                                                                           </w:t>
      </w:r>
      <w:r>
        <w:rPr>
          <w:rFonts w:ascii="Arial" w:hAnsi="Arial" w:asciiTheme="minorBidi" w:hAnsiTheme="minorBidi"/>
          <w:sz w:val="24"/>
          <w:szCs w:val="24"/>
        </w:rPr>
        <w:t>. (Loi 99-09)</w:t>
      </w:r>
    </w:p>
    <w:p>
      <w:pPr>
        <w:pStyle w:val="Normal"/>
        <w:spacing w:lineRule="auto" w:line="360" w:before="0" w:after="0"/>
        <w:jc w:val="both"/>
        <w:rPr>
          <w:rFonts w:ascii="Arial" w:hAnsi="Arial" w:asciiTheme="minorBidi" w:hAnsiTheme="minorBidi"/>
          <w:sz w:val="24"/>
          <w:szCs w:val="24"/>
        </w:rPr>
      </w:pPr>
      <w:r>
        <w:rPr>
          <w:rFonts w:ascii="Arial" w:hAnsi="Arial" w:asciiTheme="minorBidi" w:hAnsiTheme="minorBidi"/>
          <w:sz w:val="24"/>
          <w:szCs w:val="24"/>
        </w:rPr>
        <w:t xml:space="preserve">Pour identifier les établissements assujettis à l’audit énergétique, l’APRUE utilise des questionnaires (annexe11) envoyés aux différents établissements sur lesquelles il faut remplir des informations relatives à la consommation de l’établissement dans les trois dernières années. L’établissement devient assujettis si le total de la consommation énergétique a dépassé même une fois dans les trois dernières années le seuil défini par  le décret 05-495.le détail de calcul est résumé dans (l’annexe 12).     </w:t>
      </w:r>
    </w:p>
    <w:p>
      <w:pPr>
        <w:pStyle w:val="Normal"/>
        <w:spacing w:lineRule="auto" w:line="360" w:before="0" w:after="0"/>
        <w:jc w:val="both"/>
        <w:rPr>
          <w:rFonts w:ascii="Arial" w:hAnsi="Arial" w:asciiTheme="minorBidi" w:hAnsiTheme="minorBidi"/>
          <w:sz w:val="24"/>
          <w:szCs w:val="24"/>
        </w:rPr>
      </w:pPr>
      <w:r>
        <w:rPr>
          <w:rFonts w:asciiTheme="minorBidi" w:hAnsiTheme="minorBidi" w:ascii="Arial" w:hAnsi="Arial"/>
          <w:sz w:val="24"/>
          <w:szCs w:val="24"/>
        </w:rPr>
      </w:r>
    </w:p>
    <w:p>
      <w:pPr>
        <w:pStyle w:val="Normal"/>
        <w:spacing w:lineRule="auto" w:line="360" w:before="0" w:after="0"/>
        <w:jc w:val="both"/>
        <w:rPr>
          <w:rFonts w:ascii="Arial" w:hAnsi="Arial" w:asciiTheme="minorBidi" w:hAnsiTheme="minorBidi"/>
          <w:sz w:val="24"/>
          <w:szCs w:val="24"/>
        </w:rPr>
      </w:pPr>
      <w:r>
        <w:rPr>
          <w:rFonts w:ascii="Arial" w:hAnsi="Arial" w:asciiTheme="minorBidi" w:hAnsiTheme="minorBidi"/>
          <w:sz w:val="24"/>
          <w:szCs w:val="24"/>
        </w:rPr>
        <w:t xml:space="preserve">Pour le secteur tertiaire, L’APRUE estime que 36% des établissements tertiaires  seront assujetties à l’audit énergétique (l’Apure, 2012), ce qui donne un ensemble de 3855 unités assujetties. Elle a prévu pour le programme 2011-2013 d’établir </w:t>
      </w:r>
      <w:r>
        <w:rPr>
          <w:rFonts w:ascii="Arial" w:hAnsi="Arial" w:asciiTheme="minorBidi" w:hAnsiTheme="minorBidi"/>
        </w:rPr>
        <w:t>55 audits énergétique</w:t>
      </w:r>
      <w:r>
        <w:rPr>
          <w:rFonts w:ascii="Arial" w:hAnsi="Arial" w:asciiTheme="minorBidi" w:hAnsiTheme="minorBidi"/>
          <w:sz w:val="24"/>
          <w:szCs w:val="24"/>
        </w:rPr>
        <w:t>, jusqu’à février 2013 seuls 11  établissements tertiaires ont bénéficié d’un audit énergétique, cela est justifié par le retard de délivrance d’agréments pour les personnes qui réunissent les conditions, et aussi l’absence des hommes d’énergie  dans les établissements</w:t>
      </w:r>
      <w:r>
        <w:rPr>
          <w:rFonts w:ascii="Arial" w:hAnsi="Arial" w:asciiTheme="minorBidi" w:hAnsiTheme="minorBidi"/>
          <w:sz w:val="20"/>
          <w:szCs w:val="20"/>
        </w:rPr>
        <w:t>.(Aprue ,2012)</w:t>
      </w:r>
      <w:r>
        <w:rPr>
          <w:rFonts w:ascii="Arial" w:hAnsi="Arial" w:asciiTheme="minorBidi" w:hAnsiTheme="minorBidi"/>
          <w:sz w:val="24"/>
          <w:szCs w:val="24"/>
        </w:rPr>
        <w:t xml:space="preserve">   </w:t>
      </w:r>
    </w:p>
    <w:p>
      <w:pPr>
        <w:pStyle w:val="Normal"/>
        <w:spacing w:lineRule="auto" w:line="360" w:before="0" w:after="0"/>
        <w:jc w:val="both"/>
        <w:rPr>
          <w:rFonts w:ascii="Arial" w:hAnsi="Arial" w:asciiTheme="minorBidi" w:hAnsiTheme="minorBidi"/>
          <w:sz w:val="24"/>
          <w:szCs w:val="24"/>
        </w:rPr>
      </w:pPr>
      <w:r>
        <w:rPr>
          <w:rFonts w:asciiTheme="minorBidi" w:hAnsiTheme="minorBidi" w:ascii="Arial" w:hAnsi="Arial"/>
          <w:sz w:val="24"/>
          <w:szCs w:val="24"/>
        </w:rPr>
      </w:r>
    </w:p>
    <w:p>
      <w:pPr>
        <w:pStyle w:val="Normal"/>
        <w:spacing w:lineRule="auto" w:line="360" w:before="0" w:after="0"/>
        <w:jc w:val="both"/>
        <w:rPr>
          <w:rFonts w:ascii="Arial" w:hAnsi="Arial" w:asciiTheme="minorBidi" w:hAnsiTheme="minorBidi"/>
          <w:sz w:val="24"/>
          <w:szCs w:val="24"/>
        </w:rPr>
      </w:pPr>
      <w:r>
        <w:rPr>
          <w:rFonts w:ascii="Arial" w:hAnsi="Arial" w:asciiTheme="minorBidi" w:hAnsiTheme="minorBidi"/>
          <w:sz w:val="24"/>
          <w:szCs w:val="24"/>
        </w:rPr>
        <w:t>Par contre l’APRUE estime que   64%,( l’Apure, 2012)  des établissements tertiaires seront pas assujetties à l’audit énergétique dont l’EPAU fait partie (détail de calcul page 26), cela remet  en cause les seuils d’obligation à l’audit énergétique   que nous allons vérifier dans la partie pratique</w:t>
      </w:r>
      <w:r>
        <w:rPr>
          <w:rFonts w:ascii="Arial" w:hAnsi="Arial" w:asciiTheme="minorBidi" w:hAnsiTheme="minorBidi"/>
          <w:sz w:val="20"/>
          <w:szCs w:val="20"/>
        </w:rPr>
        <w:t>.(APRUE ,2012)</w:t>
      </w:r>
    </w:p>
    <w:p>
      <w:pPr>
        <w:pStyle w:val="Normal"/>
        <w:spacing w:lineRule="auto" w:line="360" w:before="0" w:after="0"/>
        <w:jc w:val="both"/>
        <w:rPr>
          <w:rFonts w:ascii="Arial" w:hAnsi="Arial" w:asciiTheme="minorBidi" w:hAnsiTheme="minorBidi"/>
          <w:sz w:val="24"/>
          <w:szCs w:val="24"/>
        </w:rPr>
      </w:pPr>
      <w:r>
        <w:rPr>
          <w:rFonts w:asciiTheme="minorBidi" w:hAnsiTheme="minorBidi" w:ascii="Arial" w:hAnsi="Arial"/>
          <w:sz w:val="24"/>
          <w:szCs w:val="24"/>
        </w:rPr>
      </w:r>
    </w:p>
    <w:p>
      <w:pPr>
        <w:pStyle w:val="Normal"/>
        <w:spacing w:lineRule="auto" w:line="360" w:before="0" w:after="0"/>
        <w:jc w:val="both"/>
        <w:rPr>
          <w:rFonts w:ascii="Arial" w:hAnsi="Arial" w:asciiTheme="minorBidi" w:hAnsiTheme="minorBidi"/>
          <w:sz w:val="24"/>
          <w:szCs w:val="24"/>
        </w:rPr>
      </w:pPr>
      <w:r>
        <w:rPr>
          <w:rFonts w:ascii="Arial" w:hAnsi="Arial" w:asciiTheme="minorBidi" w:hAnsiTheme="minorBidi"/>
          <w:sz w:val="24"/>
          <w:szCs w:val="24"/>
        </w:rPr>
        <w:t xml:space="preserve"> </w:t>
      </w:r>
      <w:r>
        <w:rPr>
          <w:rFonts w:ascii="Arial" w:hAnsi="Arial" w:asciiTheme="minorBidi" w:hAnsiTheme="minorBidi"/>
          <w:sz w:val="24"/>
          <w:szCs w:val="24"/>
        </w:rPr>
        <w:t>D’une autre part, la loi (99-09) recommande pour chaque établissement un responsable chargé de la gestion de l’énergie pour assurer, notamment, le suivi des diagnostics énergétiques de l’établissement et aussi la mise en œuvre éventuelle des actions de rationalisation énergétique.</w:t>
      </w:r>
    </w:p>
    <w:p>
      <w:pPr>
        <w:pStyle w:val="Normal"/>
        <w:spacing w:lineRule="auto" w:line="360" w:before="0" w:after="0"/>
        <w:jc w:val="both"/>
        <w:rPr>
          <w:rFonts w:ascii="Arial" w:hAnsi="Arial" w:asciiTheme="minorBidi" w:hAnsiTheme="minorBidi"/>
          <w:sz w:val="24"/>
          <w:szCs w:val="24"/>
        </w:rPr>
      </w:pPr>
      <w:r>
        <w:rPr>
          <w:rFonts w:asciiTheme="minorBidi" w:hAnsiTheme="minorBidi" w:ascii="Arial" w:hAnsi="Arial"/>
          <w:sz w:val="24"/>
          <w:szCs w:val="24"/>
        </w:rPr>
      </w:r>
    </w:p>
    <w:p>
      <w:pPr>
        <w:pStyle w:val="Normal"/>
        <w:spacing w:lineRule="auto" w:line="360" w:before="0" w:after="0"/>
        <w:jc w:val="both"/>
        <w:rPr>
          <w:rFonts w:ascii="Arial" w:hAnsi="Arial" w:asciiTheme="minorBidi" w:hAnsiTheme="minorBidi"/>
          <w:sz w:val="24"/>
          <w:szCs w:val="24"/>
        </w:rPr>
      </w:pPr>
      <w:r>
        <w:rPr>
          <w:rFonts w:ascii="Arial" w:hAnsi="Arial" w:asciiTheme="minorBidi" w:hAnsiTheme="minorBidi"/>
          <w:sz w:val="24"/>
          <w:szCs w:val="24"/>
        </w:rPr>
        <w:t xml:space="preserve"> </w:t>
      </w:r>
      <w:r>
        <w:rPr>
          <w:rFonts w:ascii="Arial" w:hAnsi="Arial" w:asciiTheme="minorBidi" w:hAnsiTheme="minorBidi"/>
          <w:sz w:val="24"/>
          <w:szCs w:val="24"/>
        </w:rPr>
        <w:t xml:space="preserve">L’enquête que nous avons menée a souligné  une absence totale d’homme énergie dans l’établissement  spécialement dans notre cas d’étude (l’EPAU). </w:t>
      </w:r>
    </w:p>
    <w:p>
      <w:pPr>
        <w:pStyle w:val="Normal"/>
        <w:spacing w:lineRule="atLeast" w:line="241" w:before="0" w:after="0"/>
        <w:rPr>
          <w:rFonts w:ascii="Arial" w:hAnsi="Arial" w:asciiTheme="minorBidi" w:hAnsiTheme="minorBidi"/>
          <w:sz w:val="24"/>
          <w:szCs w:val="24"/>
        </w:rPr>
      </w:pPr>
      <w:r>
        <w:rPr>
          <w:rFonts w:asciiTheme="minorBidi" w:hAnsiTheme="minorBidi" w:ascii="Arial" w:hAnsi="Arial"/>
          <w:sz w:val="24"/>
          <w:szCs w:val="24"/>
        </w:rPr>
      </w:r>
    </w:p>
    <w:p>
      <w:pPr>
        <w:pStyle w:val="Normal"/>
        <w:spacing w:lineRule="auto" w:line="360" w:before="0" w:after="0"/>
        <w:jc w:val="both"/>
        <w:rPr>
          <w:rFonts w:ascii="Arial" w:hAnsi="Arial" w:asciiTheme="minorBidi" w:hAnsiTheme="minorBidi"/>
          <w:sz w:val="24"/>
          <w:szCs w:val="24"/>
        </w:rPr>
      </w:pPr>
      <w:r>
        <w:rPr>
          <w:rFonts w:ascii="Arial" w:hAnsi="Arial" w:asciiTheme="minorBidi" w:hAnsiTheme="minorBidi"/>
          <w:sz w:val="24"/>
          <w:szCs w:val="24"/>
        </w:rPr>
        <w:t xml:space="preserve">Après avoir constitué un état de l’art sur la règlementation de l’audit énergétique, et compris l’intérêt et l’obligation de cet outil, nous passons maintenant à expliquer la manière d’établir un audit énergétique, ainsi que les différentes étapes de ce dernier.        </w:t>
      </w:r>
    </w:p>
    <w:p>
      <w:pPr>
        <w:pStyle w:val="Normal"/>
        <w:spacing w:lineRule="auto" w:line="360" w:before="0" w:after="0"/>
        <w:jc w:val="both"/>
        <w:rPr>
          <w:rFonts w:ascii="Arial" w:hAnsi="Arial" w:asciiTheme="minorBidi" w:hAnsiTheme="minorBidi"/>
          <w:sz w:val="24"/>
          <w:szCs w:val="24"/>
        </w:rPr>
      </w:pPr>
      <w:r>
        <w:rPr>
          <w:rFonts w:asciiTheme="minorBidi" w:hAnsiTheme="minorBidi" w:ascii="Arial" w:hAnsi="Arial"/>
          <w:sz w:val="24"/>
          <w:szCs w:val="24"/>
        </w:rPr>
      </w:r>
    </w:p>
    <w:p>
      <w:pPr>
        <w:pStyle w:val="Normal"/>
        <w:rPr>
          <w:rFonts w:ascii="Arial" w:hAnsi="Arial" w:asciiTheme="minorBidi" w:hAnsiTheme="minorBidi"/>
          <w:b/>
          <w:bCs/>
          <w:sz w:val="28"/>
          <w:szCs w:val="28"/>
        </w:rPr>
      </w:pPr>
      <w:r>
        <w:rPr>
          <w:rFonts w:ascii="Arial" w:hAnsi="Arial" w:asciiTheme="minorBidi" w:hAnsiTheme="minorBidi"/>
          <w:b/>
          <w:bCs/>
          <w:sz w:val="28"/>
          <w:szCs w:val="28"/>
        </w:rPr>
        <w:t>1.2. Mise en œuvre de l’audit énergétique :</w:t>
      </w:r>
    </w:p>
    <w:p>
      <w:pPr>
        <w:pStyle w:val="Normal"/>
        <w:spacing w:lineRule="auto" w:line="360" w:before="0" w:after="0"/>
        <w:rPr>
          <w:rFonts w:ascii="Arial" w:hAnsi="Arial" w:asciiTheme="minorBidi" w:hAnsiTheme="minorBidi"/>
          <w:sz w:val="24"/>
          <w:szCs w:val="24"/>
        </w:rPr>
      </w:pPr>
      <w:r>
        <w:rPr>
          <w:rFonts w:ascii="Arial" w:hAnsi="Arial" w:asciiTheme="minorBidi" w:hAnsiTheme="minorBidi"/>
          <w:sz w:val="24"/>
          <w:szCs w:val="24"/>
        </w:rPr>
        <w:t xml:space="preserve">    </w:t>
      </w:r>
      <w:r>
        <w:rPr>
          <w:rFonts w:ascii="Arial" w:hAnsi="Arial" w:asciiTheme="minorBidi" w:hAnsiTheme="minorBidi"/>
          <w:sz w:val="24"/>
          <w:szCs w:val="24"/>
        </w:rPr>
        <w:t xml:space="preserve">Selon le guide de l’auditeur énergétique de l’ADEME, l’audit énergétique doit comprendre trois  étapes :  </w:t>
      </w:r>
    </w:p>
    <w:p>
      <w:pPr>
        <w:pStyle w:val="Normal"/>
        <w:spacing w:lineRule="auto" w:line="360" w:before="0" w:after="0"/>
        <w:ind w:left="786"/>
        <w:rPr>
          <w:rFonts w:ascii="Myriad Pro Cond" w:hAnsi="Myriad Pro Cond" w:cs="Myriad Pro Cond"/>
          <w:color w:val="000000"/>
          <w:sz w:val="24"/>
          <w:szCs w:val="24"/>
        </w:rPr>
      </w:pPr>
      <w:r>
        <w:rPr>
          <w:rFonts w:ascii="Arial" w:hAnsi="Arial" w:asciiTheme="minorBidi" w:hAnsiTheme="minorBidi"/>
          <w:sz w:val="24"/>
          <w:szCs w:val="24"/>
        </w:rPr>
        <w:t>1. première étape : analyse préalable</w:t>
        <w:br/>
        <w:br/>
        <w:t>2.  Deuxième étape : analyse des résultats et inspection</w:t>
        <w:br/>
        <w:br/>
        <w:t>3. Troisième étape : présentation des actions et solutions</w:t>
        <w:br/>
        <w:t xml:space="preserve">                                                                                                                  </w:t>
      </w:r>
    </w:p>
    <w:p>
      <w:pPr>
        <w:pStyle w:val="Normal"/>
        <w:spacing w:lineRule="auto" w:line="240" w:before="0" w:after="0"/>
        <w:rPr>
          <w:rFonts w:ascii="Trebuchet MS" w:hAnsi="Trebuchet MS" w:eastAsia="Times New Roman" w:cs="Times New Roman"/>
          <w:b/>
          <w:bCs/>
          <w:color w:val="000000"/>
          <w:sz w:val="24"/>
          <w:szCs w:val="24"/>
          <w:lang w:eastAsia="fr-FR"/>
        </w:rPr>
      </w:pPr>
      <w:r>
        <w:rPr>
          <w:rFonts w:eastAsia="Times New Roman" w:cs="Times New Roman" w:ascii="Trebuchet MS" w:hAnsi="Trebuchet MS"/>
          <w:b/>
          <w:bCs/>
          <w:color w:val="000000"/>
          <w:sz w:val="24"/>
          <w:szCs w:val="24"/>
          <w:lang w:eastAsia="fr-FR"/>
        </w:rPr>
        <w:t xml:space="preserve">  </w:t>
      </w:r>
    </w:p>
    <w:p>
      <w:pPr>
        <w:pStyle w:val="Normal"/>
        <w:spacing w:lineRule="auto" w:line="240" w:before="0" w:after="0"/>
        <w:rPr>
          <w:rFonts w:ascii="Myriad Pro Cond" w:hAnsi="Myriad Pro Cond" w:cs="Myriad Pro Cond"/>
          <w:b/>
          <w:bCs/>
          <w:sz w:val="24"/>
          <w:szCs w:val="26"/>
        </w:rPr>
      </w:pPr>
      <w:r>
        <w:rPr>
          <w:rFonts w:cs="Myriad Pro Cond" w:ascii="Myriad Pro Cond" w:hAnsi="Myriad Pro Cond"/>
          <w:b/>
          <w:bCs/>
          <w:sz w:val="24"/>
          <w:szCs w:val="26"/>
        </w:rPr>
        <w:t>1.2.1. Première étape : analyse préalable :</w:t>
      </w:r>
    </w:p>
    <w:p>
      <w:pPr>
        <w:pStyle w:val="Normal"/>
        <w:spacing w:lineRule="auto" w:line="240" w:before="0" w:after="0"/>
        <w:rPr>
          <w:rFonts w:ascii="Trebuchet MS" w:hAnsi="Trebuchet MS" w:eastAsia="Times New Roman" w:cs="Times New Roman"/>
          <w:b/>
          <w:bCs/>
          <w:color w:val="000000"/>
          <w:sz w:val="24"/>
          <w:szCs w:val="24"/>
          <w:lang w:eastAsia="fr-FR"/>
        </w:rPr>
      </w:pPr>
      <w:r>
        <w:rPr>
          <w:rFonts w:eastAsia="Times New Roman" w:cs="Times New Roman" w:ascii="Trebuchet MS" w:hAnsi="Trebuchet MS"/>
          <w:b/>
          <w:bCs/>
          <w:color w:val="000000"/>
          <w:sz w:val="24"/>
          <w:szCs w:val="24"/>
          <w:lang w:eastAsia="fr-FR"/>
        </w:rPr>
      </w:r>
    </w:p>
    <w:p>
      <w:pPr>
        <w:pStyle w:val="Normal"/>
        <w:spacing w:lineRule="auto" w:line="360" w:before="0" w:after="0"/>
        <w:jc w:val="both"/>
        <w:rPr>
          <w:rFonts w:ascii="Arial" w:hAnsi="Arial" w:asciiTheme="minorBidi" w:hAnsiTheme="minorBidi"/>
          <w:sz w:val="24"/>
          <w:szCs w:val="24"/>
        </w:rPr>
      </w:pPr>
      <w:r>
        <w:rPr>
          <w:rFonts w:cs="Myriad Pro Cond" w:ascii="Myriad Pro Cond" w:hAnsi="Myriad Pro Cond"/>
          <w:color w:val="000000"/>
          <w:sz w:val="24"/>
          <w:szCs w:val="24"/>
        </w:rPr>
        <w:t xml:space="preserve">     </w:t>
      </w:r>
      <w:r>
        <w:rPr>
          <w:rFonts w:ascii="Arial" w:hAnsi="Arial" w:asciiTheme="minorBidi" w:hAnsiTheme="minorBidi"/>
          <w:sz w:val="24"/>
          <w:szCs w:val="24"/>
        </w:rPr>
        <w:t>Dans cette première étape on doit  récolter des documents indispensables, notamment des charges financières liées à la consommation énergétique (factures plans …), établir des entretiens avec le gestionnaire du bâtiment, les occupants, les sociétés de maintenance, et faire une première visite du bâtiment.</w:t>
        <w:br/>
        <w:t>A l’issue de cette étape, on doit réaliser un rapport préalable qui contient des conclusions préalables, montrant les principaux postes de consommation du site, et les points sur lesquels l’étude approfondira.</w:t>
      </w:r>
    </w:p>
    <w:p>
      <w:pPr>
        <w:pStyle w:val="Normal"/>
        <w:spacing w:lineRule="auto" w:line="240" w:before="0" w:after="0"/>
        <w:jc w:val="both"/>
        <w:rPr>
          <w:rFonts w:ascii="Arial" w:hAnsi="Arial" w:asciiTheme="minorBidi" w:hAnsiTheme="minorBidi"/>
          <w:sz w:val="24"/>
          <w:szCs w:val="24"/>
        </w:rPr>
      </w:pPr>
      <w:r>
        <w:rPr>
          <w:rFonts w:asciiTheme="minorBidi" w:hAnsiTheme="minorBidi" w:ascii="Arial" w:hAnsi="Arial"/>
          <w:sz w:val="24"/>
          <w:szCs w:val="24"/>
        </w:rPr>
      </w:r>
    </w:p>
    <w:p>
      <w:pPr>
        <w:pStyle w:val="Normal"/>
        <w:spacing w:lineRule="auto" w:line="360" w:before="0" w:after="0"/>
        <w:jc w:val="both"/>
        <w:rPr>
          <w:rFonts w:ascii="Arial" w:hAnsi="Arial" w:asciiTheme="minorBidi" w:hAnsiTheme="minorBidi"/>
          <w:sz w:val="24"/>
          <w:szCs w:val="24"/>
        </w:rPr>
      </w:pPr>
      <w:r>
        <w:rPr>
          <w:rFonts w:ascii="Arial" w:hAnsi="Arial" w:asciiTheme="minorBidi" w:hAnsiTheme="minorBidi"/>
          <w:sz w:val="24"/>
          <w:szCs w:val="24"/>
        </w:rPr>
        <w:t xml:space="preserve">Pour réaliser  une analyse de factures de consommation,  on doit passer d’abord  par comprendre le système de fonctionnement et de calcul de cette dernière. Dans notre mémoire  nous avons  consacré une bonne partie de la recherche pour cette dernière, car l’optimisation de la facture énergétique permet de trouver des gisements d’économie d’énergie sans même pas toucher au confort ce qui a été l’un des buts de la recherche.   </w:t>
      </w:r>
    </w:p>
    <w:p>
      <w:pPr>
        <w:pStyle w:val="Normal"/>
        <w:jc w:val="both"/>
        <w:rPr>
          <w:rFonts w:ascii="Arial" w:hAnsi="Arial" w:asciiTheme="minorBidi" w:hAnsiTheme="minorBidi"/>
          <w:b/>
          <w:bCs/>
          <w:sz w:val="24"/>
          <w:szCs w:val="24"/>
        </w:rPr>
      </w:pPr>
      <w:r>
        <w:rPr>
          <w:rFonts w:asciiTheme="minorBidi" w:hAnsiTheme="minorBidi" w:ascii="Arial" w:hAnsi="Arial"/>
          <w:b/>
          <w:bCs/>
          <w:sz w:val="24"/>
          <w:szCs w:val="24"/>
        </w:rPr>
      </w:r>
    </w:p>
    <w:p>
      <w:pPr>
        <w:pStyle w:val="Normal"/>
        <w:rPr>
          <w:rFonts w:ascii="Arial" w:hAnsi="Arial" w:asciiTheme="minorBidi" w:hAnsiTheme="minorBidi"/>
          <w:b/>
          <w:bCs/>
          <w:sz w:val="24"/>
          <w:szCs w:val="24"/>
        </w:rPr>
      </w:pPr>
      <w:r>
        <w:rPr>
          <w:rFonts w:ascii="Arial" w:hAnsi="Arial" w:asciiTheme="minorBidi" w:hAnsiTheme="minorBidi"/>
          <w:b/>
          <w:bCs/>
          <w:sz w:val="24"/>
          <w:szCs w:val="24"/>
        </w:rPr>
        <w:t>Optimisation de la facturation énergétique :</w:t>
      </w:r>
    </w:p>
    <w:p>
      <w:pPr>
        <w:pStyle w:val="Normal"/>
        <w:spacing w:lineRule="auto" w:line="360"/>
        <w:jc w:val="both"/>
        <w:rPr>
          <w:rFonts w:ascii="Arial" w:hAnsi="Arial" w:asciiTheme="minorBidi" w:hAnsiTheme="minorBidi"/>
          <w:sz w:val="24"/>
          <w:szCs w:val="24"/>
        </w:rPr>
      </w:pPr>
      <w:r>
        <w:rPr>
          <w:rFonts w:ascii="Arial" w:hAnsi="Arial" w:asciiTheme="minorBidi" w:hAnsiTheme="minorBidi"/>
          <w:sz w:val="24"/>
          <w:szCs w:val="24"/>
        </w:rPr>
        <w:t xml:space="preserve">       </w:t>
      </w:r>
      <w:r>
        <w:rPr>
          <w:rFonts w:ascii="Arial" w:hAnsi="Arial" w:asciiTheme="minorBidi" w:hAnsiTheme="minorBidi"/>
          <w:sz w:val="24"/>
          <w:szCs w:val="24"/>
        </w:rPr>
        <w:t>La lecture de la facture d’électricité peut constituer elle seule un élément très important pour un audit énergétique, l’auditeur énergétique peut avec une simple interprétation trouver des gisements d’économie d’énergie très importante.</w:t>
      </w:r>
    </w:p>
    <w:p>
      <w:pPr>
        <w:pStyle w:val="Normal"/>
        <w:spacing w:lineRule="auto" w:line="360"/>
        <w:jc w:val="both"/>
        <w:rPr>
          <w:rFonts w:ascii="Arial" w:hAnsi="Arial" w:asciiTheme="minorBidi" w:hAnsiTheme="minorBidi"/>
          <w:sz w:val="24"/>
          <w:szCs w:val="24"/>
        </w:rPr>
      </w:pPr>
      <w:r>
        <w:rPr>
          <w:rFonts w:ascii="Arial" w:hAnsi="Arial" w:asciiTheme="minorBidi" w:hAnsiTheme="minorBidi"/>
          <w:sz w:val="24"/>
          <w:szCs w:val="24"/>
        </w:rPr>
        <w:t xml:space="preserve">  </w:t>
      </w:r>
      <w:r>
        <w:rPr>
          <w:rFonts w:ascii="Arial" w:hAnsi="Arial" w:asciiTheme="minorBidi" w:hAnsiTheme="minorBidi"/>
          <w:sz w:val="24"/>
          <w:szCs w:val="24"/>
        </w:rPr>
        <w:t>Selon des recherches menées par l’APRUE sur optimisation de la facturation énergétique, il existe trois sources d’économie :</w:t>
        <w:tab/>
      </w:r>
    </w:p>
    <w:p>
      <w:pPr>
        <w:pStyle w:val="Normal"/>
        <w:spacing w:lineRule="auto" w:line="360"/>
        <w:ind w:left="1416"/>
        <w:jc w:val="both"/>
        <w:rPr>
          <w:rFonts w:ascii="Arial" w:hAnsi="Arial" w:asciiTheme="minorBidi" w:hAnsiTheme="minorBidi"/>
          <w:sz w:val="24"/>
          <w:szCs w:val="24"/>
        </w:rPr>
      </w:pPr>
      <w:r>
        <w:rPr>
          <w:rFonts w:ascii="Arial" w:hAnsi="Arial" w:asciiTheme="minorBidi" w:hAnsiTheme="minorBidi"/>
          <w:sz w:val="24"/>
          <w:szCs w:val="24"/>
        </w:rPr>
        <w:t>Respect de la structure du poste horaire</w:t>
      </w:r>
    </w:p>
    <w:p>
      <w:pPr>
        <w:pStyle w:val="Normal"/>
        <w:spacing w:lineRule="auto" w:line="360"/>
        <w:ind w:left="1416"/>
        <w:jc w:val="both"/>
        <w:rPr>
          <w:rFonts w:ascii="Arial" w:hAnsi="Arial" w:asciiTheme="minorBidi" w:hAnsiTheme="minorBidi"/>
          <w:sz w:val="24"/>
          <w:szCs w:val="24"/>
        </w:rPr>
      </w:pPr>
      <w:r>
        <w:rPr>
          <w:rFonts w:ascii="Arial" w:hAnsi="Arial" w:asciiTheme="minorBidi" w:hAnsiTheme="minorBidi"/>
          <w:sz w:val="24"/>
          <w:szCs w:val="24"/>
        </w:rPr>
        <w:t>Changement de la PMD</w:t>
      </w:r>
    </w:p>
    <w:p>
      <w:pPr>
        <w:pStyle w:val="Normal"/>
        <w:spacing w:lineRule="auto" w:line="360"/>
        <w:ind w:left="1416"/>
        <w:jc w:val="both"/>
        <w:rPr>
          <w:rFonts w:ascii="Arial" w:hAnsi="Arial" w:asciiTheme="minorBidi" w:hAnsiTheme="minorBidi"/>
          <w:sz w:val="24"/>
          <w:szCs w:val="24"/>
        </w:rPr>
      </w:pPr>
      <w:r>
        <w:rPr>
          <w:rFonts w:ascii="Arial" w:hAnsi="Arial" w:asciiTheme="minorBidi" w:hAnsiTheme="minorBidi"/>
          <w:sz w:val="24"/>
          <w:szCs w:val="24"/>
        </w:rPr>
        <w:t>Compensation de l’énergie réactive</w:t>
      </w:r>
    </w:p>
    <w:p>
      <w:pPr>
        <w:pStyle w:val="Normal"/>
        <w:spacing w:lineRule="auto" w:line="360"/>
        <w:jc w:val="both"/>
        <w:rPr>
          <w:rFonts w:ascii="Myriad Pro Cond" w:hAnsi="Myriad Pro Cond" w:cs="Myriad Pro Cond"/>
          <w:color w:val="000000"/>
          <w:sz w:val="20"/>
          <w:szCs w:val="20"/>
        </w:rPr>
      </w:pPr>
      <w:r>
        <w:rPr>
          <w:rFonts w:cs="Myriad Pro Cond" w:ascii="Myriad Pro Cond" w:hAnsi="Myriad Pro Cond"/>
          <w:b/>
          <w:bCs/>
          <w:color w:val="000000"/>
          <w:sz w:val="26"/>
          <w:szCs w:val="26"/>
        </w:rPr>
        <w:t xml:space="preserve">                                                                                                       </w:t>
      </w:r>
      <w:r>
        <w:rPr>
          <w:rFonts w:cs="Myriad Pro Cond" w:ascii="Myriad Pro Cond" w:hAnsi="Myriad Pro Cond"/>
          <w:color w:val="000000"/>
          <w:sz w:val="20"/>
          <w:szCs w:val="20"/>
        </w:rPr>
        <w:t xml:space="preserve"> </w:t>
      </w:r>
      <w:r>
        <w:rPr>
          <w:rFonts w:cs="Myriad Pro Cond" w:ascii="Myriad Pro Cond" w:hAnsi="Myriad Pro Cond"/>
          <w:color w:val="000000"/>
          <w:sz w:val="20"/>
          <w:szCs w:val="20"/>
        </w:rPr>
        <w:t>(APRUE.2008)</w:t>
      </w:r>
    </w:p>
    <w:p>
      <w:pPr>
        <w:pStyle w:val="Normal"/>
        <w:rPr>
          <w:rFonts w:ascii="Arial" w:hAnsi="Arial" w:asciiTheme="minorBidi" w:hAnsiTheme="minorBidi"/>
          <w:b/>
          <w:bCs/>
          <w:sz w:val="24"/>
          <w:szCs w:val="24"/>
        </w:rPr>
      </w:pPr>
      <w:r>
        <w:rPr>
          <w:rFonts w:ascii="Arial" w:hAnsi="Arial" w:asciiTheme="minorBidi" w:hAnsiTheme="minorBidi"/>
          <w:b/>
          <w:bCs/>
          <w:sz w:val="24"/>
          <w:szCs w:val="24"/>
        </w:rPr>
        <w:t xml:space="preserve"> </w:t>
      </w:r>
      <w:r>
        <w:rPr>
          <w:rFonts w:ascii="Arial" w:hAnsi="Arial" w:asciiTheme="minorBidi" w:hAnsiTheme="minorBidi"/>
          <w:b/>
          <w:bCs/>
          <w:sz w:val="24"/>
          <w:szCs w:val="24"/>
        </w:rPr>
        <w:t>A-Respect de la structure du poste horaire :</w:t>
      </w:r>
    </w:p>
    <w:p>
      <w:pPr>
        <w:pStyle w:val="Normal"/>
        <w:spacing w:lineRule="auto" w:line="360"/>
        <w:jc w:val="both"/>
        <w:rPr>
          <w:rFonts w:ascii="Arial" w:hAnsi="Arial" w:asciiTheme="minorBidi" w:hAnsiTheme="minorBidi"/>
          <w:sz w:val="24"/>
          <w:szCs w:val="24"/>
        </w:rPr>
      </w:pPr>
      <w:r>
        <w:rPr>
          <w:rFonts w:ascii="Arial" w:hAnsi="Arial" w:asciiTheme="minorBidi" w:hAnsiTheme="minorBidi"/>
          <w:sz w:val="24"/>
          <w:szCs w:val="24"/>
        </w:rPr>
        <w:t>Le système tarifaire a pour objectifs principaux la minimisation des coûts de l’énergie électrique, et d’assurer l’efficacité tant pour l’état algérien que pour l’utilisateur.</w:t>
      </w:r>
    </w:p>
    <w:p>
      <w:pPr>
        <w:pStyle w:val="Normal"/>
        <w:spacing w:lineRule="auto" w:line="360"/>
        <w:jc w:val="both"/>
        <w:rPr>
          <w:rFonts w:ascii="Arial" w:hAnsi="Arial" w:asciiTheme="minorBidi" w:hAnsiTheme="minorBidi"/>
          <w:sz w:val="24"/>
          <w:szCs w:val="24"/>
        </w:rPr>
      </w:pPr>
      <w:r>
        <w:rPr>
          <w:rFonts w:ascii="Arial" w:hAnsi="Arial" w:asciiTheme="minorBidi" w:hAnsiTheme="minorBidi"/>
          <w:sz w:val="24"/>
          <w:szCs w:val="24"/>
        </w:rPr>
        <w:t xml:space="preserve">Selon la courbe de charge nationale (annexe 2) (Aprue, 2012), la pointe est d’une durée de quatre (04) heures (de 17h à 21h) Le prix élevé de l’énergie à la pointe incitent puissamment les utilisateurs à rapporter toutes les consommations vers les heures moins chargées.et donc par conséquent les utilisateurs doivent baisser leur consommation dans cette période, on programmant à titre exemplaire les travaux qui consomment plus n’énergie hors pointe.   </w:t>
      </w:r>
    </w:p>
    <w:p>
      <w:pPr>
        <w:pStyle w:val="Normal"/>
        <w:spacing w:lineRule="auto" w:line="360"/>
        <w:jc w:val="both"/>
        <w:rPr>
          <w:rFonts w:ascii="Arial" w:hAnsi="Arial" w:asciiTheme="minorBidi" w:hAnsiTheme="minorBidi"/>
          <w:sz w:val="24"/>
          <w:szCs w:val="24"/>
        </w:rPr>
      </w:pPr>
      <w:r>
        <w:rPr>
          <w:rFonts w:ascii="Arial" w:hAnsi="Arial" w:asciiTheme="minorBidi" w:hAnsiTheme="minorBidi"/>
          <w:sz w:val="24"/>
          <w:szCs w:val="24"/>
        </w:rPr>
        <w:t xml:space="preserve">D’autre part, le système tarifaire offre plusieurs tarifs. Le choix dans les tarifs proposés est tout à fait ouvert, l’utilisateur avec ou sans le conseil de la SONELGAZ, choisit, parmi tous les tarifs offerts (annexe1), celui qui minimisera ses factures d’énergie. On peut donc vérifier à    travers la facture énergétique si le système tarifié choisi est le plus adapté au besoin de l’établissement ou non. </w:t>
      </w:r>
    </w:p>
    <w:p>
      <w:pPr>
        <w:pStyle w:val="Normal"/>
        <w:jc w:val="both"/>
        <w:rPr>
          <w:rFonts w:ascii="Arial" w:hAnsi="Arial" w:asciiTheme="minorBidi" w:hAnsiTheme="minorBidi"/>
          <w:b/>
          <w:bCs/>
          <w:sz w:val="24"/>
          <w:szCs w:val="24"/>
        </w:rPr>
      </w:pPr>
      <w:r>
        <w:rPr>
          <w:rFonts w:ascii="Arial" w:hAnsi="Arial" w:asciiTheme="minorBidi" w:hAnsiTheme="minorBidi"/>
          <w:b/>
          <w:bCs/>
          <w:sz w:val="24"/>
          <w:szCs w:val="24"/>
        </w:rPr>
        <w:t>B. Facturation de la puissance :</w:t>
      </w:r>
    </w:p>
    <w:p>
      <w:pPr>
        <w:pStyle w:val="Normal"/>
        <w:spacing w:lineRule="auto" w:line="360"/>
        <w:jc w:val="both"/>
        <w:rPr>
          <w:rFonts w:ascii="Arial" w:hAnsi="Arial" w:asciiTheme="minorBidi" w:hAnsiTheme="minorBidi"/>
          <w:sz w:val="24"/>
          <w:szCs w:val="24"/>
        </w:rPr>
      </w:pPr>
      <w:r>
        <w:rPr>
          <w:rFonts w:ascii="Arial" w:hAnsi="Arial" w:asciiTheme="minorBidi" w:hAnsiTheme="minorBidi"/>
          <w:sz w:val="24"/>
          <w:szCs w:val="24"/>
        </w:rPr>
        <w:t xml:space="preserve">     </w:t>
      </w:r>
      <w:r>
        <w:rPr>
          <w:rFonts w:ascii="Arial" w:hAnsi="Arial" w:asciiTheme="minorBidi" w:hAnsiTheme="minorBidi"/>
          <w:sz w:val="24"/>
          <w:szCs w:val="24"/>
        </w:rPr>
        <w:t xml:space="preserve">La puissance  est facturée selon deux facteurs, la puissance mise à disposition(PMD)  et la puissance appelée (PMA) ,  la PMD est choisie par le client (avec ou sans le conseil de SONELGAZ) parmi des valeurs normalisées (annexe 3). Elle dépend principalement de la valeur de PMA, qui doit être inférieure  à cette dernière car, plus on augmente la PMD plus on a des frais supplémentaires à payer, d’où l’intérêt de choisir la meilleure PMD qui satisfait le besoin et économise l’énergie.  </w:t>
      </w:r>
    </w:p>
    <w:p>
      <w:pPr>
        <w:pStyle w:val="Normal"/>
        <w:spacing w:lineRule="auto" w:line="360"/>
        <w:jc w:val="both"/>
        <w:rPr>
          <w:rFonts w:ascii="Arial" w:hAnsi="Arial" w:asciiTheme="minorBidi" w:hAnsiTheme="minorBidi"/>
          <w:sz w:val="24"/>
          <w:szCs w:val="24"/>
        </w:rPr>
      </w:pPr>
      <w:r>
        <w:rPr>
          <w:rFonts w:ascii="Arial" w:hAnsi="Arial" w:asciiTheme="minorBidi" w:hAnsiTheme="minorBidi"/>
          <w:sz w:val="24"/>
          <w:szCs w:val="24"/>
        </w:rPr>
        <w:t>D’autre part l’utilisateur ne peut réviser  à la baisse la valeur de la PMD contractée qu’après l’écoulement d’une durée d’un an, comme il peut même augmenter la PMD en adressant une demande à SONALGAZ.</w:t>
      </w:r>
    </w:p>
    <w:p>
      <w:pPr>
        <w:pStyle w:val="Normal"/>
        <w:spacing w:lineRule="auto" w:line="360"/>
        <w:jc w:val="both"/>
        <w:rPr>
          <w:rFonts w:ascii="Arial" w:hAnsi="Arial" w:asciiTheme="minorBidi" w:hAnsiTheme="minorBidi"/>
          <w:sz w:val="24"/>
          <w:szCs w:val="24"/>
        </w:rPr>
      </w:pPr>
      <w:r>
        <w:rPr>
          <w:rFonts w:ascii="Arial" w:hAnsi="Arial" w:asciiTheme="minorBidi" w:hAnsiTheme="minorBidi"/>
          <w:sz w:val="24"/>
          <w:szCs w:val="24"/>
        </w:rPr>
        <w:t xml:space="preserve">En cas de dépassement de PMD, on sera  informé la première fois par SONELGAZ et dans une  seconde,  SONELGAZ se réserve le droit de réajuster à la hausse la PMD à une nouvelle valeur.  </w:t>
      </w:r>
    </w:p>
    <w:p>
      <w:pPr>
        <w:pStyle w:val="Normal"/>
        <w:rPr>
          <w:rFonts w:ascii="Arial" w:hAnsi="Arial" w:asciiTheme="minorBidi" w:hAnsiTheme="minorBidi"/>
          <w:b/>
          <w:bCs/>
          <w:sz w:val="24"/>
          <w:szCs w:val="24"/>
        </w:rPr>
      </w:pPr>
      <w:r>
        <w:rPr>
          <w:rFonts w:ascii="Arial" w:hAnsi="Arial" w:asciiTheme="minorBidi" w:hAnsiTheme="minorBidi"/>
          <w:b/>
          <w:bCs/>
          <w:sz w:val="24"/>
          <w:szCs w:val="24"/>
        </w:rPr>
        <w:t>C- énergie réactive :</w:t>
      </w:r>
    </w:p>
    <w:p>
      <w:pPr>
        <w:pStyle w:val="Normal"/>
        <w:spacing w:lineRule="auto" w:line="360"/>
        <w:jc w:val="both"/>
        <w:rPr>
          <w:rFonts w:ascii="Arial" w:hAnsi="Arial" w:asciiTheme="minorBidi" w:hAnsiTheme="minorBidi"/>
          <w:sz w:val="24"/>
          <w:szCs w:val="24"/>
        </w:rPr>
      </w:pPr>
      <w:r>
        <w:rPr>
          <w:rFonts w:cs="Myriad Pro Cond" w:ascii="Myriad Pro Cond" w:hAnsi="Myriad Pro Cond"/>
          <w:color w:val="000000"/>
          <w:sz w:val="24"/>
          <w:szCs w:val="24"/>
        </w:rPr>
        <w:t xml:space="preserve">    </w:t>
      </w:r>
      <w:r>
        <w:rPr>
          <w:rFonts w:ascii="Arial" w:hAnsi="Arial" w:asciiTheme="minorBidi" w:hAnsiTheme="minorBidi"/>
          <w:sz w:val="24"/>
          <w:szCs w:val="24"/>
        </w:rPr>
        <w:t>Toute machine électrique (moteurs, transformateurs) fonctionne avec deux formes d’énergies : l’énergie active et l’énergie réactive. L’énergie réactive sert à l’aimantation des circuits magnétiques des machines électriques (transformateurs, moteurs), lorsque la consommation de cette dernière dépasse 50 % de l’énergie active, l’excédent est facturé au client :</w:t>
      </w:r>
    </w:p>
    <w:p>
      <w:pPr>
        <w:pStyle w:val="Normal"/>
        <w:spacing w:lineRule="auto" w:line="360"/>
        <w:jc w:val="both"/>
        <w:rPr>
          <w:rFonts w:ascii="Arial" w:hAnsi="Arial" w:asciiTheme="minorBidi" w:hAnsiTheme="minorBidi"/>
          <w:sz w:val="24"/>
          <w:szCs w:val="24"/>
        </w:rPr>
      </w:pPr>
      <w:r>
        <w:rPr>
          <w:rFonts w:ascii="Arial" w:hAnsi="Arial" w:asciiTheme="minorBidi" w:hAnsiTheme="minorBidi"/>
          <w:sz w:val="24"/>
          <w:szCs w:val="24"/>
        </w:rPr>
        <w:t xml:space="preserve">       </w:t>
      </w:r>
      <w:r>
        <w:rPr>
          <w:rFonts w:ascii="Arial" w:hAnsi="Arial" w:asciiTheme="minorBidi" w:hAnsiTheme="minorBidi"/>
          <w:sz w:val="24"/>
          <w:szCs w:val="24"/>
        </w:rPr>
        <w:t>- soit par Majoration, si le rapport (E.Réactive / E.Active) est sup à 50 %.</w:t>
      </w:r>
    </w:p>
    <w:p>
      <w:pPr>
        <w:pStyle w:val="Normal"/>
        <w:spacing w:lineRule="auto" w:line="360"/>
        <w:jc w:val="both"/>
        <w:rPr>
          <w:rFonts w:ascii="Arial" w:hAnsi="Arial" w:asciiTheme="minorBidi" w:hAnsiTheme="minorBidi"/>
          <w:sz w:val="24"/>
          <w:szCs w:val="24"/>
        </w:rPr>
      </w:pPr>
      <w:r>
        <w:rPr>
          <w:rFonts w:ascii="Arial" w:hAnsi="Arial" w:asciiTheme="minorBidi" w:hAnsiTheme="minorBidi"/>
          <w:sz w:val="24"/>
          <w:szCs w:val="24"/>
        </w:rPr>
        <w:t xml:space="preserve">       </w:t>
      </w:r>
      <w:r>
        <w:rPr>
          <w:rFonts w:ascii="Arial" w:hAnsi="Arial" w:asciiTheme="minorBidi" w:hAnsiTheme="minorBidi"/>
          <w:sz w:val="24"/>
          <w:szCs w:val="24"/>
        </w:rPr>
        <w:t>-soit par Bonification, si le rapport ( E.Réactive / E.Active) est inf à 50 %.</w:t>
      </w:r>
    </w:p>
    <w:p>
      <w:pPr>
        <w:pStyle w:val="BodyText"/>
        <w:spacing w:lineRule="auto" w:line="360"/>
        <w:ind w:right="-141"/>
        <w:jc w:val="both"/>
        <w:rPr>
          <w:rFonts w:ascii="Arial" w:hAnsi="Arial" w:asciiTheme="minorBidi" w:hAnsiTheme="minorBidi"/>
          <w:sz w:val="24"/>
          <w:szCs w:val="24"/>
        </w:rPr>
      </w:pPr>
      <w:r>
        <w:rPr>
          <w:rFonts w:ascii="Arial" w:hAnsi="Arial" w:asciiTheme="minorBidi" w:hAnsiTheme="minorBidi"/>
          <w:sz w:val="24"/>
          <w:szCs w:val="24"/>
        </w:rPr>
        <w:t xml:space="preserve">Pour éliminer la majoration dans la facture d’énergie il est indispensable d’investir des batteries à compensation, car elles produisent elles-mêmes de l’énergie réactive pour alimenter les différents équipements de l’établissement. L’intérêt économique de la compensation est mesuré en comparant le coût de  l’installation des batteries de compensateurs aux économies qu’elles peuvent générer. </w:t>
      </w:r>
    </w:p>
    <w:p>
      <w:pPr>
        <w:pStyle w:val="BodyText"/>
        <w:spacing w:lineRule="auto" w:line="360"/>
        <w:ind w:right="-141"/>
        <w:jc w:val="both"/>
        <w:rPr>
          <w:rFonts w:ascii="Arial" w:hAnsi="Arial" w:asciiTheme="minorBidi" w:hAnsiTheme="minorBidi"/>
          <w:sz w:val="24"/>
          <w:szCs w:val="24"/>
        </w:rPr>
      </w:pPr>
      <w:r>
        <w:rPr>
          <w:rFonts w:asciiTheme="minorBidi" w:hAnsiTheme="minorBidi" w:ascii="Arial" w:hAnsi="Arial"/>
          <w:sz w:val="24"/>
          <w:szCs w:val="24"/>
        </w:rPr>
      </w:r>
    </w:p>
    <w:p>
      <w:pPr>
        <w:pStyle w:val="Normal"/>
        <w:spacing w:lineRule="auto" w:line="360"/>
        <w:jc w:val="both"/>
        <w:rPr>
          <w:rFonts w:ascii="Arial" w:hAnsi="Arial" w:asciiTheme="minorBidi" w:hAnsiTheme="minorBidi"/>
          <w:sz w:val="24"/>
          <w:szCs w:val="24"/>
        </w:rPr>
      </w:pPr>
      <w:r>
        <w:rPr>
          <w:rFonts w:ascii="Arial" w:hAnsi="Arial" w:asciiTheme="minorBidi" w:hAnsiTheme="minorBidi"/>
          <w:sz w:val="24"/>
          <w:szCs w:val="24"/>
        </w:rPr>
        <w:t xml:space="preserve"> </w:t>
      </w:r>
      <w:r>
        <w:rPr>
          <w:rFonts w:ascii="Arial" w:hAnsi="Arial" w:asciiTheme="minorBidi" w:hAnsiTheme="minorBidi"/>
          <w:sz w:val="24"/>
          <w:szCs w:val="24"/>
        </w:rPr>
        <w:t>La vérification de ces paramètres peut aboutir à des gisements  gratuits d’économie d’énergie sans ne même pas toucher au confort des occupants.</w:t>
      </w:r>
    </w:p>
    <w:p>
      <w:pPr>
        <w:pStyle w:val="Normal"/>
        <w:spacing w:lineRule="auto" w:line="360"/>
        <w:jc w:val="both"/>
        <w:rPr>
          <w:rFonts w:ascii="Arial" w:hAnsi="Arial" w:asciiTheme="minorBidi" w:hAnsiTheme="minorBidi"/>
          <w:sz w:val="24"/>
          <w:szCs w:val="24"/>
        </w:rPr>
      </w:pPr>
      <w:r>
        <w:rPr>
          <w:rFonts w:ascii="Arial" w:hAnsi="Arial" w:asciiTheme="minorBidi" w:hAnsiTheme="minorBidi"/>
          <w:sz w:val="24"/>
          <w:szCs w:val="24"/>
        </w:rPr>
        <w:t>Après avoir vérifié les trois paramètres, on passera au traitement des autres données de la facture par des histogrammes relatifs à l’évolution de la consommation durant l’année, ou même des graphes par rapport aux différents postes horaires (Poste Heures Creuses ; Poste Pointe ; Poste Heures Pleines), cela permet de déterminer les périodes  là où on a des surconsommations et donc par conséquent repérer  les causes  et trouver les solutions.</w:t>
      </w:r>
    </w:p>
    <w:p>
      <w:pPr>
        <w:pStyle w:val="Normal"/>
        <w:spacing w:lineRule="auto" w:line="360" w:before="0" w:after="0"/>
        <w:jc w:val="both"/>
        <w:rPr>
          <w:rFonts w:ascii="Arial" w:hAnsi="Arial" w:asciiTheme="minorBidi" w:hAnsiTheme="minorBidi"/>
          <w:b/>
          <w:bCs/>
          <w:sz w:val="24"/>
          <w:szCs w:val="24"/>
        </w:rPr>
      </w:pPr>
      <w:r>
        <w:rPr>
          <w:rFonts w:ascii="Arial" w:hAnsi="Arial" w:asciiTheme="minorBidi" w:hAnsiTheme="minorBidi"/>
          <w:b/>
          <w:bCs/>
          <w:sz w:val="24"/>
          <w:szCs w:val="24"/>
        </w:rPr>
        <w:t>1.2.2. Deuxième étape : analyse des résultats et inspection :</w:t>
      </w:r>
    </w:p>
    <w:p>
      <w:pPr>
        <w:pStyle w:val="Normal"/>
        <w:spacing w:lineRule="auto" w:line="360" w:before="0" w:after="0"/>
        <w:jc w:val="both"/>
        <w:rPr>
          <w:rFonts w:ascii="Arial" w:hAnsi="Arial" w:asciiTheme="minorBidi" w:hAnsiTheme="minorBidi"/>
          <w:b/>
          <w:bCs/>
          <w:sz w:val="24"/>
          <w:szCs w:val="24"/>
        </w:rPr>
      </w:pPr>
      <w:r>
        <w:rPr>
          <w:rFonts w:asciiTheme="minorBidi" w:hAnsiTheme="minorBidi" w:ascii="Arial" w:hAnsi="Arial"/>
          <w:b/>
          <w:bCs/>
          <w:sz w:val="24"/>
          <w:szCs w:val="24"/>
        </w:rPr>
      </w:r>
    </w:p>
    <w:p>
      <w:pPr>
        <w:pStyle w:val="Normal"/>
        <w:spacing w:lineRule="auto" w:line="360" w:before="0" w:after="0"/>
        <w:jc w:val="both"/>
        <w:rPr>
          <w:rFonts w:ascii="Myriad Pro Cond" w:hAnsi="Myriad Pro Cond" w:cs="Myriad Pro Cond"/>
          <w:color w:val="000000"/>
          <w:sz w:val="24"/>
          <w:szCs w:val="24"/>
        </w:rPr>
      </w:pPr>
      <w:r>
        <w:rPr>
          <w:rFonts w:cs="Myriad Pro Cond" w:ascii="Myriad Pro Cond" w:hAnsi="Myriad Pro Cond"/>
          <w:color w:val="000000"/>
          <w:sz w:val="24"/>
          <w:szCs w:val="24"/>
        </w:rPr>
        <w:t xml:space="preserve">     </w:t>
      </w:r>
      <w:r>
        <w:rPr>
          <w:rFonts w:cs="Myriad Pro Cond" w:ascii="Myriad Pro Cond" w:hAnsi="Myriad Pro Cond"/>
          <w:color w:val="000000"/>
          <w:sz w:val="24"/>
          <w:szCs w:val="24"/>
        </w:rPr>
        <w:t>En fonction des résultats de la phase précédente on détermine les actions à mener sur les procédés et les utilités (chauffage, éclairage, etc.). Des inspections et des   relevés  précis sur site sont effectués  touchant plusieurs points :</w:t>
      </w:r>
    </w:p>
    <w:p>
      <w:pPr>
        <w:pStyle w:val="Normal"/>
        <w:spacing w:lineRule="auto" w:line="360" w:before="0" w:after="0"/>
        <w:jc w:val="both"/>
        <w:rPr>
          <w:rFonts w:ascii="Myriad Pro Cond" w:hAnsi="Myriad Pro Cond" w:cs="Myriad Pro Cond"/>
          <w:color w:val="000000"/>
          <w:sz w:val="24"/>
          <w:szCs w:val="24"/>
        </w:rPr>
      </w:pPr>
      <w:r>
        <w:rPr>
          <w:rFonts w:cs="Myriad Pro Cond" w:ascii="Myriad Pro Cond" w:hAnsi="Myriad Pro Cond"/>
          <w:color w:val="000000"/>
          <w:sz w:val="24"/>
          <w:szCs w:val="24"/>
        </w:rPr>
        <w:t xml:space="preserve">   </w:t>
      </w:r>
    </w:p>
    <w:p>
      <w:pPr>
        <w:pStyle w:val="Normal"/>
        <w:spacing w:lineRule="auto" w:line="360" w:before="0" w:after="0"/>
        <w:jc w:val="both"/>
        <w:rPr>
          <w:rFonts w:ascii="Myriad Pro Cond" w:hAnsi="Myriad Pro Cond" w:cs="Myriad Pro Cond"/>
          <w:b/>
          <w:bCs/>
          <w:color w:val="000000"/>
          <w:sz w:val="24"/>
          <w:szCs w:val="24"/>
        </w:rPr>
      </w:pPr>
      <w:r>
        <w:rPr>
          <w:rFonts w:cs="Myriad Pro Cond" w:ascii="Myriad Pro Cond" w:hAnsi="Myriad Pro Cond"/>
          <w:b/>
          <w:bCs/>
          <w:color w:val="000000"/>
          <w:sz w:val="24"/>
          <w:szCs w:val="24"/>
        </w:rPr>
        <w:t>A. chauffage :</w:t>
      </w:r>
    </w:p>
    <w:p>
      <w:pPr>
        <w:pStyle w:val="Normal"/>
        <w:spacing w:lineRule="auto" w:line="360" w:before="0" w:after="0"/>
        <w:jc w:val="both"/>
        <w:rPr>
          <w:rFonts w:ascii="Myriad Pro Cond" w:hAnsi="Myriad Pro Cond" w:cs="Myriad Pro Cond"/>
          <w:b/>
          <w:bCs/>
          <w:color w:val="000000"/>
          <w:sz w:val="24"/>
          <w:szCs w:val="24"/>
        </w:rPr>
      </w:pPr>
      <w:r>
        <w:rPr>
          <w:rFonts w:cs="Myriad Pro Cond" w:ascii="Myriad Pro Cond" w:hAnsi="Myriad Pro Cond"/>
          <w:b/>
          <w:bCs/>
          <w:color w:val="000000"/>
          <w:sz w:val="24"/>
          <w:szCs w:val="24"/>
        </w:rPr>
      </w:r>
    </w:p>
    <w:p>
      <w:pPr>
        <w:pStyle w:val="Normal"/>
        <w:spacing w:lineRule="auto" w:line="360" w:before="0" w:after="0"/>
        <w:jc w:val="both"/>
        <w:rPr>
          <w:rFonts w:ascii="Myriad Pro Cond" w:hAnsi="Myriad Pro Cond" w:cs="Myriad Pro Cond"/>
          <w:b/>
          <w:bCs/>
          <w:color w:val="000000"/>
          <w:sz w:val="24"/>
          <w:szCs w:val="24"/>
        </w:rPr>
      </w:pPr>
      <w:r>
        <w:rPr>
          <w:rFonts w:ascii="Arial" w:hAnsi="Arial" w:asciiTheme="minorBidi" w:hAnsiTheme="minorBidi"/>
          <w:b/>
          <w:bCs/>
          <w:sz w:val="24"/>
          <w:szCs w:val="24"/>
        </w:rPr>
        <w:t>Description de l’enveloppe :</w:t>
      </w:r>
    </w:p>
    <w:p>
      <w:pPr>
        <w:pStyle w:val="Normal"/>
        <w:spacing w:lineRule="auto" w:line="360" w:before="0" w:after="0"/>
        <w:jc w:val="both"/>
        <w:rPr>
          <w:rFonts w:ascii="Arial" w:hAnsi="Arial" w:asciiTheme="minorBidi" w:hAnsiTheme="minorBidi"/>
          <w:sz w:val="24"/>
          <w:szCs w:val="24"/>
        </w:rPr>
      </w:pPr>
      <w:r>
        <w:rPr>
          <w:rFonts w:cs="Myriad Pro Cond" w:ascii="Myriad Pro Cond" w:hAnsi="Myriad Pro Cond"/>
          <w:b/>
          <w:bCs/>
          <w:color w:val="000000"/>
          <w:sz w:val="24"/>
          <w:szCs w:val="24"/>
        </w:rPr>
        <w:t xml:space="preserve">    </w:t>
      </w:r>
      <w:r>
        <w:rPr>
          <w:rFonts w:cs="Myriad Pro Cond" w:ascii="Myriad Pro Cond" w:hAnsi="Myriad Pro Cond"/>
          <w:color w:val="000000"/>
          <w:sz w:val="24"/>
          <w:szCs w:val="24"/>
        </w:rPr>
        <w:t xml:space="preserve">   </w:t>
      </w:r>
      <w:r>
        <w:rPr>
          <w:rFonts w:ascii="Arial" w:hAnsi="Arial" w:asciiTheme="minorBidi" w:hAnsiTheme="minorBidi"/>
          <w:sz w:val="24"/>
          <w:szCs w:val="24"/>
        </w:rPr>
        <w:t xml:space="preserve">L’enveloppe du bâtiment constitue elle-même, un point très intéressant, en matière d’économie d’énergie, la description permet de donner des  indices sur les éléments qui causent des déperditions énergétiques, pour ce faire  nous devons décrire tous les éléments composants l’enveloppe : </w:t>
      </w:r>
    </w:p>
    <w:p>
      <w:pPr>
        <w:pStyle w:val="ListParagraph"/>
        <w:numPr>
          <w:ilvl w:val="0"/>
          <w:numId w:val="8"/>
        </w:numPr>
        <w:spacing w:lineRule="auto" w:line="360" w:before="0" w:after="0"/>
        <w:contextualSpacing/>
        <w:rPr>
          <w:rFonts w:ascii="Arial" w:hAnsi="Arial" w:asciiTheme="minorBidi" w:hAnsiTheme="minorBidi"/>
          <w:sz w:val="24"/>
          <w:szCs w:val="24"/>
        </w:rPr>
      </w:pPr>
      <w:r>
        <w:rPr>
          <w:rFonts w:ascii="Arial" w:hAnsi="Arial" w:asciiTheme="minorBidi" w:hAnsiTheme="minorBidi"/>
          <w:sz w:val="24"/>
          <w:szCs w:val="24"/>
        </w:rPr>
        <w:t>Les murs :</w:t>
      </w:r>
    </w:p>
    <w:p>
      <w:pPr>
        <w:pStyle w:val="ListParagraph"/>
        <w:spacing w:lineRule="auto" w:line="360" w:before="0" w:after="0"/>
        <w:contextualSpacing/>
        <w:rPr>
          <w:rFonts w:ascii="Arial" w:hAnsi="Arial" w:asciiTheme="minorBidi" w:hAnsiTheme="minorBidi"/>
          <w:sz w:val="24"/>
          <w:szCs w:val="24"/>
        </w:rPr>
      </w:pPr>
      <w:r>
        <w:rPr>
          <w:rFonts w:ascii="Arial" w:hAnsi="Arial" w:asciiTheme="minorBidi" w:hAnsiTheme="minorBidi"/>
          <w:sz w:val="24"/>
          <w:szCs w:val="24"/>
        </w:rPr>
        <w:t>Les différents matériaux qui les constituent (nature, épaisseur, conductivité    thermique, coefficient de transfert thermique, surface, longueur, largeur</w:t>
      </w:r>
    </w:p>
    <w:p>
      <w:pPr>
        <w:pStyle w:val="Normal"/>
        <w:spacing w:lineRule="auto" w:line="360" w:before="0" w:after="0"/>
        <w:rPr>
          <w:rFonts w:ascii="Arial" w:hAnsi="Arial" w:asciiTheme="minorBidi" w:hAnsiTheme="minorBidi"/>
          <w:sz w:val="24"/>
          <w:szCs w:val="24"/>
        </w:rPr>
      </w:pPr>
      <w:r>
        <w:rPr>
          <w:rFonts w:ascii="Arial" w:hAnsi="Arial" w:asciiTheme="minorBidi" w:hAnsiTheme="minorBidi"/>
          <w:sz w:val="24"/>
          <w:szCs w:val="24"/>
        </w:rPr>
        <w:t xml:space="preserve">           </w:t>
      </w:r>
      <w:r>
        <w:rPr>
          <w:rFonts w:ascii="Arial" w:hAnsi="Arial" w:asciiTheme="minorBidi" w:hAnsiTheme="minorBidi"/>
          <w:sz w:val="24"/>
          <w:szCs w:val="24"/>
        </w:rPr>
        <w:t>l’orientation, etc.).</w:t>
      </w:r>
    </w:p>
    <w:p>
      <w:pPr>
        <w:pStyle w:val="ListParagraph"/>
        <w:numPr>
          <w:ilvl w:val="0"/>
          <w:numId w:val="8"/>
        </w:numPr>
        <w:spacing w:lineRule="auto" w:line="360" w:before="0" w:after="0"/>
        <w:contextualSpacing/>
        <w:rPr>
          <w:rFonts w:ascii="Arial" w:hAnsi="Arial" w:asciiTheme="minorBidi" w:hAnsiTheme="minorBidi"/>
          <w:sz w:val="24"/>
          <w:szCs w:val="24"/>
        </w:rPr>
      </w:pPr>
      <w:r>
        <w:rPr>
          <w:rFonts w:ascii="Arial" w:hAnsi="Arial" w:asciiTheme="minorBidi" w:hAnsiTheme="minorBidi"/>
          <w:sz w:val="24"/>
          <w:szCs w:val="24"/>
        </w:rPr>
        <w:t>Pour les planchers (hauts et bas) :</w:t>
      </w:r>
    </w:p>
    <w:p>
      <w:pPr>
        <w:pStyle w:val="ListParagraph"/>
        <w:spacing w:lineRule="auto" w:line="360" w:before="0" w:after="0"/>
        <w:contextualSpacing/>
        <w:rPr>
          <w:rFonts w:ascii="Arial" w:hAnsi="Arial" w:asciiTheme="minorBidi" w:hAnsiTheme="minorBidi"/>
          <w:sz w:val="24"/>
          <w:szCs w:val="24"/>
        </w:rPr>
      </w:pPr>
      <w:r>
        <w:rPr>
          <w:rFonts w:ascii="Arial" w:hAnsi="Arial" w:asciiTheme="minorBidi" w:hAnsiTheme="minorBidi"/>
          <w:sz w:val="24"/>
          <w:szCs w:val="24"/>
        </w:rPr>
        <w:t>Les différents matériaux qui les constituent (nature, épaisseur, conductivité   thermique, coefficient de transfert thermique, surface, longueur, largeur, l’orientation, etc.).</w:t>
      </w:r>
    </w:p>
    <w:p>
      <w:pPr>
        <w:pStyle w:val="ListParagraph"/>
        <w:numPr>
          <w:ilvl w:val="0"/>
          <w:numId w:val="8"/>
        </w:numPr>
        <w:spacing w:lineRule="auto" w:line="360" w:before="0" w:after="0"/>
        <w:contextualSpacing/>
        <w:rPr>
          <w:rFonts w:ascii="Arial" w:hAnsi="Arial" w:asciiTheme="minorBidi" w:hAnsiTheme="minorBidi"/>
          <w:sz w:val="24"/>
          <w:szCs w:val="24"/>
        </w:rPr>
      </w:pPr>
      <w:r>
        <w:rPr>
          <w:rFonts w:ascii="Arial" w:hAnsi="Arial" w:asciiTheme="minorBidi" w:hAnsiTheme="minorBidi"/>
          <w:sz w:val="24"/>
          <w:szCs w:val="24"/>
        </w:rPr>
        <w:t>pour les toitures :</w:t>
      </w:r>
    </w:p>
    <w:p>
      <w:pPr>
        <w:pStyle w:val="Normal"/>
        <w:spacing w:lineRule="auto" w:line="360" w:before="0" w:after="0"/>
        <w:ind w:left="720"/>
        <w:rPr>
          <w:rFonts w:ascii="Arial" w:hAnsi="Arial" w:asciiTheme="minorBidi" w:hAnsiTheme="minorBidi"/>
          <w:sz w:val="24"/>
          <w:szCs w:val="24"/>
        </w:rPr>
      </w:pPr>
      <w:r>
        <w:rPr>
          <w:rFonts w:ascii="Arial" w:hAnsi="Arial" w:asciiTheme="minorBidi" w:hAnsiTheme="minorBidi"/>
          <w:sz w:val="24"/>
          <w:szCs w:val="24"/>
        </w:rPr>
        <w:t>la composition, nature, épaisseur, conductivité thermique, coefficient de transfert thermique, surface, longueur, largeur, etc.</w:t>
      </w:r>
    </w:p>
    <w:p>
      <w:pPr>
        <w:pStyle w:val="ListParagraph"/>
        <w:numPr>
          <w:ilvl w:val="0"/>
          <w:numId w:val="8"/>
        </w:numPr>
        <w:spacing w:lineRule="auto" w:line="360" w:before="0" w:after="0"/>
        <w:contextualSpacing/>
        <w:rPr>
          <w:rFonts w:ascii="Arial" w:hAnsi="Arial" w:asciiTheme="minorBidi" w:hAnsiTheme="minorBidi"/>
          <w:sz w:val="24"/>
          <w:szCs w:val="24"/>
        </w:rPr>
      </w:pPr>
      <w:r>
        <w:rPr>
          <w:rFonts w:ascii="Arial" w:hAnsi="Arial" w:asciiTheme="minorBidi" w:hAnsiTheme="minorBidi"/>
          <w:sz w:val="24"/>
          <w:szCs w:val="24"/>
        </w:rPr>
        <w:t>Les  fenêtres/vitrages :</w:t>
      </w:r>
    </w:p>
    <w:p>
      <w:pPr>
        <w:pStyle w:val="Normal"/>
        <w:spacing w:lineRule="auto" w:line="360" w:before="0" w:after="0"/>
        <w:ind w:left="720"/>
        <w:rPr>
          <w:rFonts w:ascii="Arial" w:hAnsi="Arial" w:asciiTheme="minorBidi" w:hAnsiTheme="minorBidi"/>
          <w:sz w:val="24"/>
          <w:szCs w:val="24"/>
        </w:rPr>
      </w:pPr>
      <w:r>
        <w:rPr>
          <w:rFonts w:ascii="Arial" w:hAnsi="Arial" w:asciiTheme="minorBidi" w:hAnsiTheme="minorBidi"/>
          <w:sz w:val="24"/>
          <w:szCs w:val="24"/>
        </w:rPr>
        <w:t>On doit décrire le type de vitrage (simple, double, triple, etc.),la composition, nature, épaisseur, conductivité thermique, coefficient de   transfert thermique, surface, longueur, largeur, l’orientation, ainsi que la présence ou non de volets et leurs caractéristiques.</w:t>
      </w:r>
    </w:p>
    <w:p>
      <w:pPr>
        <w:pStyle w:val="Normal"/>
        <w:spacing w:lineRule="auto" w:line="360" w:before="0" w:after="0"/>
        <w:ind w:left="720"/>
        <w:rPr>
          <w:rFonts w:ascii="Arial" w:hAnsi="Arial" w:asciiTheme="minorBidi" w:hAnsiTheme="minorBidi"/>
          <w:sz w:val="24"/>
          <w:szCs w:val="24"/>
        </w:rPr>
      </w:pPr>
      <w:r>
        <w:rPr>
          <w:rFonts w:asciiTheme="minorBidi" w:hAnsiTheme="minorBidi" w:ascii="Arial" w:hAnsi="Arial"/>
          <w:sz w:val="24"/>
          <w:szCs w:val="24"/>
        </w:rPr>
      </w:r>
    </w:p>
    <w:p>
      <w:pPr>
        <w:pStyle w:val="Normal"/>
        <w:spacing w:lineRule="auto" w:line="360" w:before="0" w:after="0"/>
        <w:jc w:val="both"/>
        <w:rPr>
          <w:rFonts w:ascii="Myriad Pro Cond" w:hAnsi="Myriad Pro Cond" w:cs="Myriad Pro Cond"/>
          <w:b/>
          <w:bCs/>
          <w:color w:val="000000"/>
          <w:sz w:val="24"/>
          <w:szCs w:val="24"/>
        </w:rPr>
      </w:pPr>
      <w:r>
        <w:rPr>
          <w:rFonts w:ascii="Arial" w:hAnsi="Arial" w:asciiTheme="minorBidi" w:hAnsiTheme="minorBidi"/>
          <w:b/>
          <w:bCs/>
          <w:sz w:val="24"/>
          <w:szCs w:val="24"/>
        </w:rPr>
        <w:t>Observation :</w:t>
      </w:r>
    </w:p>
    <w:p>
      <w:pPr>
        <w:pStyle w:val="Normal"/>
        <w:spacing w:lineRule="auto" w:line="360" w:before="0" w:after="0"/>
        <w:rPr>
          <w:rFonts w:ascii="Arial" w:hAnsi="Arial" w:asciiTheme="minorBidi" w:hAnsiTheme="minorBidi"/>
          <w:sz w:val="24"/>
          <w:szCs w:val="24"/>
        </w:rPr>
      </w:pPr>
      <w:r>
        <w:rPr>
          <w:rFonts w:ascii="Arial" w:hAnsi="Arial" w:asciiTheme="minorBidi" w:hAnsiTheme="minorBidi"/>
          <w:sz w:val="24"/>
          <w:szCs w:val="24"/>
        </w:rPr>
        <w:t xml:space="preserve">Après avoir décrit l’enveloppe, on passe à l’inspection où on repère les défauts d'isolation observés par la thermographie infrarouge. Ainsi que les ponts thermiques  </w:t>
      </w:r>
    </w:p>
    <w:p>
      <w:pPr>
        <w:pStyle w:val="Normal"/>
        <w:spacing w:lineRule="auto" w:line="360" w:before="0" w:after="0"/>
        <w:rPr>
          <w:rFonts w:ascii="Arial" w:hAnsi="Arial" w:asciiTheme="minorBidi" w:hAnsiTheme="minorBidi"/>
          <w:sz w:val="24"/>
          <w:szCs w:val="24"/>
        </w:rPr>
      </w:pPr>
      <w:r>
        <w:rPr>
          <w:rFonts w:ascii="Arial" w:hAnsi="Arial" w:asciiTheme="minorBidi" w:hAnsiTheme="minorBidi"/>
          <w:sz w:val="24"/>
          <w:szCs w:val="24"/>
        </w:rPr>
        <w:t>existants. On doit vérifier aussi la présence de protections solaires (stores, volets, rideaux) ainsi que leurs dispositions.</w:t>
      </w:r>
    </w:p>
    <w:p>
      <w:pPr>
        <w:pStyle w:val="Normal"/>
        <w:spacing w:lineRule="auto" w:line="360" w:before="0" w:after="0"/>
        <w:rPr>
          <w:rFonts w:ascii="Arial" w:hAnsi="Arial" w:asciiTheme="minorBidi" w:hAnsiTheme="minorBidi"/>
          <w:sz w:val="24"/>
          <w:szCs w:val="24"/>
        </w:rPr>
      </w:pPr>
      <w:r>
        <w:rPr>
          <w:rFonts w:asciiTheme="minorBidi" w:hAnsiTheme="minorBidi" w:ascii="Arial" w:hAnsi="Arial"/>
          <w:sz w:val="24"/>
          <w:szCs w:val="24"/>
        </w:rPr>
      </w:r>
    </w:p>
    <w:p>
      <w:pPr>
        <w:pStyle w:val="Normal"/>
        <w:spacing w:lineRule="auto" w:line="360" w:before="0" w:after="0"/>
        <w:jc w:val="both"/>
        <w:rPr>
          <w:rFonts w:ascii="Myriad Pro Cond" w:hAnsi="Myriad Pro Cond" w:cs="Myriad Pro Cond"/>
          <w:b/>
          <w:bCs/>
          <w:color w:val="000000"/>
          <w:sz w:val="24"/>
          <w:szCs w:val="24"/>
        </w:rPr>
      </w:pPr>
      <w:r>
        <w:rPr>
          <w:rFonts w:ascii="Arial" w:hAnsi="Arial" w:asciiTheme="minorBidi" w:hAnsiTheme="minorBidi"/>
          <w:b/>
          <w:bCs/>
          <w:sz w:val="24"/>
          <w:szCs w:val="24"/>
        </w:rPr>
        <w:t>Calcul des déperditions thermiques :</w:t>
      </w:r>
    </w:p>
    <w:p>
      <w:pPr>
        <w:pStyle w:val="Normal"/>
        <w:spacing w:lineRule="auto" w:line="360" w:before="0" w:after="0"/>
        <w:jc w:val="both"/>
        <w:rPr>
          <w:rFonts w:ascii="Arial" w:hAnsi="Arial" w:asciiTheme="minorBidi" w:hAnsiTheme="minorBidi"/>
          <w:sz w:val="24"/>
          <w:szCs w:val="24"/>
        </w:rPr>
      </w:pPr>
      <w:r>
        <w:rPr>
          <w:rFonts w:ascii="Arial" w:hAnsi="Arial" w:asciiTheme="minorBidi" w:hAnsiTheme="minorBidi"/>
          <w:sz w:val="24"/>
          <w:szCs w:val="24"/>
        </w:rPr>
        <w:t>On peut à travers le calcul des déperditions thermique, vérifier si le bâtiment  est conforme ou non à la réglementation thermique.</w:t>
      </w:r>
    </w:p>
    <w:p>
      <w:pPr>
        <w:pStyle w:val="Normal"/>
        <w:spacing w:lineRule="auto" w:line="360" w:before="0" w:after="0"/>
        <w:jc w:val="both"/>
        <w:rPr>
          <w:rFonts w:ascii="Arial" w:hAnsi="Arial" w:asciiTheme="minorBidi" w:hAnsiTheme="minorBidi"/>
          <w:sz w:val="24"/>
          <w:szCs w:val="24"/>
        </w:rPr>
      </w:pPr>
      <w:r>
        <w:rPr>
          <w:rFonts w:asciiTheme="minorBidi" w:hAnsiTheme="minorBidi" w:ascii="Arial" w:hAnsi="Arial"/>
          <w:sz w:val="24"/>
          <w:szCs w:val="24"/>
        </w:rPr>
      </w:r>
    </w:p>
    <w:p>
      <w:pPr>
        <w:pStyle w:val="Normal"/>
        <w:spacing w:lineRule="auto" w:line="360" w:before="0" w:after="0"/>
        <w:jc w:val="both"/>
        <w:rPr>
          <w:rFonts w:ascii="Arial" w:hAnsi="Arial" w:asciiTheme="minorBidi" w:hAnsiTheme="minorBidi"/>
          <w:sz w:val="24"/>
          <w:szCs w:val="24"/>
        </w:rPr>
      </w:pPr>
      <w:r>
        <w:rPr>
          <w:rFonts w:ascii="Arial" w:hAnsi="Arial" w:asciiTheme="minorBidi" w:hAnsiTheme="minorBidi"/>
          <w:sz w:val="24"/>
          <w:szCs w:val="24"/>
        </w:rPr>
        <w:t>Le (DTR C3.2) document réglementaire  a comme objectif principal la  minimisation de la consommation d’énergie ,il  explique la méthode à suivre, et les données à utiliser pour vérifier la conformité de l’enveloppe aux exigences règlementaires , on commençant par calculer les différents types de déperditions (Déperditions par transmission, Déperditions par renouvellement d’air) en utilisant les données de la partie descriptive .à la fin on compare le résultat des déperditions totales avec les déperditions de références </w:t>
      </w:r>
    </w:p>
    <w:p>
      <w:pPr>
        <w:pStyle w:val="ListParagraph"/>
        <w:numPr>
          <w:ilvl w:val="0"/>
          <w:numId w:val="8"/>
        </w:numPr>
        <w:spacing w:lineRule="auto" w:line="360"/>
        <w:jc w:val="both"/>
        <w:rPr>
          <w:rFonts w:ascii="Arial" w:hAnsi="Arial" w:asciiTheme="minorBidi" w:hAnsiTheme="minorBidi"/>
          <w:sz w:val="24"/>
          <w:szCs w:val="24"/>
        </w:rPr>
      </w:pPr>
      <w:r>
        <mc:AlternateContent>
          <mc:Choice Requires="wps">
            <w:drawing>
              <wp:anchor behindDoc="0" distT="76200" distB="114300" distL="0" distR="10795" simplePos="0" locked="0" layoutInCell="1" allowOverlap="1" relativeHeight="45" wp14:anchorId="5F80B426">
                <wp:simplePos x="0" y="0"/>
                <wp:positionH relativeFrom="column">
                  <wp:posOffset>2011680</wp:posOffset>
                </wp:positionH>
                <wp:positionV relativeFrom="paragraph">
                  <wp:posOffset>116205</wp:posOffset>
                </wp:positionV>
                <wp:extent cx="370205" cy="635"/>
                <wp:effectExtent l="5715" t="45085" r="0" b="43180"/>
                <wp:wrapNone/>
                <wp:docPr id="10" name="Connecteur droit avec flèche 13"/>
                <a:graphic xmlns:a="http://schemas.openxmlformats.org/drawingml/2006/main">
                  <a:graphicData uri="http://schemas.microsoft.com/office/word/2010/wordprocessingShape">
                    <wps:wsp>
                      <wps:cNvSpPr/>
                      <wps:spPr>
                        <a:xfrm flipV="1">
                          <a:off x="0" y="0"/>
                          <a:ext cx="370080" cy="720"/>
                        </a:xfrm>
                        <a:prstGeom prst="straightConnector1">
                          <a:avLst/>
                        </a:prstGeom>
                        <a:noFill/>
                        <a:ln>
                          <a:solidFill>
                            <a:srgbClr val="000000"/>
                          </a:solidFill>
                          <a:round/>
                          <a:tailEnd len="med" type="arrow" w="med"/>
                        </a:ln>
                      </wps:spPr>
                      <wps:style>
                        <a:lnRef idx="1">
                          <a:schemeClr val="dk1"/>
                        </a:lnRef>
                        <a:fillRef idx="0">
                          <a:schemeClr val="dk1"/>
                        </a:fillRef>
                        <a:effectRef idx="0">
                          <a:schemeClr val="dk1"/>
                        </a:effectRef>
                        <a:fontRef idx="minor"/>
                      </wps:style>
                      <wps:bodyPr/>
                    </wps:wsp>
                  </a:graphicData>
                </a:graphic>
              </wp:anchor>
            </w:drawing>
          </mc:Choice>
          <mc:Fallback>
            <w:pict>
              <v:shapetype id="_x0000_t32" coordsize="21600,21600" o:spt="32" path="m,l21600,21600nfe">
                <v:stroke joinstyle="miter"/>
                <v:path gradientshapeok="t" o:connecttype="rect" textboxrect="0,0,21600,21600"/>
              </v:shapetype>
              <v:shape id="shape_0" ID="Connecteur droit avec flèche 13" path="m0,0l-2147483648,-2147483647e" stroked="t" o:allowincell="f" style="position:absolute;margin-left:158.4pt;margin-top:9.15pt;width:29.1pt;height:0pt;flip:y;mso-wrap-style:none;v-text-anchor:middle" wp14:anchorId="5F80B426" type="_x0000_t32">
                <v:fill o:detectmouseclick="t" on="false"/>
                <v:stroke color="black" weight="9360" endarrow="open" endarrowwidth="medium" endarrowlength="medium" joinstyle="round" endcap="flat"/>
                <w10:wrap type="none"/>
              </v:shape>
            </w:pict>
          </mc:Fallback>
        </mc:AlternateContent>
      </w:r>
      <w:r>
        <w:rPr>
          <w:rFonts w:ascii="Arial" w:hAnsi="Arial" w:asciiTheme="minorBidi" w:hAnsiTheme="minorBidi"/>
          <w:sz w:val="24"/>
          <w:szCs w:val="24"/>
        </w:rPr>
        <w:t xml:space="preserve"> </w:t>
      </w:r>
      <w:r>
        <w:rPr>
          <w:rFonts w:ascii="Arial" w:hAnsi="Arial" w:asciiTheme="minorBidi" w:hAnsiTheme="minorBidi"/>
          <w:sz w:val="24"/>
          <w:szCs w:val="24"/>
        </w:rPr>
        <w:t>si (DT ≤ 1,05 × Dréf)            l’enveloppe est conforme au DTR</w:t>
      </w:r>
    </w:p>
    <w:p>
      <w:pPr>
        <w:pStyle w:val="ListParagraph"/>
        <w:spacing w:lineRule="auto" w:line="360"/>
        <w:jc w:val="both"/>
        <w:rPr>
          <w:rFonts w:ascii="Arial" w:hAnsi="Arial" w:asciiTheme="minorBidi" w:hAnsiTheme="minorBidi"/>
          <w:sz w:val="24"/>
          <w:szCs w:val="24"/>
        </w:rPr>
      </w:pPr>
      <w:r>
        <w:rPr>
          <w:rFonts w:asciiTheme="minorBidi" w:hAnsiTheme="minorBidi" w:ascii="Arial" w:hAnsi="Arial"/>
          <w:sz w:val="24"/>
          <w:szCs w:val="24"/>
        </w:rPr>
      </w:r>
    </w:p>
    <w:p>
      <w:pPr>
        <w:pStyle w:val="ListParagraph"/>
        <w:numPr>
          <w:ilvl w:val="0"/>
          <w:numId w:val="8"/>
        </w:numPr>
        <w:spacing w:lineRule="auto" w:line="360"/>
        <w:jc w:val="right"/>
        <w:rPr>
          <w:rFonts w:ascii="Arial" w:hAnsi="Arial" w:asciiTheme="minorBidi" w:hAnsiTheme="minorBidi"/>
          <w:sz w:val="24"/>
          <w:szCs w:val="24"/>
        </w:rPr>
      </w:pPr>
      <w:r>
        <mc:AlternateContent>
          <mc:Choice Requires="wps">
            <w:drawing>
              <wp:anchor behindDoc="0" distT="76200" distB="114300" distL="0" distR="10795" simplePos="0" locked="0" layoutInCell="1" allowOverlap="1" relativeHeight="46" wp14:anchorId="02F1BAFD">
                <wp:simplePos x="0" y="0"/>
                <wp:positionH relativeFrom="column">
                  <wp:posOffset>2126615</wp:posOffset>
                </wp:positionH>
                <wp:positionV relativeFrom="paragraph">
                  <wp:posOffset>118110</wp:posOffset>
                </wp:positionV>
                <wp:extent cx="370205" cy="635"/>
                <wp:effectExtent l="5715" t="45085" r="0" b="43180"/>
                <wp:wrapNone/>
                <wp:docPr id="11" name="Connecteur droit avec flèche 14"/>
                <a:graphic xmlns:a="http://schemas.openxmlformats.org/drawingml/2006/main">
                  <a:graphicData uri="http://schemas.microsoft.com/office/word/2010/wordprocessingShape">
                    <wps:wsp>
                      <wps:cNvSpPr/>
                      <wps:spPr>
                        <a:xfrm flipV="1">
                          <a:off x="0" y="0"/>
                          <a:ext cx="370080" cy="720"/>
                        </a:xfrm>
                        <a:prstGeom prst="straightConnector1">
                          <a:avLst/>
                        </a:prstGeom>
                        <a:noFill/>
                        <a:ln>
                          <a:solidFill>
                            <a:srgbClr val="000000"/>
                          </a:solidFill>
                          <a:round/>
                          <a:tailEnd len="med" type="arrow" w="med"/>
                        </a:ln>
                      </wps:spPr>
                      <wps:style>
                        <a:lnRef idx="1">
                          <a:schemeClr val="dk1"/>
                        </a:lnRef>
                        <a:fillRef idx="0">
                          <a:schemeClr val="dk1"/>
                        </a:fillRef>
                        <a:effectRef idx="0">
                          <a:schemeClr val="dk1"/>
                        </a:effectRef>
                        <a:fontRef idx="minor"/>
                      </wps:style>
                      <wps:bodyPr/>
                    </wps:wsp>
                  </a:graphicData>
                </a:graphic>
              </wp:anchor>
            </w:drawing>
          </mc:Choice>
          <mc:Fallback>
            <w:pict>
              <v:shape id="shape_0" ID="Connecteur droit avec flèche 14" path="m0,0l-2147483648,-2147483647e" stroked="t" o:allowincell="f" style="position:absolute;margin-left:167.45pt;margin-top:9.3pt;width:29.1pt;height:0pt;flip:y;mso-wrap-style:none;v-text-anchor:middle" wp14:anchorId="02F1BAFD" type="_x0000_t32">
                <v:fill o:detectmouseclick="t" on="false"/>
                <v:stroke color="black" weight="9360" endarrow="open" endarrowwidth="medium" endarrowlength="medium" joinstyle="round" endcap="flat"/>
                <w10:wrap type="none"/>
              </v:shape>
            </w:pict>
          </mc:Fallback>
        </mc:AlternateContent>
      </w:r>
      <w:r>
        <w:rPr>
          <w:rFonts w:ascii="Arial" w:hAnsi="Arial" w:asciiTheme="minorBidi" w:hAnsiTheme="minorBidi"/>
          <w:sz w:val="24"/>
          <w:szCs w:val="24"/>
        </w:rPr>
        <w:t xml:space="preserve"> </w:t>
      </w:r>
      <w:r>
        <w:rPr>
          <w:rFonts w:ascii="Arial" w:hAnsi="Arial" w:asciiTheme="minorBidi" w:hAnsiTheme="minorBidi"/>
          <w:sz w:val="24"/>
          <w:szCs w:val="24"/>
        </w:rPr>
        <w:t>si   (DT &gt; 1,05 × Dréf)               l’enveloppe est non conforme au DTR, et donc   elle nécessite des corrections d’isolation</w:t>
      </w:r>
    </w:p>
    <w:p>
      <w:pPr>
        <w:pStyle w:val="Normal"/>
        <w:spacing w:lineRule="auto" w:line="360"/>
        <w:jc w:val="both"/>
        <w:rPr>
          <w:rFonts w:ascii="Arial" w:hAnsi="Arial" w:asciiTheme="minorBidi" w:hAnsiTheme="minorBidi"/>
          <w:sz w:val="24"/>
          <w:szCs w:val="24"/>
        </w:rPr>
      </w:pPr>
      <w:r>
        <w:rPr>
          <w:rFonts w:ascii="Arial" w:hAnsi="Arial" w:asciiTheme="minorBidi" w:hAnsiTheme="minorBidi"/>
          <w:sz w:val="24"/>
          <w:szCs w:val="24"/>
        </w:rPr>
        <w:t>Le détail du calcul est expliqué dans l’annexe 5.</w:t>
      </w:r>
    </w:p>
    <w:p>
      <w:pPr>
        <w:pStyle w:val="Normal"/>
        <w:spacing w:lineRule="auto" w:line="240" w:before="0" w:after="0"/>
        <w:rPr>
          <w:rFonts w:ascii="Arial" w:hAnsi="Arial" w:asciiTheme="minorBidi" w:hAnsiTheme="minorBidi"/>
          <w:sz w:val="24"/>
          <w:szCs w:val="24"/>
        </w:rPr>
      </w:pPr>
      <w:r>
        <w:rPr>
          <w:rFonts w:asciiTheme="minorBidi" w:hAnsiTheme="minorBidi" w:ascii="Arial" w:hAnsi="Arial"/>
          <w:sz w:val="24"/>
          <w:szCs w:val="24"/>
        </w:rPr>
      </w:r>
    </w:p>
    <w:p>
      <w:pPr>
        <w:pStyle w:val="Normal"/>
        <w:spacing w:lineRule="auto" w:line="360" w:before="0" w:after="0"/>
        <w:jc w:val="both"/>
        <w:rPr>
          <w:rFonts w:ascii="Myriad Pro Cond" w:hAnsi="Myriad Pro Cond" w:cs="Myriad Pro Cond"/>
          <w:color w:val="000000"/>
          <w:sz w:val="24"/>
          <w:szCs w:val="24"/>
        </w:rPr>
      </w:pPr>
      <w:r>
        <w:rPr>
          <w:rFonts w:cs="Myriad Pro Cond" w:ascii="Myriad Pro Cond" w:hAnsi="Myriad Pro Cond"/>
          <w:color w:val="000000"/>
          <w:sz w:val="24"/>
          <w:szCs w:val="24"/>
        </w:rPr>
      </w:r>
    </w:p>
    <w:p>
      <w:pPr>
        <w:pStyle w:val="Normal"/>
        <w:spacing w:lineRule="auto" w:line="360" w:before="0" w:after="0"/>
        <w:jc w:val="both"/>
        <w:rPr>
          <w:rFonts w:ascii="Myriad Pro Cond" w:hAnsi="Myriad Pro Cond" w:cs="Myriad Pro Cond"/>
          <w:b/>
          <w:bCs/>
          <w:color w:val="000000"/>
          <w:sz w:val="24"/>
          <w:szCs w:val="24"/>
        </w:rPr>
      </w:pPr>
      <w:r>
        <w:rPr>
          <w:rFonts w:cs="Myriad Pro Cond" w:ascii="Myriad Pro Cond" w:hAnsi="Myriad Pro Cond"/>
          <w:b/>
          <w:bCs/>
          <w:color w:val="000000"/>
          <w:sz w:val="24"/>
          <w:szCs w:val="24"/>
        </w:rPr>
      </w:r>
    </w:p>
    <w:p>
      <w:pPr>
        <w:pStyle w:val="Normal"/>
        <w:spacing w:lineRule="auto" w:line="360" w:before="0" w:after="0"/>
        <w:jc w:val="both"/>
        <w:rPr>
          <w:rFonts w:ascii="Arial" w:hAnsi="Arial" w:asciiTheme="minorBidi" w:hAnsiTheme="minorBidi"/>
          <w:sz w:val="24"/>
          <w:szCs w:val="24"/>
        </w:rPr>
      </w:pPr>
      <w:r>
        <w:rPr>
          <w:rFonts w:cs="Myriad Pro Cond" w:ascii="Myriad Pro Cond" w:hAnsi="Myriad Pro Cond"/>
          <w:b/>
          <w:bCs/>
          <w:color w:val="000000"/>
          <w:sz w:val="24"/>
          <w:szCs w:val="24"/>
        </w:rPr>
        <w:t>L ‘analyse  des équipements techniques :</w:t>
      </w:r>
    </w:p>
    <w:p>
      <w:pPr>
        <w:pStyle w:val="Normal"/>
        <w:spacing w:lineRule="auto" w:line="360" w:before="0" w:after="0"/>
        <w:jc w:val="both"/>
        <w:rPr>
          <w:rFonts w:ascii="Myriad Pro Cond" w:hAnsi="Myriad Pro Cond" w:cs="Myriad Pro Cond"/>
          <w:color w:val="000000"/>
          <w:sz w:val="24"/>
          <w:szCs w:val="24"/>
        </w:rPr>
      </w:pPr>
      <w:r>
        <w:rPr>
          <w:rFonts w:cs="Myriad Pro Cond" w:ascii="Myriad Pro Cond" w:hAnsi="Myriad Pro Cond"/>
          <w:color w:val="000000"/>
          <w:sz w:val="24"/>
          <w:szCs w:val="24"/>
        </w:rPr>
        <w:t xml:space="preserve">     </w:t>
      </w:r>
      <w:r>
        <w:rPr>
          <w:rFonts w:ascii="Arial" w:hAnsi="Arial" w:asciiTheme="minorBidi" w:hAnsiTheme="minorBidi"/>
          <w:sz w:val="24"/>
          <w:szCs w:val="24"/>
        </w:rPr>
        <w:t>Pour assurer le confort  à l’intérieur des locaux, on utilise certain  équipements techniques qui demandent de l’énergie, l’inspection et le contrôle de ces équipements est indispensable pour un audit  énergétique .Pour chaque équipement installé on doit vérifier certains paramètres :</w:t>
      </w:r>
      <w:r>
        <w:rPr>
          <w:rFonts w:cs="Myriad Pro Cond" w:ascii="Myriad Pro Cond" w:hAnsi="Myriad Pro Cond"/>
          <w:color w:val="000000"/>
          <w:sz w:val="24"/>
          <w:szCs w:val="24"/>
        </w:rPr>
        <w:t xml:space="preserve"> </w:t>
      </w:r>
    </w:p>
    <w:p>
      <w:pPr>
        <w:pStyle w:val="Normal"/>
        <w:spacing w:lineRule="auto" w:line="360" w:before="0" w:after="0"/>
        <w:jc w:val="both"/>
        <w:rPr>
          <w:rFonts w:ascii="Myriad Pro Cond" w:hAnsi="Myriad Pro Cond" w:cs="Myriad Pro Cond"/>
          <w:color w:val="000000"/>
          <w:sz w:val="24"/>
          <w:szCs w:val="24"/>
        </w:rPr>
      </w:pPr>
      <w:r>
        <w:rPr>
          <w:rFonts w:cs="Myriad Pro Cond" w:ascii="Myriad Pro Cond" w:hAnsi="Myriad Pro Cond"/>
          <w:color w:val="000000"/>
          <w:sz w:val="24"/>
          <w:szCs w:val="24"/>
        </w:rPr>
        <w:t>Chauffage :</w:t>
      </w:r>
    </w:p>
    <w:p>
      <w:pPr>
        <w:pStyle w:val="ListParagraph"/>
        <w:numPr>
          <w:ilvl w:val="0"/>
          <w:numId w:val="9"/>
        </w:numPr>
        <w:spacing w:lineRule="auto" w:line="360" w:before="0" w:after="0"/>
        <w:contextualSpacing/>
        <w:jc w:val="both"/>
        <w:rPr>
          <w:rFonts w:ascii="Arial" w:hAnsi="Arial" w:asciiTheme="minorBidi" w:hAnsiTheme="minorBidi"/>
          <w:sz w:val="24"/>
          <w:szCs w:val="24"/>
        </w:rPr>
      </w:pPr>
      <w:r>
        <w:rPr>
          <w:rFonts w:ascii="Arial" w:hAnsi="Arial" w:asciiTheme="minorBidi" w:hAnsiTheme="minorBidi"/>
          <w:sz w:val="24"/>
          <w:szCs w:val="24"/>
        </w:rPr>
        <w:t>le type d’énergie utilisée par exemple: gaz, électricité, fioul…</w:t>
      </w:r>
    </w:p>
    <w:p>
      <w:pPr>
        <w:pStyle w:val="ListParagraph"/>
        <w:numPr>
          <w:ilvl w:val="0"/>
          <w:numId w:val="9"/>
        </w:numPr>
        <w:spacing w:lineRule="auto" w:line="360" w:before="0" w:after="0"/>
        <w:contextualSpacing/>
        <w:jc w:val="both"/>
        <w:rPr>
          <w:rFonts w:ascii="Arial" w:hAnsi="Arial" w:asciiTheme="minorBidi" w:hAnsiTheme="minorBidi"/>
          <w:sz w:val="24"/>
          <w:szCs w:val="24"/>
        </w:rPr>
      </w:pPr>
      <w:r>
        <w:rPr>
          <w:rFonts w:ascii="Arial" w:hAnsi="Arial" w:asciiTheme="minorBidi" w:hAnsiTheme="minorBidi"/>
          <w:sz w:val="24"/>
          <w:szCs w:val="24"/>
        </w:rPr>
        <w:t>Les caractéristiques de l’alimentation; la marque, le modèle, la puissance      (kW), l’année de fabrication de la chaudière</w:t>
      </w:r>
    </w:p>
    <w:p>
      <w:pPr>
        <w:pStyle w:val="ListParagraph"/>
        <w:numPr>
          <w:ilvl w:val="0"/>
          <w:numId w:val="9"/>
        </w:numPr>
        <w:spacing w:lineRule="auto" w:line="360" w:before="0" w:after="0"/>
        <w:contextualSpacing/>
        <w:jc w:val="both"/>
        <w:rPr>
          <w:rFonts w:ascii="Arial" w:hAnsi="Arial" w:asciiTheme="minorBidi" w:hAnsiTheme="minorBidi"/>
          <w:sz w:val="24"/>
          <w:szCs w:val="24"/>
        </w:rPr>
      </w:pPr>
      <w:r>
        <w:rPr>
          <w:rFonts w:ascii="Arial" w:hAnsi="Arial" w:asciiTheme="minorBidi" w:hAnsiTheme="minorBidi"/>
          <w:sz w:val="24"/>
          <w:szCs w:val="24"/>
        </w:rPr>
        <w:t>donner un avis sur les principaux points réglementaires exigés en chaufferie</w:t>
      </w:r>
    </w:p>
    <w:p>
      <w:pPr>
        <w:pStyle w:val="ListParagraph"/>
        <w:numPr>
          <w:ilvl w:val="0"/>
          <w:numId w:val="9"/>
        </w:numPr>
        <w:spacing w:lineRule="auto" w:line="360" w:before="0" w:after="0"/>
        <w:contextualSpacing/>
        <w:jc w:val="both"/>
        <w:rPr>
          <w:rFonts w:ascii="Arial" w:hAnsi="Arial" w:asciiTheme="minorBidi" w:hAnsiTheme="minorBidi"/>
          <w:sz w:val="24"/>
          <w:szCs w:val="24"/>
        </w:rPr>
      </w:pPr>
      <w:r>
        <w:rPr>
          <w:rFonts w:ascii="Arial" w:hAnsi="Arial" w:asciiTheme="minorBidi" w:hAnsiTheme="minorBidi"/>
          <w:sz w:val="24"/>
          <w:szCs w:val="24"/>
        </w:rPr>
        <w:t>L’appréciation de la conception générale de la distribution</w:t>
      </w:r>
    </w:p>
    <w:p>
      <w:pPr>
        <w:pStyle w:val="Normal"/>
        <w:spacing w:lineRule="auto" w:line="360" w:before="0" w:after="0"/>
        <w:jc w:val="both"/>
        <w:rPr>
          <w:rFonts w:ascii="Arial" w:hAnsi="Arial" w:asciiTheme="minorBidi" w:hAnsiTheme="minorBidi"/>
          <w:sz w:val="24"/>
          <w:szCs w:val="24"/>
        </w:rPr>
      </w:pPr>
      <w:r>
        <w:rPr>
          <w:rFonts w:asciiTheme="minorBidi" w:hAnsiTheme="minorBidi" w:ascii="Arial" w:hAnsi="Arial"/>
          <w:sz w:val="24"/>
          <w:szCs w:val="24"/>
        </w:rPr>
      </w:r>
    </w:p>
    <w:p>
      <w:pPr>
        <w:pStyle w:val="Normal"/>
        <w:spacing w:lineRule="auto" w:line="360" w:before="0" w:after="0"/>
        <w:jc w:val="both"/>
        <w:rPr>
          <w:rFonts w:ascii="Arial" w:hAnsi="Arial" w:asciiTheme="minorBidi" w:hAnsiTheme="minorBidi"/>
          <w:sz w:val="24"/>
          <w:szCs w:val="24"/>
        </w:rPr>
      </w:pPr>
      <w:r>
        <w:rPr>
          <w:rFonts w:ascii="Arial" w:hAnsi="Arial" w:asciiTheme="minorBidi" w:hAnsiTheme="minorBidi"/>
          <w:sz w:val="24"/>
          <w:szCs w:val="24"/>
        </w:rPr>
        <w:t>La climatisation :</w:t>
      </w:r>
    </w:p>
    <w:p>
      <w:pPr>
        <w:pStyle w:val="ListParagraph"/>
        <w:numPr>
          <w:ilvl w:val="0"/>
          <w:numId w:val="10"/>
        </w:numPr>
        <w:spacing w:lineRule="auto" w:line="360" w:before="0" w:after="0"/>
        <w:contextualSpacing/>
        <w:jc w:val="both"/>
        <w:rPr>
          <w:rFonts w:ascii="Arial" w:hAnsi="Arial" w:asciiTheme="minorBidi" w:hAnsiTheme="minorBidi"/>
          <w:sz w:val="24"/>
          <w:szCs w:val="24"/>
        </w:rPr>
      </w:pPr>
      <w:r>
        <w:rPr>
          <w:rFonts w:ascii="Arial" w:hAnsi="Arial" w:asciiTheme="minorBidi" w:hAnsiTheme="minorBidi"/>
          <w:sz w:val="24"/>
          <w:szCs w:val="24"/>
        </w:rPr>
        <w:t>Le type de l’installation de climatisation (climatisation par Split System, climatisation centrale)</w:t>
      </w:r>
    </w:p>
    <w:p>
      <w:pPr>
        <w:pStyle w:val="ListParagraph"/>
        <w:numPr>
          <w:ilvl w:val="0"/>
          <w:numId w:val="10"/>
        </w:numPr>
        <w:spacing w:lineRule="auto" w:line="360" w:before="0" w:after="0"/>
        <w:contextualSpacing/>
        <w:jc w:val="both"/>
        <w:rPr>
          <w:rFonts w:ascii="Arial" w:hAnsi="Arial" w:asciiTheme="minorBidi" w:hAnsiTheme="minorBidi"/>
          <w:sz w:val="24"/>
          <w:szCs w:val="24"/>
        </w:rPr>
      </w:pPr>
      <w:r>
        <w:rPr>
          <w:rFonts w:ascii="Arial" w:hAnsi="Arial" w:asciiTheme="minorBidi" w:hAnsiTheme="minorBidi"/>
          <w:sz w:val="24"/>
          <w:szCs w:val="24"/>
        </w:rPr>
        <w:t>Préciser pour chaque machine  installée la marque, le modèle, la puissance (W), l’année de construction et/ou de mise en service,</w:t>
      </w:r>
    </w:p>
    <w:p>
      <w:pPr>
        <w:pStyle w:val="ListParagraph"/>
        <w:numPr>
          <w:ilvl w:val="0"/>
          <w:numId w:val="10"/>
        </w:numPr>
        <w:spacing w:lineRule="auto" w:line="360" w:before="0" w:after="0"/>
        <w:contextualSpacing/>
        <w:jc w:val="both"/>
        <w:rPr>
          <w:rFonts w:ascii="Arial" w:hAnsi="Arial" w:asciiTheme="minorBidi" w:hAnsiTheme="minorBidi"/>
          <w:sz w:val="24"/>
          <w:szCs w:val="24"/>
        </w:rPr>
      </w:pPr>
      <w:r>
        <w:rPr>
          <w:rFonts w:ascii="Arial" w:hAnsi="Arial" w:asciiTheme="minorBidi" w:hAnsiTheme="minorBidi"/>
          <w:sz w:val="24"/>
          <w:szCs w:val="24"/>
        </w:rPr>
        <w:t>Indiquer la présence de fuites éventuelles </w:t>
      </w:r>
    </w:p>
    <w:p>
      <w:pPr>
        <w:pStyle w:val="ListParagraph"/>
        <w:numPr>
          <w:ilvl w:val="0"/>
          <w:numId w:val="10"/>
        </w:numPr>
        <w:spacing w:lineRule="auto" w:line="360" w:before="0" w:after="0"/>
        <w:contextualSpacing/>
        <w:jc w:val="both"/>
        <w:rPr>
          <w:rFonts w:ascii="Arial" w:hAnsi="Arial" w:asciiTheme="minorBidi" w:hAnsiTheme="minorBidi"/>
          <w:sz w:val="24"/>
          <w:szCs w:val="24"/>
        </w:rPr>
      </w:pPr>
      <w:r>
        <w:rPr>
          <w:rFonts w:ascii="Arial" w:hAnsi="Arial" w:asciiTheme="minorBidi" w:hAnsiTheme="minorBidi"/>
          <w:sz w:val="24"/>
          <w:szCs w:val="24"/>
        </w:rPr>
        <w:t>Vérifier l’état du calorifuge.</w:t>
      </w:r>
    </w:p>
    <w:p>
      <w:pPr>
        <w:pStyle w:val="ListParagraph"/>
        <w:spacing w:lineRule="auto" w:line="360" w:before="0" w:after="0"/>
        <w:contextualSpacing/>
        <w:jc w:val="both"/>
        <w:rPr>
          <w:rFonts w:ascii="Arial" w:hAnsi="Arial" w:asciiTheme="minorBidi" w:hAnsiTheme="minorBidi"/>
          <w:sz w:val="24"/>
          <w:szCs w:val="24"/>
        </w:rPr>
      </w:pPr>
      <w:r>
        <w:rPr>
          <w:rFonts w:asciiTheme="minorBidi" w:hAnsiTheme="minorBidi" w:ascii="Arial" w:hAnsi="Arial"/>
          <w:sz w:val="24"/>
          <w:szCs w:val="24"/>
        </w:rPr>
      </w:r>
    </w:p>
    <w:p>
      <w:pPr>
        <w:pStyle w:val="Normal"/>
        <w:spacing w:lineRule="auto" w:line="360" w:before="0" w:after="0"/>
        <w:jc w:val="both"/>
        <w:rPr>
          <w:rFonts w:ascii="Arial" w:hAnsi="Arial" w:asciiTheme="minorBidi" w:hAnsiTheme="minorBidi"/>
          <w:sz w:val="24"/>
          <w:szCs w:val="24"/>
        </w:rPr>
      </w:pPr>
      <w:r>
        <w:rPr>
          <w:rFonts w:cs="Myriad Pro Cond" w:ascii="Myriad Pro Cond" w:hAnsi="Myriad Pro Cond"/>
          <w:b/>
          <w:bCs/>
          <w:color w:val="000000"/>
          <w:sz w:val="24"/>
          <w:szCs w:val="24"/>
        </w:rPr>
        <w:t>B. Eclairage :</w:t>
      </w:r>
    </w:p>
    <w:p>
      <w:pPr>
        <w:pStyle w:val="Normal"/>
        <w:spacing w:lineRule="auto" w:line="360" w:before="0" w:after="0"/>
        <w:jc w:val="both"/>
        <w:rPr>
          <w:rFonts w:ascii="Arial" w:hAnsi="Arial" w:asciiTheme="minorBidi" w:hAnsiTheme="minorBidi"/>
          <w:sz w:val="24"/>
          <w:szCs w:val="24"/>
        </w:rPr>
      </w:pPr>
      <w:r>
        <w:rPr>
          <w:rFonts w:cs="Myriad Pro Cond" w:ascii="Myriad Pro Cond" w:hAnsi="Myriad Pro Cond"/>
          <w:color w:val="000000"/>
          <w:sz w:val="24"/>
          <w:szCs w:val="24"/>
        </w:rPr>
        <w:t xml:space="preserve">       </w:t>
      </w:r>
      <w:r>
        <w:rPr>
          <w:rFonts w:ascii="Arial" w:hAnsi="Arial" w:asciiTheme="minorBidi" w:hAnsiTheme="minorBidi"/>
          <w:sz w:val="24"/>
          <w:szCs w:val="24"/>
        </w:rPr>
        <w:t>Après avoir passé la partie thermique, on passe à l’éclairage qui constitue une seconde source intéressante de consommation d’énergie.</w:t>
      </w:r>
    </w:p>
    <w:p>
      <w:pPr>
        <w:pStyle w:val="Normal"/>
        <w:spacing w:lineRule="auto" w:line="360" w:before="0" w:after="0"/>
        <w:jc w:val="both"/>
        <w:rPr>
          <w:rFonts w:ascii="Arial" w:hAnsi="Arial" w:asciiTheme="minorBidi" w:hAnsiTheme="minorBidi"/>
          <w:sz w:val="24"/>
          <w:szCs w:val="24"/>
        </w:rPr>
      </w:pPr>
      <w:r>
        <w:rPr>
          <w:rFonts w:ascii="Arial" w:hAnsi="Arial" w:asciiTheme="minorBidi" w:hAnsiTheme="minorBidi"/>
          <w:sz w:val="24"/>
          <w:szCs w:val="24"/>
        </w:rPr>
        <w:t xml:space="preserve"> </w:t>
      </w:r>
      <w:r>
        <w:rPr>
          <w:rFonts w:ascii="Arial" w:hAnsi="Arial" w:asciiTheme="minorBidi" w:hAnsiTheme="minorBidi"/>
          <w:sz w:val="24"/>
          <w:szCs w:val="24"/>
        </w:rPr>
        <w:t>L’audit énergétique consiste à établir une liste des points forts et points faibles du bâtiment concernant l’éclairage et sa gestion.</w:t>
      </w:r>
    </w:p>
    <w:p>
      <w:pPr>
        <w:pStyle w:val="Normal"/>
        <w:spacing w:lineRule="auto" w:line="360" w:before="0" w:after="0"/>
        <w:jc w:val="both"/>
        <w:rPr>
          <w:rFonts w:ascii="Arial" w:hAnsi="Arial" w:asciiTheme="minorBidi" w:hAnsiTheme="minorBidi"/>
          <w:sz w:val="24"/>
          <w:szCs w:val="24"/>
        </w:rPr>
      </w:pPr>
      <w:r>
        <w:rPr>
          <w:rFonts w:ascii="Arial" w:hAnsi="Arial" w:asciiTheme="minorBidi" w:hAnsiTheme="minorBidi"/>
          <w:sz w:val="24"/>
          <w:szCs w:val="24"/>
        </w:rPr>
        <w:t xml:space="preserve">Dans un bâtiment il y a  trois éléments essentiels d’éclairage qu’on doit analyser et vérifier :   </w:t>
      </w:r>
    </w:p>
    <w:p>
      <w:pPr>
        <w:pStyle w:val="Normal"/>
        <w:spacing w:lineRule="auto" w:line="360" w:before="0" w:after="0"/>
        <w:jc w:val="both"/>
        <w:rPr>
          <w:rFonts w:ascii="Myriad Pro Cond" w:hAnsi="Myriad Pro Cond" w:cs="Myriad Pro Cond"/>
          <w:b/>
          <w:bCs/>
          <w:color w:val="000000"/>
          <w:sz w:val="24"/>
          <w:szCs w:val="24"/>
        </w:rPr>
      </w:pPr>
      <w:r>
        <w:rPr>
          <w:rFonts w:cs="Myriad Pro Cond" w:ascii="Myriad Pro Cond" w:hAnsi="Myriad Pro Cond"/>
          <w:b/>
          <w:bCs/>
          <w:color w:val="000000"/>
          <w:sz w:val="24"/>
          <w:szCs w:val="24"/>
        </w:rPr>
      </w:r>
    </w:p>
    <w:p>
      <w:pPr>
        <w:pStyle w:val="Normal"/>
        <w:spacing w:lineRule="auto" w:line="360" w:before="0" w:after="0"/>
        <w:jc w:val="both"/>
        <w:rPr>
          <w:rFonts w:ascii="Arial" w:hAnsi="Arial" w:asciiTheme="minorBidi" w:hAnsiTheme="minorBidi"/>
          <w:b/>
          <w:bCs/>
          <w:sz w:val="24"/>
          <w:szCs w:val="24"/>
        </w:rPr>
      </w:pPr>
      <w:r>
        <w:rPr>
          <w:rFonts w:ascii="Arial" w:hAnsi="Arial" w:asciiTheme="minorBidi" w:hAnsiTheme="minorBidi"/>
          <w:b/>
          <w:bCs/>
          <w:sz w:val="24"/>
          <w:szCs w:val="24"/>
        </w:rPr>
        <w:t>Observations :</w:t>
      </w:r>
    </w:p>
    <w:p>
      <w:pPr>
        <w:pStyle w:val="Normal"/>
        <w:spacing w:lineRule="auto" w:line="360" w:before="0" w:after="0"/>
        <w:jc w:val="both"/>
        <w:rPr>
          <w:rFonts w:ascii="Arial" w:hAnsi="Arial" w:asciiTheme="minorBidi" w:hAnsiTheme="minorBidi"/>
          <w:sz w:val="24"/>
          <w:szCs w:val="24"/>
        </w:rPr>
      </w:pPr>
      <w:r>
        <w:rPr>
          <w:rFonts w:ascii="Arial" w:hAnsi="Arial" w:asciiTheme="minorBidi" w:hAnsiTheme="minorBidi"/>
          <w:sz w:val="24"/>
          <w:szCs w:val="24"/>
        </w:rPr>
        <w:t xml:space="preserve">On commence par observer et décrire le système d’éclairage de l’équipement en vérifiant trois points importants : </w:t>
      </w:r>
    </w:p>
    <w:p>
      <w:pPr>
        <w:pStyle w:val="Normal"/>
        <w:spacing w:lineRule="auto" w:line="360" w:before="0" w:after="0"/>
        <w:jc w:val="both"/>
        <w:rPr>
          <w:rFonts w:ascii="Arial" w:hAnsi="Arial" w:asciiTheme="minorBidi" w:hAnsiTheme="minorBidi"/>
          <w:sz w:val="24"/>
          <w:szCs w:val="24"/>
        </w:rPr>
      </w:pPr>
      <w:r>
        <w:rPr>
          <w:rFonts w:asciiTheme="minorBidi" w:hAnsiTheme="minorBidi" w:ascii="Arial" w:hAnsi="Arial"/>
          <w:sz w:val="24"/>
          <w:szCs w:val="24"/>
        </w:rPr>
      </w:r>
    </w:p>
    <w:p>
      <w:pPr>
        <w:pStyle w:val="ListParagraph"/>
        <w:spacing w:lineRule="auto" w:line="360" w:before="0" w:after="0"/>
        <w:contextualSpacing/>
        <w:jc w:val="both"/>
        <w:rPr>
          <w:rFonts w:ascii="Arial" w:hAnsi="Arial" w:asciiTheme="minorBidi" w:hAnsiTheme="minorBidi"/>
          <w:sz w:val="24"/>
          <w:szCs w:val="24"/>
        </w:rPr>
      </w:pPr>
      <w:r>
        <w:rPr>
          <w:rFonts w:asciiTheme="minorBidi" w:hAnsiTheme="minorBidi" w:ascii="Arial" w:hAnsi="Arial"/>
          <w:sz w:val="24"/>
          <w:szCs w:val="24"/>
        </w:rPr>
      </w:r>
    </w:p>
    <w:p>
      <w:pPr>
        <w:pStyle w:val="ListParagraph"/>
        <w:numPr>
          <w:ilvl w:val="0"/>
          <w:numId w:val="11"/>
        </w:numPr>
        <w:spacing w:lineRule="auto" w:line="360" w:before="0" w:after="0"/>
        <w:contextualSpacing/>
        <w:jc w:val="both"/>
        <w:rPr>
          <w:rFonts w:ascii="Arial" w:hAnsi="Arial" w:asciiTheme="minorBidi" w:hAnsiTheme="minorBidi"/>
          <w:sz w:val="24"/>
          <w:szCs w:val="24"/>
        </w:rPr>
      </w:pPr>
      <w:r>
        <w:rPr>
          <w:rFonts w:ascii="Arial" w:hAnsi="Arial" w:asciiTheme="minorBidi" w:hAnsiTheme="minorBidi"/>
          <w:sz w:val="24"/>
          <w:szCs w:val="24"/>
        </w:rPr>
        <w:t>Éclairage naturel :</w:t>
      </w:r>
    </w:p>
    <w:p>
      <w:pPr>
        <w:pStyle w:val="ListParagraph"/>
        <w:spacing w:lineRule="auto" w:line="360" w:before="0" w:after="0"/>
        <w:contextualSpacing/>
        <w:jc w:val="both"/>
        <w:rPr>
          <w:rFonts w:ascii="Arial" w:hAnsi="Arial" w:asciiTheme="minorBidi" w:hAnsiTheme="minorBidi"/>
          <w:sz w:val="24"/>
          <w:szCs w:val="24"/>
        </w:rPr>
      </w:pPr>
      <w:r>
        <w:rPr>
          <w:rFonts w:ascii="Arial" w:hAnsi="Arial" w:asciiTheme="minorBidi" w:hAnsiTheme="minorBidi"/>
          <w:sz w:val="24"/>
          <w:szCs w:val="24"/>
        </w:rPr>
        <w:t>L’apport de l’éclairage naturel dans le bâtiment est très important en matière d’économie d’énergie, pour le vérifier  on doit  étudier la répartition des accès à la lumière du jour de chaque pièce et repérer les éléments bloquant la diffusion de la lumière</w:t>
      </w:r>
    </w:p>
    <w:p>
      <w:pPr>
        <w:pStyle w:val="Normal"/>
        <w:spacing w:lineRule="auto" w:line="240" w:before="0" w:after="0"/>
        <w:rPr>
          <w:rFonts w:ascii="Arial" w:hAnsi="Arial" w:asciiTheme="minorBidi" w:hAnsiTheme="minorBidi"/>
          <w:sz w:val="24"/>
          <w:szCs w:val="24"/>
        </w:rPr>
      </w:pPr>
      <w:r>
        <w:rPr>
          <w:rFonts w:asciiTheme="minorBidi" w:hAnsiTheme="minorBidi" w:ascii="Arial" w:hAnsi="Arial"/>
          <w:sz w:val="24"/>
          <w:szCs w:val="24"/>
        </w:rPr>
      </w:r>
    </w:p>
    <w:p>
      <w:pPr>
        <w:pStyle w:val="ListParagraph"/>
        <w:numPr>
          <w:ilvl w:val="0"/>
          <w:numId w:val="11"/>
        </w:numPr>
        <w:spacing w:lineRule="auto" w:line="360" w:before="0" w:after="0"/>
        <w:contextualSpacing/>
        <w:rPr>
          <w:rFonts w:ascii="Arial" w:hAnsi="Arial" w:asciiTheme="minorBidi" w:hAnsiTheme="minorBidi"/>
          <w:sz w:val="24"/>
          <w:szCs w:val="24"/>
        </w:rPr>
      </w:pPr>
      <w:r>
        <w:rPr>
          <w:rFonts w:ascii="Arial" w:hAnsi="Arial" w:asciiTheme="minorBidi" w:hAnsiTheme="minorBidi"/>
          <w:sz w:val="24"/>
          <w:szCs w:val="24"/>
        </w:rPr>
        <w:t>Éclairage artificiel (intérieur) :</w:t>
      </w:r>
    </w:p>
    <w:p>
      <w:pPr>
        <w:pStyle w:val="ListParagraph"/>
        <w:spacing w:lineRule="auto" w:line="360" w:before="0" w:after="0"/>
        <w:contextualSpacing/>
        <w:rPr>
          <w:rFonts w:ascii="Arial" w:hAnsi="Arial" w:asciiTheme="minorBidi" w:hAnsiTheme="minorBidi"/>
          <w:sz w:val="24"/>
          <w:szCs w:val="24"/>
        </w:rPr>
      </w:pPr>
      <w:r>
        <w:rPr>
          <w:rFonts w:ascii="Arial" w:hAnsi="Arial" w:asciiTheme="minorBidi" w:hAnsiTheme="minorBidi"/>
          <w:sz w:val="24"/>
          <w:szCs w:val="24"/>
        </w:rPr>
        <w:t xml:space="preserve">Pour ce point on commence par faire un état des lieux de l’éclairage existant, en donnant les puissances de chaque type de lampe et puis Repérer l’éclairage défaillant ou inadapté des points de vue de la qualité   énergétique, du confort visuel et de la sécurité .il est aussi recommandé de  </w:t>
      </w:r>
    </w:p>
    <w:p>
      <w:pPr>
        <w:pStyle w:val="ListParagraph"/>
        <w:spacing w:lineRule="auto" w:line="360" w:before="0" w:after="0"/>
        <w:contextualSpacing/>
        <w:rPr>
          <w:rFonts w:ascii="Arial" w:hAnsi="Arial" w:asciiTheme="minorBidi" w:hAnsiTheme="minorBidi"/>
          <w:sz w:val="24"/>
          <w:szCs w:val="24"/>
        </w:rPr>
      </w:pPr>
      <w:r>
        <w:rPr>
          <w:rFonts w:ascii="Arial" w:hAnsi="Arial" w:asciiTheme="minorBidi" w:hAnsiTheme="minorBidi"/>
          <w:sz w:val="24"/>
          <w:szCs w:val="24"/>
        </w:rPr>
        <w:t>Préciser les éléments de l’éclairage qui ne donnent pas un bon rendu de couleurs </w:t>
      </w:r>
    </w:p>
    <w:p>
      <w:pPr>
        <w:pStyle w:val="Normal"/>
        <w:spacing w:lineRule="auto" w:line="240" w:before="0" w:after="0"/>
        <w:jc w:val="center"/>
        <w:rPr>
          <w:rFonts w:ascii="Arial" w:hAnsi="Arial" w:asciiTheme="minorBidi" w:hAnsiTheme="minorBidi"/>
          <w:sz w:val="24"/>
          <w:szCs w:val="24"/>
        </w:rPr>
      </w:pPr>
      <w:r>
        <w:rPr>
          <w:rFonts w:asciiTheme="minorBidi" w:hAnsiTheme="minorBidi" w:ascii="Arial" w:hAnsi="Arial"/>
          <w:sz w:val="24"/>
          <w:szCs w:val="24"/>
        </w:rPr>
      </w:r>
    </w:p>
    <w:p>
      <w:pPr>
        <w:pStyle w:val="ListParagraph"/>
        <w:numPr>
          <w:ilvl w:val="0"/>
          <w:numId w:val="11"/>
        </w:numPr>
        <w:spacing w:lineRule="auto" w:line="360" w:before="0" w:after="0"/>
        <w:contextualSpacing/>
        <w:jc w:val="both"/>
        <w:rPr>
          <w:rFonts w:ascii="Arial" w:hAnsi="Arial" w:asciiTheme="minorBidi" w:hAnsiTheme="minorBidi"/>
          <w:sz w:val="24"/>
          <w:szCs w:val="24"/>
        </w:rPr>
      </w:pPr>
      <w:r>
        <w:rPr>
          <w:rFonts w:ascii="Arial" w:hAnsi="Arial" w:asciiTheme="minorBidi" w:hAnsiTheme="minorBidi"/>
          <w:sz w:val="24"/>
          <w:szCs w:val="24"/>
        </w:rPr>
        <w:t>-Éclairage extérieur :</w:t>
      </w:r>
    </w:p>
    <w:p>
      <w:pPr>
        <w:pStyle w:val="ListParagraph"/>
        <w:spacing w:lineRule="auto" w:line="360" w:before="0" w:after="0"/>
        <w:contextualSpacing/>
        <w:jc w:val="both"/>
        <w:rPr>
          <w:rFonts w:ascii="Arial" w:hAnsi="Arial" w:asciiTheme="minorBidi" w:hAnsiTheme="minorBidi"/>
          <w:sz w:val="24"/>
          <w:szCs w:val="24"/>
        </w:rPr>
      </w:pPr>
      <w:r>
        <w:rPr>
          <w:rFonts w:ascii="Arial" w:hAnsi="Arial" w:asciiTheme="minorBidi" w:hAnsiTheme="minorBidi"/>
          <w:sz w:val="24"/>
          <w:szCs w:val="24"/>
        </w:rPr>
        <w:t>On commence par donner le type d’éclairage extérieur existant autour du bâtiment et leur   puissance, et  Puis dans un second lieu  Calculer la puissance totale de l’éclairage extérieur.</w:t>
      </w:r>
    </w:p>
    <w:p>
      <w:pPr>
        <w:pStyle w:val="Normal"/>
        <w:spacing w:lineRule="auto" w:line="360" w:before="0" w:after="0"/>
        <w:jc w:val="both"/>
        <w:rPr>
          <w:rFonts w:ascii="Arial" w:hAnsi="Arial" w:asciiTheme="minorBidi" w:hAnsiTheme="minorBidi"/>
          <w:sz w:val="24"/>
          <w:szCs w:val="24"/>
        </w:rPr>
      </w:pPr>
      <w:r>
        <w:rPr>
          <w:rFonts w:ascii="Arial" w:hAnsi="Arial" w:asciiTheme="minorBidi" w:hAnsiTheme="minorBidi"/>
          <w:sz w:val="24"/>
          <w:szCs w:val="24"/>
        </w:rPr>
        <w:t xml:space="preserve">          </w:t>
      </w:r>
    </w:p>
    <w:p>
      <w:pPr>
        <w:pStyle w:val="Normal"/>
        <w:spacing w:lineRule="auto" w:line="360" w:before="0" w:after="0"/>
        <w:jc w:val="both"/>
        <w:rPr>
          <w:rFonts w:ascii="Arial" w:hAnsi="Arial" w:asciiTheme="minorBidi" w:hAnsiTheme="minorBidi"/>
          <w:b/>
          <w:bCs/>
          <w:sz w:val="24"/>
          <w:szCs w:val="24"/>
        </w:rPr>
      </w:pPr>
      <w:r>
        <w:rPr>
          <w:rFonts w:ascii="Arial" w:hAnsi="Arial" w:asciiTheme="minorBidi" w:hAnsiTheme="minorBidi"/>
          <w:b/>
          <w:bCs/>
          <w:sz w:val="24"/>
          <w:szCs w:val="24"/>
        </w:rPr>
        <w:t>Vérifier l’éclairement avec le luxmètre :</w:t>
      </w:r>
    </w:p>
    <w:p>
      <w:pPr>
        <w:pStyle w:val="Normal"/>
        <w:spacing w:lineRule="auto" w:line="360" w:beforeAutospacing="1" w:afterAutospacing="1"/>
        <w:jc w:val="both"/>
        <w:rPr>
          <w:rFonts w:ascii="Arial" w:hAnsi="Arial" w:asciiTheme="minorBidi" w:hAnsiTheme="minorBidi"/>
          <w:sz w:val="24"/>
          <w:szCs w:val="24"/>
        </w:rPr>
      </w:pPr>
      <w:r>
        <w:rPr>
          <w:rFonts w:ascii="Arial" w:hAnsi="Arial" w:asciiTheme="minorBidi" w:hAnsiTheme="minorBidi"/>
          <w:sz w:val="24"/>
          <w:szCs w:val="24"/>
        </w:rPr>
        <w:t xml:space="preserve">Pour déterminer le niveau d'éclairement moyen d'un local à l'aide d'un luxmètre, il faut effectuer diverses mesures d'éclairement ponctuel selon la méthodologie définie par la norme NBN L 14 - 002, et en établir une moyenne. </w:t>
      </w:r>
    </w:p>
    <w:p>
      <w:pPr>
        <w:pStyle w:val="Normal"/>
        <w:spacing w:lineRule="auto" w:line="240" w:beforeAutospacing="1" w:afterAutospacing="1"/>
        <w:jc w:val="center"/>
        <w:rPr>
          <w:rFonts w:ascii="Arial" w:hAnsi="Arial" w:asciiTheme="minorBidi" w:hAnsiTheme="minorBidi"/>
          <w:sz w:val="24"/>
          <w:szCs w:val="24"/>
        </w:rPr>
      </w:pPr>
      <w:r>
        <w:rPr/>
        <w:drawing>
          <wp:inline distT="0" distB="0" distL="0" distR="0">
            <wp:extent cx="2571750" cy="1514475"/>
            <wp:effectExtent l="0" t="0" r="0" b="0"/>
            <wp:docPr id="12" name="Image 241" descr="http://www.energieplus-lesite.be/fileadmin/resources/04_technique/03_eclairage/images/MesureEclairemNorm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241" descr="http://www.energieplus-lesite.be/fileadmin/resources/04_technique/03_eclairage/images/MesureEclairemNorme.GIF"/>
                    <pic:cNvPicPr>
                      <a:picLocks noChangeAspect="1" noChangeArrowheads="1"/>
                    </pic:cNvPicPr>
                  </pic:nvPicPr>
                  <pic:blipFill>
                    <a:blip r:embed="rId12"/>
                    <a:stretch>
                      <a:fillRect/>
                    </a:stretch>
                  </pic:blipFill>
                  <pic:spPr bwMode="auto">
                    <a:xfrm>
                      <a:off x="0" y="0"/>
                      <a:ext cx="2571750" cy="1514475"/>
                    </a:xfrm>
                    <a:prstGeom prst="rect">
                      <a:avLst/>
                    </a:prstGeom>
                  </pic:spPr>
                </pic:pic>
              </a:graphicData>
            </a:graphic>
          </wp:inline>
        </w:drawing>
      </w:r>
    </w:p>
    <w:p>
      <w:pPr>
        <w:pStyle w:val="Normal"/>
        <w:numPr>
          <w:ilvl w:val="0"/>
          <w:numId w:val="12"/>
        </w:numPr>
        <w:spacing w:lineRule="auto" w:line="360" w:beforeAutospacing="1" w:after="240"/>
        <w:jc w:val="both"/>
        <w:rPr>
          <w:rFonts w:ascii="Arial" w:hAnsi="Arial" w:asciiTheme="minorBidi" w:hAnsiTheme="minorBidi"/>
          <w:sz w:val="24"/>
          <w:szCs w:val="24"/>
        </w:rPr>
      </w:pPr>
      <w:r>
        <w:rPr>
          <w:rFonts w:ascii="Arial" w:hAnsi="Arial" w:asciiTheme="minorBidi" w:hAnsiTheme="minorBidi"/>
          <w:sz w:val="24"/>
          <w:szCs w:val="24"/>
        </w:rPr>
        <w:t>La surface du local est divisée en un certain nombre de rectangles élémentaires de dimensions égales.</w:t>
      </w:r>
    </w:p>
    <w:p>
      <w:pPr>
        <w:pStyle w:val="Normal"/>
        <w:numPr>
          <w:ilvl w:val="0"/>
          <w:numId w:val="12"/>
        </w:numPr>
        <w:spacing w:lineRule="auto" w:line="360" w:before="0" w:after="240"/>
        <w:jc w:val="both"/>
        <w:rPr>
          <w:rFonts w:ascii="Arial" w:hAnsi="Arial" w:asciiTheme="minorBidi" w:hAnsiTheme="minorBidi"/>
          <w:sz w:val="24"/>
          <w:szCs w:val="24"/>
        </w:rPr>
      </w:pPr>
      <w:r>
        <w:rPr>
          <w:rFonts w:ascii="Arial" w:hAnsi="Arial" w:asciiTheme="minorBidi" w:hAnsiTheme="minorBidi"/>
          <w:sz w:val="24"/>
          <w:szCs w:val="24"/>
        </w:rPr>
        <w:t>Les éclairements ponctuels sont mesurés au centre de chaque rectangle.</w:t>
      </w:r>
    </w:p>
    <w:p>
      <w:pPr>
        <w:pStyle w:val="Normal"/>
        <w:numPr>
          <w:ilvl w:val="0"/>
          <w:numId w:val="12"/>
        </w:numPr>
        <w:spacing w:lineRule="auto" w:line="360" w:before="0" w:afterAutospacing="1"/>
        <w:jc w:val="both"/>
        <w:rPr>
          <w:rFonts w:ascii="Arial" w:hAnsi="Arial" w:asciiTheme="minorBidi" w:hAnsiTheme="minorBidi"/>
          <w:sz w:val="24"/>
          <w:szCs w:val="24"/>
        </w:rPr>
      </w:pPr>
      <w:r>
        <w:rPr>
          <w:rFonts w:ascii="Arial" w:hAnsi="Arial" w:asciiTheme="minorBidi" w:hAnsiTheme="minorBidi"/>
          <w:sz w:val="24"/>
          <w:szCs w:val="24"/>
        </w:rPr>
        <w:t>L'éclairement moyen sur l'ensemble de la surface considérée est la moyenne arithmétique des valeurs mesurées.</w:t>
      </w:r>
    </w:p>
    <w:p>
      <w:pPr>
        <w:pStyle w:val="Normal"/>
        <w:spacing w:lineRule="auto" w:line="360" w:before="0" w:after="0"/>
        <w:jc w:val="both"/>
        <w:rPr>
          <w:rFonts w:ascii="Arial" w:hAnsi="Arial" w:asciiTheme="minorBidi" w:hAnsiTheme="minorBidi"/>
          <w:sz w:val="24"/>
          <w:szCs w:val="24"/>
        </w:rPr>
      </w:pPr>
      <w:r>
        <w:rPr>
          <w:rFonts w:ascii="Arial" w:hAnsi="Arial" w:asciiTheme="minorBidi" w:hAnsiTheme="minorBidi"/>
          <w:sz w:val="24"/>
          <w:szCs w:val="24"/>
        </w:rPr>
        <w:t>A la fin on compare l’éclairement calculé avec les valeurs normalisées de la (NBN L 14 – 002, annexe5) afin de voir s’il y a un excès ou  un manque d’éclairage.</w:t>
      </w:r>
    </w:p>
    <w:p>
      <w:pPr>
        <w:pStyle w:val="Normal"/>
        <w:spacing w:lineRule="auto" w:line="360" w:before="0" w:after="0"/>
        <w:jc w:val="both"/>
        <w:rPr>
          <w:rFonts w:ascii="Arial" w:hAnsi="Arial" w:asciiTheme="minorBidi" w:hAnsiTheme="minorBidi"/>
          <w:sz w:val="24"/>
          <w:szCs w:val="24"/>
        </w:rPr>
      </w:pPr>
      <w:r>
        <w:rPr>
          <w:rFonts w:cs="Myriad Pro Cond" w:ascii="Myriad Pro Cond" w:hAnsi="Myriad Pro Cond"/>
          <w:b/>
          <w:bCs/>
          <w:color w:val="000000"/>
          <w:sz w:val="24"/>
          <w:szCs w:val="24"/>
        </w:rPr>
        <w:t>C. matériels électronique :</w:t>
      </w:r>
    </w:p>
    <w:p>
      <w:pPr>
        <w:pStyle w:val="Normal"/>
        <w:spacing w:lineRule="auto" w:line="360" w:before="0" w:after="0"/>
        <w:jc w:val="both"/>
        <w:rPr>
          <w:rFonts w:ascii="Arial" w:hAnsi="Arial" w:asciiTheme="minorBidi" w:hAnsiTheme="minorBidi"/>
          <w:sz w:val="24"/>
          <w:szCs w:val="24"/>
        </w:rPr>
      </w:pPr>
      <w:r>
        <w:rPr>
          <w:rFonts w:ascii="Arial" w:hAnsi="Arial" w:asciiTheme="minorBidi" w:hAnsiTheme="minorBidi"/>
          <w:sz w:val="24"/>
          <w:szCs w:val="24"/>
        </w:rPr>
        <w:t>On doit à ce point aussi observer et vérifier  certain paramètres :</w:t>
      </w:r>
    </w:p>
    <w:p>
      <w:pPr>
        <w:pStyle w:val="ListParagraph"/>
        <w:numPr>
          <w:ilvl w:val="1"/>
          <w:numId w:val="13"/>
        </w:numPr>
        <w:spacing w:lineRule="auto" w:line="360" w:before="0" w:after="0"/>
        <w:contextualSpacing/>
        <w:jc w:val="both"/>
        <w:rPr>
          <w:rFonts w:ascii="Arial" w:hAnsi="Arial" w:asciiTheme="minorBidi" w:hAnsiTheme="minorBidi"/>
          <w:sz w:val="24"/>
          <w:szCs w:val="24"/>
        </w:rPr>
      </w:pPr>
      <w:r>
        <w:rPr>
          <w:rFonts w:ascii="Arial" w:hAnsi="Arial" w:asciiTheme="minorBidi" w:hAnsiTheme="minorBidi"/>
          <w:sz w:val="24"/>
          <w:szCs w:val="24"/>
        </w:rPr>
        <w:t>Compter le nombre de postes informatiques et machines présents dans le   bâtiment.</w:t>
      </w:r>
    </w:p>
    <w:p>
      <w:pPr>
        <w:pStyle w:val="ListParagraph"/>
        <w:numPr>
          <w:ilvl w:val="1"/>
          <w:numId w:val="13"/>
        </w:numPr>
        <w:spacing w:lineRule="auto" w:line="360" w:before="0" w:after="0"/>
        <w:contextualSpacing/>
        <w:jc w:val="both"/>
        <w:rPr>
          <w:rFonts w:ascii="Arial" w:hAnsi="Arial" w:asciiTheme="minorBidi" w:hAnsiTheme="minorBidi"/>
          <w:sz w:val="24"/>
          <w:szCs w:val="24"/>
        </w:rPr>
      </w:pPr>
      <w:r>
        <w:rPr>
          <w:rFonts w:ascii="Arial" w:hAnsi="Arial" w:asciiTheme="minorBidi" w:hAnsiTheme="minorBidi"/>
          <w:sz w:val="24"/>
          <w:szCs w:val="24"/>
        </w:rPr>
        <w:t>Donner la puissance électrique correspondante.</w:t>
      </w:r>
    </w:p>
    <w:p>
      <w:pPr>
        <w:pStyle w:val="ListParagraph"/>
        <w:numPr>
          <w:ilvl w:val="1"/>
          <w:numId w:val="13"/>
        </w:numPr>
        <w:spacing w:lineRule="auto" w:line="360" w:before="0" w:after="0"/>
        <w:contextualSpacing/>
        <w:jc w:val="both"/>
        <w:rPr>
          <w:rFonts w:ascii="Arial" w:hAnsi="Arial" w:asciiTheme="minorBidi" w:hAnsiTheme="minorBidi"/>
          <w:sz w:val="24"/>
          <w:szCs w:val="24"/>
        </w:rPr>
      </w:pPr>
      <w:r>
        <w:rPr>
          <w:rFonts w:ascii="Arial" w:hAnsi="Arial" w:asciiTheme="minorBidi" w:hAnsiTheme="minorBidi"/>
          <w:sz w:val="24"/>
          <w:szCs w:val="24"/>
        </w:rPr>
        <w:t xml:space="preserve">Vérifier la programmation de veilles automatiques. </w:t>
      </w:r>
    </w:p>
    <w:p>
      <w:pPr>
        <w:pStyle w:val="Normal"/>
        <w:spacing w:lineRule="auto" w:line="360" w:before="0" w:after="0"/>
        <w:jc w:val="both"/>
        <w:rPr>
          <w:rFonts w:ascii="Arial,Bold" w:hAnsi="Arial,Bold" w:cs="Arial,Bold"/>
          <w:b/>
          <w:bCs/>
          <w:sz w:val="36"/>
          <w:szCs w:val="36"/>
        </w:rPr>
      </w:pPr>
      <w:r>
        <w:rPr>
          <w:rFonts w:cs="Arial,Bold" w:ascii="Arial,Bold" w:hAnsi="Arial,Bold"/>
          <w:b/>
          <w:bCs/>
          <w:sz w:val="36"/>
          <w:szCs w:val="36"/>
        </w:rPr>
        <mc:AlternateContent>
          <mc:Choice Requires="wps">
            <w:drawing>
              <wp:anchor behindDoc="0" distT="0" distB="0" distL="0" distR="0" simplePos="0" locked="0" layoutInCell="1" allowOverlap="1" relativeHeight="540" wp14:anchorId="522BBB2F">
                <wp:simplePos x="0" y="0"/>
                <wp:positionH relativeFrom="column">
                  <wp:posOffset>-146050</wp:posOffset>
                </wp:positionH>
                <wp:positionV relativeFrom="paragraph">
                  <wp:posOffset>26670</wp:posOffset>
                </wp:positionV>
                <wp:extent cx="8112125" cy="265430"/>
                <wp:effectExtent l="0" t="0" r="0" b="0"/>
                <wp:wrapNone/>
                <wp:docPr id="13" name="Rectangle 4"/>
                <a:graphic xmlns:a="http://schemas.openxmlformats.org/drawingml/2006/main">
                  <a:graphicData uri="http://schemas.microsoft.com/office/word/2010/wordprocessingShape">
                    <wps:wsp>
                      <wps:cNvSpPr/>
                      <wps:spPr>
                        <a:xfrm>
                          <a:off x="0" y="0"/>
                          <a:ext cx="8112240" cy="265320"/>
                        </a:xfrm>
                        <a:prstGeom prst="rect">
                          <a:avLst/>
                        </a:prstGeom>
                        <a:noFill/>
                        <a:ln w="9525">
                          <a:noFill/>
                        </a:ln>
                      </wps:spPr>
                      <wps:style>
                        <a:lnRef idx="0"/>
                        <a:fillRef idx="0"/>
                        <a:effectRef idx="0"/>
                        <a:fontRef idx="minor"/>
                      </wps:style>
                      <wps:txbx>
                        <w:txbxContent>
                          <w:p>
                            <w:pPr>
                              <w:pStyle w:val="Contenudecadre"/>
                              <w:spacing w:lineRule="auto" w:line="240" w:before="0" w:after="0"/>
                              <w:rPr>
                                <w:rFonts w:ascii="Arial" w:hAnsi="Arial" w:asciiTheme="minorBidi" w:hAnsiTheme="minorBidi"/>
                                <w:b/>
                                <w:bCs/>
                                <w:sz w:val="24"/>
                                <w:szCs w:val="24"/>
                              </w:rPr>
                            </w:pPr>
                            <w:r>
                              <w:rPr>
                                <w:rFonts w:ascii="Arial" w:hAnsi="Arial" w:asciiTheme="minorBidi" w:hAnsiTheme="minorBidi"/>
                                <w:b/>
                                <w:bCs/>
                                <w:sz w:val="24"/>
                                <w:szCs w:val="24"/>
                              </w:rPr>
                              <w:t>D.L’usage du bâtiment :</w:t>
                            </w:r>
                          </w:p>
                        </w:txbxContent>
                      </wps:txbx>
                      <wps:bodyPr anchor="t">
                        <a:spAutoFit/>
                      </wps:bodyPr>
                    </wps:wsp>
                  </a:graphicData>
                </a:graphic>
              </wp:anchor>
            </w:drawing>
          </mc:Choice>
          <mc:Fallback>
            <w:pict>
              <v:rect id="shape_0" ID="Rectangle 4" path="m0,0l-2147483645,0l-2147483645,-2147483646l0,-2147483646xe" stroked="f" o:allowincell="f" style="position:absolute;margin-left:-11.5pt;margin-top:2.1pt;width:638.7pt;height:20.85pt;mso-wrap-style:square;v-text-anchor:top" wp14:anchorId="522BBB2F">
                <v:fill o:detectmouseclick="t" on="false"/>
                <v:stroke color="#3465a4" weight="9360" joinstyle="miter" endcap="flat"/>
                <v:textbox>
                  <w:txbxContent>
                    <w:p>
                      <w:pPr>
                        <w:pStyle w:val="Contenudecadre"/>
                        <w:spacing w:lineRule="auto" w:line="240" w:before="0" w:after="0"/>
                        <w:rPr>
                          <w:rFonts w:ascii="Arial" w:hAnsi="Arial" w:asciiTheme="minorBidi" w:hAnsiTheme="minorBidi"/>
                          <w:b/>
                          <w:bCs/>
                          <w:sz w:val="24"/>
                          <w:szCs w:val="24"/>
                        </w:rPr>
                      </w:pPr>
                      <w:r>
                        <w:rPr>
                          <w:rFonts w:ascii="Arial" w:hAnsi="Arial" w:asciiTheme="minorBidi" w:hAnsiTheme="minorBidi"/>
                          <w:b/>
                          <w:bCs/>
                          <w:sz w:val="24"/>
                          <w:szCs w:val="24"/>
                        </w:rPr>
                        <w:t>D.L’usage du bâtiment :</w:t>
                      </w:r>
                    </w:p>
                  </w:txbxContent>
                </v:textbox>
                <w10:wrap type="none"/>
              </v:rect>
            </w:pict>
          </mc:Fallback>
        </mc:AlternateContent>
      </w:r>
    </w:p>
    <w:p>
      <w:pPr>
        <w:pStyle w:val="Normal"/>
        <w:spacing w:lineRule="auto" w:line="360" w:before="0" w:after="0"/>
        <w:jc w:val="both"/>
        <w:rPr>
          <w:rFonts w:ascii="Arial" w:hAnsi="Arial" w:asciiTheme="minorBidi" w:hAnsiTheme="minorBidi"/>
          <w:sz w:val="24"/>
          <w:szCs w:val="24"/>
        </w:rPr>
      </w:pPr>
      <w:r>
        <w:rPr>
          <w:rFonts w:ascii="Arial" w:hAnsi="Arial" w:asciiTheme="minorBidi" w:hAnsiTheme="minorBidi"/>
          <w:sz w:val="24"/>
          <w:szCs w:val="24"/>
        </w:rPr>
        <w:t xml:space="preserve">      </w:t>
      </w:r>
      <w:r>
        <w:rPr>
          <w:rFonts w:ascii="Arial" w:hAnsi="Arial" w:asciiTheme="minorBidi" w:hAnsiTheme="minorBidi"/>
          <w:sz w:val="24"/>
          <w:szCs w:val="24"/>
        </w:rPr>
        <w:t>Dans cette étape il faut Préciser l’effectif journalier du bâtiment, aussi bien du personnel que des personnes extérieures faisant usage du bâtiment.et Décrire l’activité principale du bâtiment et le matériel spécifique que cela implique dans le bâtiment. Ainsi déterminer l’organisation générale du temps et de l’espace on</w:t>
      </w:r>
      <w:r>
        <w:rPr>
          <w:rFonts w:cs="Myriad Pro Cond" w:ascii="Myriad Pro Cond" w:hAnsi="Myriad Pro Cond"/>
          <w:color w:val="000000"/>
          <w:sz w:val="24"/>
          <w:szCs w:val="24"/>
        </w:rPr>
        <w:t xml:space="preserve"> </w:t>
      </w:r>
      <w:r>
        <w:rPr>
          <w:rFonts w:ascii="Arial" w:hAnsi="Arial" w:asciiTheme="minorBidi" w:hAnsiTheme="minorBidi"/>
          <w:sz w:val="24"/>
          <w:szCs w:val="24"/>
        </w:rPr>
        <w:t xml:space="preserve">précisant les horaires d’occupation pour chaque pièce ou chaque zone du bâtiment. Cela permet de déterminer les zone là où il y a plus d’usage, et donc plus de consommation énergétique. </w:t>
      </w:r>
    </w:p>
    <w:p>
      <w:pPr>
        <w:pStyle w:val="Normal"/>
        <w:spacing w:lineRule="auto" w:line="240" w:before="0" w:after="0"/>
        <w:rPr>
          <w:rFonts w:ascii="Myriad Pro Cond" w:hAnsi="Myriad Pro Cond" w:cs="Myriad Pro Cond"/>
          <w:color w:val="000000"/>
          <w:sz w:val="24"/>
          <w:szCs w:val="24"/>
        </w:rPr>
      </w:pPr>
      <w:r>
        <w:rPr>
          <w:rFonts w:cs="Myriad Pro Cond" w:ascii="Myriad Pro Cond" w:hAnsi="Myriad Pro Cond"/>
          <w:color w:val="000000"/>
          <w:sz w:val="24"/>
          <w:szCs w:val="24"/>
        </w:rPr>
      </w:r>
    </w:p>
    <w:p>
      <w:pPr>
        <w:pStyle w:val="Normal"/>
        <w:spacing w:lineRule="auto" w:line="360" w:before="0" w:after="0"/>
        <w:rPr>
          <w:rFonts w:ascii="Arial" w:hAnsi="Arial" w:asciiTheme="minorBidi" w:hAnsiTheme="minorBidi"/>
          <w:sz w:val="24"/>
          <w:szCs w:val="24"/>
        </w:rPr>
      </w:pPr>
      <w:r>
        <w:rPr>
          <w:rFonts w:ascii="Arial" w:hAnsi="Arial" w:asciiTheme="minorBidi" w:hAnsiTheme="minorBidi"/>
          <w:b/>
          <w:bCs/>
          <w:sz w:val="24"/>
          <w:szCs w:val="24"/>
        </w:rPr>
        <w:t>1.2.3. Troisième étape : présentation des actions et solutions :</w:t>
        <w:br/>
        <w:br/>
      </w:r>
      <w:r>
        <w:rPr>
          <w:rFonts w:ascii="Arial" w:hAnsi="Arial" w:asciiTheme="minorBidi" w:hAnsiTheme="minorBidi"/>
          <w:sz w:val="24"/>
          <w:szCs w:val="24"/>
        </w:rPr>
        <w:t>A la fin, on doit réaliser un rapport  et une synthèse qui nous donnera l’ensemble des conclusions de la recherche . Les solutions sont décrites, avec les coûts d’investissements à réaliser et les bénéfices qu’elles rapportent  :</w:t>
      </w:r>
    </w:p>
    <w:p>
      <w:pPr>
        <w:pStyle w:val="Normal"/>
        <w:spacing w:lineRule="auto" w:line="360" w:before="0" w:after="0"/>
        <w:jc w:val="both"/>
        <w:rPr>
          <w:rFonts w:ascii="Arial" w:hAnsi="Arial" w:asciiTheme="minorBidi" w:hAnsiTheme="minorBidi"/>
          <w:sz w:val="24"/>
          <w:szCs w:val="24"/>
        </w:rPr>
      </w:pPr>
      <w:r>
        <w:rPr>
          <w:rFonts w:ascii="Arial" w:hAnsi="Arial" w:asciiTheme="minorBidi" w:hAnsiTheme="minorBidi"/>
          <w:sz w:val="24"/>
          <w:szCs w:val="24"/>
        </w:rPr>
        <w:t xml:space="preserve">       </w:t>
      </w:r>
      <w:r>
        <w:rPr>
          <w:rFonts w:ascii="Arial" w:hAnsi="Arial" w:asciiTheme="minorBidi" w:hAnsiTheme="minorBidi"/>
          <w:sz w:val="24"/>
          <w:szCs w:val="24"/>
        </w:rPr>
        <w:t>-réduction des charges</w:t>
      </w:r>
    </w:p>
    <w:p>
      <w:pPr>
        <w:pStyle w:val="Normal"/>
        <w:spacing w:lineRule="auto" w:line="360" w:before="0" w:after="0"/>
        <w:jc w:val="both"/>
        <w:rPr>
          <w:rFonts w:ascii="Arial" w:hAnsi="Arial" w:asciiTheme="minorBidi" w:hAnsiTheme="minorBidi"/>
          <w:sz w:val="24"/>
          <w:szCs w:val="24"/>
        </w:rPr>
      </w:pPr>
      <w:r>
        <w:rPr>
          <w:rFonts w:ascii="Arial" w:hAnsi="Arial" w:asciiTheme="minorBidi" w:hAnsiTheme="minorBidi"/>
          <w:sz w:val="24"/>
          <w:szCs w:val="24"/>
        </w:rPr>
        <w:t xml:space="preserve">       </w:t>
      </w:r>
      <w:r>
        <w:rPr>
          <w:rFonts w:ascii="Arial" w:hAnsi="Arial" w:asciiTheme="minorBidi" w:hAnsiTheme="minorBidi"/>
          <w:sz w:val="24"/>
          <w:szCs w:val="24"/>
        </w:rPr>
        <w:t>- amélioration du confort</w:t>
      </w:r>
    </w:p>
    <w:p>
      <w:pPr>
        <w:pStyle w:val="Normal"/>
        <w:spacing w:lineRule="auto" w:line="360" w:before="0" w:after="0"/>
        <w:jc w:val="both"/>
        <w:rPr>
          <w:rFonts w:ascii="Arial" w:hAnsi="Arial" w:asciiTheme="minorBidi" w:hAnsiTheme="minorBidi"/>
          <w:sz w:val="24"/>
          <w:szCs w:val="24"/>
        </w:rPr>
      </w:pPr>
      <w:r>
        <w:rPr>
          <w:rFonts w:ascii="Arial" w:hAnsi="Arial" w:asciiTheme="minorBidi" w:hAnsiTheme="minorBidi"/>
          <w:sz w:val="24"/>
          <w:szCs w:val="24"/>
        </w:rPr>
        <w:t xml:space="preserve">       </w:t>
      </w:r>
      <w:r>
        <w:rPr>
          <w:rFonts w:ascii="Arial" w:hAnsi="Arial" w:asciiTheme="minorBidi" w:hAnsiTheme="minorBidi"/>
          <w:sz w:val="24"/>
          <w:szCs w:val="24"/>
        </w:rPr>
        <w:t>-réduction des consommations.</w:t>
      </w:r>
    </w:p>
    <w:p>
      <w:pPr>
        <w:pStyle w:val="Normal"/>
        <w:spacing w:lineRule="auto" w:line="360" w:before="0" w:after="0"/>
        <w:jc w:val="both"/>
        <w:rPr>
          <w:rFonts w:ascii="Arial" w:hAnsi="Arial" w:asciiTheme="minorBidi" w:hAnsiTheme="minorBidi"/>
          <w:sz w:val="24"/>
          <w:szCs w:val="24"/>
        </w:rPr>
      </w:pPr>
      <w:r>
        <w:rPr>
          <w:rFonts w:asciiTheme="minorBidi" w:hAnsiTheme="minorBidi" w:ascii="Arial" w:hAnsi="Arial"/>
          <w:sz w:val="24"/>
          <w:szCs w:val="24"/>
        </w:rPr>
      </w:r>
    </w:p>
    <w:p>
      <w:pPr>
        <w:pStyle w:val="Normal"/>
        <w:spacing w:lineRule="atLeast" w:line="315" w:before="0" w:after="0"/>
        <w:rPr>
          <w:rFonts w:ascii="Arial" w:hAnsi="Arial" w:asciiTheme="minorBidi" w:hAnsiTheme="minorBidi"/>
          <w:sz w:val="24"/>
          <w:szCs w:val="24"/>
        </w:rPr>
      </w:pPr>
      <w:r>
        <w:rPr>
          <w:rFonts w:asciiTheme="minorBidi" w:hAnsiTheme="minorBidi" w:ascii="Arial" w:hAnsi="Arial"/>
          <w:sz w:val="24"/>
          <w:szCs w:val="24"/>
        </w:rPr>
      </w:r>
    </w:p>
    <w:p>
      <w:pPr>
        <w:pStyle w:val="Normal"/>
        <w:spacing w:lineRule="auto" w:line="360" w:before="0" w:after="0"/>
        <w:jc w:val="both"/>
        <w:rPr>
          <w:rFonts w:ascii="Myriad Pro Cond" w:hAnsi="Myriad Pro Cond" w:cs="Myriad Pro Cond"/>
          <w:b/>
          <w:bCs/>
          <w:color w:val="000000"/>
          <w:sz w:val="26"/>
          <w:szCs w:val="26"/>
        </w:rPr>
      </w:pPr>
      <w:r>
        <w:rPr>
          <w:rFonts w:cs="Myriad Pro Cond" w:ascii="Myriad Pro Cond" w:hAnsi="Myriad Pro Cond"/>
          <w:b/>
          <w:bCs/>
          <w:color w:val="000000"/>
          <w:sz w:val="26"/>
          <w:szCs w:val="26"/>
        </w:rPr>
      </w:r>
    </w:p>
    <w:p>
      <w:pPr>
        <w:pStyle w:val="Normal"/>
        <w:spacing w:lineRule="auto" w:line="360" w:before="0" w:after="0"/>
        <w:jc w:val="both"/>
        <w:rPr>
          <w:rFonts w:ascii="Myriad Pro Cond" w:hAnsi="Myriad Pro Cond" w:cs="Myriad Pro Cond"/>
          <w:b/>
          <w:bCs/>
          <w:color w:val="000000"/>
          <w:sz w:val="26"/>
          <w:szCs w:val="26"/>
        </w:rPr>
      </w:pPr>
      <w:r>
        <w:rPr>
          <w:rFonts w:cs="Myriad Pro Cond" w:ascii="Myriad Pro Cond" w:hAnsi="Myriad Pro Cond"/>
          <w:b/>
          <w:bCs/>
          <w:color w:val="000000"/>
          <w:sz w:val="26"/>
          <w:szCs w:val="26"/>
        </w:rPr>
      </w:r>
    </w:p>
    <w:p>
      <w:pPr>
        <w:pStyle w:val="Normal"/>
        <w:spacing w:lineRule="auto" w:line="360" w:before="0" w:after="0"/>
        <w:jc w:val="both"/>
        <w:rPr>
          <w:rFonts w:ascii="Myriad Pro Cond" w:hAnsi="Myriad Pro Cond" w:cs="Myriad Pro Cond"/>
          <w:b/>
          <w:bCs/>
          <w:color w:val="000000"/>
          <w:sz w:val="26"/>
          <w:szCs w:val="26"/>
        </w:rPr>
      </w:pPr>
      <w:r>
        <w:rPr>
          <w:rFonts w:cs="Myriad Pro Cond" w:ascii="Myriad Pro Cond" w:hAnsi="Myriad Pro Cond"/>
          <w:b/>
          <w:bCs/>
          <w:color w:val="000000"/>
          <w:sz w:val="26"/>
          <w:szCs w:val="26"/>
        </w:rPr>
      </w:r>
    </w:p>
    <w:p>
      <w:pPr>
        <w:pStyle w:val="Normal"/>
        <w:spacing w:lineRule="auto" w:line="360" w:before="0" w:after="0"/>
        <w:jc w:val="both"/>
        <w:rPr>
          <w:rFonts w:ascii="Myriad Pro Cond" w:hAnsi="Myriad Pro Cond" w:cs="Myriad Pro Cond"/>
          <w:b/>
          <w:bCs/>
          <w:color w:val="000000"/>
          <w:sz w:val="26"/>
          <w:szCs w:val="26"/>
        </w:rPr>
      </w:pPr>
      <w:r>
        <w:rPr>
          <w:rFonts w:cs="Myriad Pro Cond" w:ascii="Myriad Pro Cond" w:hAnsi="Myriad Pro Cond"/>
          <w:b/>
          <w:bCs/>
          <w:color w:val="000000"/>
          <w:sz w:val="26"/>
          <w:szCs w:val="26"/>
        </w:rPr>
      </w:r>
    </w:p>
    <w:p>
      <w:pPr>
        <w:pStyle w:val="Normal"/>
        <w:spacing w:lineRule="auto" w:line="360" w:before="0" w:after="0"/>
        <w:jc w:val="both"/>
        <w:rPr>
          <w:rFonts w:ascii="Arial" w:hAnsi="Arial" w:asciiTheme="minorBidi" w:hAnsiTheme="minorBidi"/>
          <w:b/>
          <w:bCs/>
          <w:sz w:val="28"/>
          <w:szCs w:val="28"/>
        </w:rPr>
      </w:pPr>
      <w:r>
        <w:rPr>
          <w:rFonts w:cs="Myriad Pro Cond" w:ascii="Myriad Pro Cond" w:hAnsi="Myriad Pro Cond"/>
          <w:b/>
          <w:bCs/>
          <w:color w:val="000000"/>
          <w:sz w:val="26"/>
          <w:szCs w:val="26"/>
        </w:rPr>
        <w:t>2 .</w:t>
      </w:r>
      <w:r>
        <w:rPr>
          <w:rFonts w:ascii="Arial" w:hAnsi="Arial" w:asciiTheme="minorBidi" w:hAnsiTheme="minorBidi"/>
          <w:b/>
          <w:bCs/>
          <w:sz w:val="28"/>
          <w:szCs w:val="28"/>
        </w:rPr>
        <w:t xml:space="preserve">Aspect confort : </w:t>
      </w:r>
    </w:p>
    <w:p>
      <w:pPr>
        <w:pStyle w:val="NormalWeb"/>
        <w:shd w:val="clear" w:color="auto" w:fill="FFFFFF"/>
        <w:spacing w:lineRule="auto" w:line="360" w:beforeAutospacing="0" w:before="96" w:afterAutospacing="0" w:after="120"/>
        <w:jc w:val="both"/>
        <w:rPr>
          <w:rFonts w:ascii="Arial" w:hAnsi="Arial" w:eastAsia="Calibri" w:cs="Arial" w:asciiTheme="minorBidi" w:cstheme="minorBidi" w:eastAsiaTheme="minorHAnsi" w:hAnsiTheme="minorBidi"/>
          <w:lang w:eastAsia="en-US"/>
        </w:rPr>
      </w:pPr>
      <w:r>
        <w:rPr>
          <w:rFonts w:eastAsia="Calibri" w:cs="Arial" w:ascii="Arial" w:hAnsi="Arial" w:asciiTheme="minorBidi" w:cstheme="minorBidi" w:eastAsiaTheme="minorHAnsi" w:hAnsiTheme="minorBidi"/>
          <w:lang w:eastAsia="en-US"/>
        </w:rPr>
        <w:t>Vue la notion très vaste du confort, on s’est focalisé plus précisément sur les paramètres de confort ayant une étroite relation avec la consommation énergétique  .Les données récoltées vont permettre par la suite de développer un questionnaire d’évaluation de confort, et faciliter l’interprétation des résultats.</w:t>
      </w:r>
    </w:p>
    <w:p>
      <w:pPr>
        <w:pStyle w:val="Normal"/>
        <w:spacing w:lineRule="auto" w:line="360"/>
        <w:jc w:val="both"/>
        <w:rPr>
          <w:rFonts w:ascii="Arial" w:hAnsi="Arial" w:asciiTheme="minorBidi" w:hAnsiTheme="minorBidi"/>
          <w:sz w:val="24"/>
          <w:szCs w:val="24"/>
        </w:rPr>
      </w:pPr>
      <w:r>
        <w:rPr>
          <w:rFonts w:ascii="Arial" w:hAnsi="Arial" w:asciiTheme="minorBidi" w:hAnsiTheme="minorBidi"/>
          <w:sz w:val="24"/>
          <w:szCs w:val="24"/>
        </w:rPr>
        <w:t xml:space="preserve">Pour permettre aux personnes d'exécuter les tâches visuelles avec efficacité et précision, un éclairage adéquat et approprié doit être assuré. </w:t>
      </w:r>
      <w:r>
        <w:rPr>
          <w:rFonts w:ascii="Arial" w:hAnsi="Arial" w:asciiTheme="minorBidi" w:hAnsiTheme="minorBidi"/>
        </w:rPr>
        <w:t>l’ADEME</w:t>
      </w:r>
      <w:r>
        <w:rPr>
          <w:rFonts w:ascii="Arial" w:hAnsi="Arial" w:asciiTheme="minorBidi" w:hAnsiTheme="minorBidi"/>
          <w:sz w:val="24"/>
          <w:szCs w:val="24"/>
        </w:rPr>
        <w:t xml:space="preserve">  exige la vérification de Cinq</w:t>
      </w:r>
      <w:r>
        <w:rPr>
          <w:rFonts w:ascii="Arial" w:hAnsi="Arial" w:asciiTheme="minorBidi" w:hAnsiTheme="minorBidi"/>
          <w:color w:val="FF0000"/>
          <w:sz w:val="24"/>
          <w:szCs w:val="24"/>
        </w:rPr>
        <w:t xml:space="preserve"> </w:t>
      </w:r>
      <w:r>
        <w:rPr>
          <w:rFonts w:ascii="Arial" w:hAnsi="Arial" w:asciiTheme="minorBidi" w:hAnsiTheme="minorBidi"/>
          <w:sz w:val="24"/>
          <w:szCs w:val="24"/>
        </w:rPr>
        <w:t xml:space="preserve">   paramètres principaux pour assurer le confort visuel :  </w:t>
      </w:r>
    </w:p>
    <w:p>
      <w:pPr>
        <w:pStyle w:val="Normal"/>
        <w:numPr>
          <w:ilvl w:val="0"/>
          <w:numId w:val="2"/>
        </w:numPr>
        <w:spacing w:lineRule="auto" w:line="360" w:before="0" w:after="0"/>
        <w:ind w:hanging="360" w:left="600"/>
        <w:jc w:val="both"/>
        <w:rPr>
          <w:rFonts w:ascii="Arial" w:hAnsi="Arial" w:asciiTheme="minorBidi" w:hAnsiTheme="minorBidi"/>
          <w:sz w:val="24"/>
          <w:szCs w:val="24"/>
        </w:rPr>
      </w:pPr>
      <w:r>
        <w:fldChar w:fldCharType="begin"/>
      </w:r>
      <w:r>
        <w:rPr>
          <w:sz w:val="24"/>
          <w:szCs w:val="24"/>
          <w:rFonts w:ascii="Arial" w:hAnsi="Arial"/>
        </w:rPr>
        <w:instrText xml:space="preserve"> HYPERLINK "http://www.energieplus-lesite.be/index.php?id=10716" \l "01"</w:instrText>
      </w:r>
      <w:r>
        <w:rPr>
          <w:sz w:val="24"/>
          <w:szCs w:val="24"/>
          <w:rFonts w:ascii="Arial" w:hAnsi="Arial"/>
        </w:rPr>
        <w:fldChar w:fldCharType="separate"/>
      </w:r>
      <w:r>
        <w:rPr>
          <w:rFonts w:ascii="Arial" w:hAnsi="Arial" w:asciiTheme="minorBidi" w:hAnsiTheme="minorBidi"/>
          <w:sz w:val="24"/>
          <w:szCs w:val="24"/>
        </w:rPr>
        <w:t>Un niveau d'éclairement suffisant</w:t>
      </w:r>
      <w:r>
        <w:rPr>
          <w:sz w:val="24"/>
          <w:szCs w:val="24"/>
          <w:rFonts w:ascii="Arial" w:hAnsi="Arial"/>
        </w:rPr>
        <w:fldChar w:fldCharType="end"/>
      </w:r>
    </w:p>
    <w:p>
      <w:pPr>
        <w:pStyle w:val="Normal"/>
        <w:numPr>
          <w:ilvl w:val="0"/>
          <w:numId w:val="2"/>
        </w:numPr>
        <w:spacing w:lineRule="auto" w:line="360" w:before="0" w:after="0"/>
        <w:ind w:hanging="360" w:left="600"/>
        <w:jc w:val="both"/>
        <w:rPr>
          <w:rFonts w:ascii="Arial" w:hAnsi="Arial" w:asciiTheme="minorBidi" w:hAnsiTheme="minorBidi"/>
          <w:sz w:val="24"/>
          <w:szCs w:val="24"/>
        </w:rPr>
      </w:pPr>
      <w:r>
        <w:fldChar w:fldCharType="begin"/>
      </w:r>
      <w:r>
        <w:rPr>
          <w:sz w:val="24"/>
          <w:szCs w:val="24"/>
          <w:rFonts w:ascii="Arial" w:hAnsi="Arial"/>
        </w:rPr>
        <w:instrText xml:space="preserve"> HYPERLINK "http://www.energieplus-lesite.be/index.php?id=10716" \l "02"</w:instrText>
      </w:r>
      <w:r>
        <w:rPr>
          <w:sz w:val="24"/>
          <w:szCs w:val="24"/>
          <w:rFonts w:ascii="Arial" w:hAnsi="Arial"/>
        </w:rPr>
        <w:fldChar w:fldCharType="separate"/>
      </w:r>
      <w:r>
        <w:rPr>
          <w:rFonts w:ascii="Arial" w:hAnsi="Arial" w:asciiTheme="minorBidi" w:hAnsiTheme="minorBidi"/>
          <w:sz w:val="24"/>
          <w:szCs w:val="24"/>
        </w:rPr>
        <w:t>Une répartition harmonieuse de la lumière</w:t>
      </w:r>
      <w:r>
        <w:rPr>
          <w:sz w:val="24"/>
          <w:szCs w:val="24"/>
          <w:rFonts w:ascii="Arial" w:hAnsi="Arial"/>
        </w:rPr>
        <w:fldChar w:fldCharType="end"/>
      </w:r>
    </w:p>
    <w:p>
      <w:pPr>
        <w:pStyle w:val="Normal"/>
        <w:numPr>
          <w:ilvl w:val="0"/>
          <w:numId w:val="2"/>
        </w:numPr>
        <w:spacing w:lineRule="auto" w:line="360" w:before="0" w:after="0"/>
        <w:ind w:hanging="360" w:left="600"/>
        <w:jc w:val="both"/>
        <w:rPr>
          <w:rFonts w:ascii="Arial" w:hAnsi="Arial" w:asciiTheme="minorBidi" w:hAnsiTheme="minorBidi"/>
          <w:sz w:val="24"/>
          <w:szCs w:val="24"/>
        </w:rPr>
      </w:pPr>
      <w:r>
        <w:fldChar w:fldCharType="begin"/>
      </w:r>
      <w:r>
        <w:rPr>
          <w:sz w:val="24"/>
          <w:szCs w:val="24"/>
          <w:rFonts w:ascii="Arial" w:hAnsi="Arial"/>
        </w:rPr>
        <w:instrText xml:space="preserve"> HYPERLINK "http://www.energieplus-lesite.be/index.php?id=10716" \l "03"</w:instrText>
      </w:r>
      <w:r>
        <w:rPr>
          <w:sz w:val="24"/>
          <w:szCs w:val="24"/>
          <w:rFonts w:ascii="Arial" w:hAnsi="Arial"/>
        </w:rPr>
        <w:fldChar w:fldCharType="separate"/>
      </w:r>
      <w:r>
        <w:rPr>
          <w:rFonts w:ascii="Arial" w:hAnsi="Arial" w:asciiTheme="minorBidi" w:hAnsiTheme="minorBidi"/>
          <w:sz w:val="24"/>
          <w:szCs w:val="24"/>
        </w:rPr>
        <w:t>L'absence d'éblouissement</w:t>
      </w:r>
      <w:r>
        <w:rPr>
          <w:sz w:val="24"/>
          <w:szCs w:val="24"/>
          <w:rFonts w:ascii="Arial" w:hAnsi="Arial"/>
        </w:rPr>
        <w:fldChar w:fldCharType="end"/>
      </w:r>
    </w:p>
    <w:p>
      <w:pPr>
        <w:pStyle w:val="Normal"/>
        <w:numPr>
          <w:ilvl w:val="0"/>
          <w:numId w:val="2"/>
        </w:numPr>
        <w:spacing w:lineRule="auto" w:line="360" w:before="0" w:after="0"/>
        <w:ind w:hanging="360" w:left="600"/>
        <w:jc w:val="both"/>
        <w:rPr>
          <w:rFonts w:ascii="Arial" w:hAnsi="Arial" w:asciiTheme="minorBidi" w:hAnsiTheme="minorBidi"/>
          <w:sz w:val="24"/>
          <w:szCs w:val="24"/>
        </w:rPr>
      </w:pPr>
      <w:r>
        <w:fldChar w:fldCharType="begin"/>
      </w:r>
      <w:r>
        <w:rPr>
          <w:sz w:val="24"/>
          <w:szCs w:val="24"/>
          <w:rFonts w:ascii="Arial" w:hAnsi="Arial"/>
        </w:rPr>
        <w:instrText xml:space="preserve"> HYPERLINK "http://www.energieplus-lesite.be/index.php?id=10716" \l "04"</w:instrText>
      </w:r>
      <w:r>
        <w:rPr>
          <w:sz w:val="24"/>
          <w:szCs w:val="24"/>
          <w:rFonts w:ascii="Arial" w:hAnsi="Arial"/>
        </w:rPr>
        <w:fldChar w:fldCharType="separate"/>
      </w:r>
      <w:r>
        <w:rPr>
          <w:rFonts w:ascii="Arial" w:hAnsi="Arial" w:asciiTheme="minorBidi" w:hAnsiTheme="minorBidi"/>
          <w:sz w:val="24"/>
          <w:szCs w:val="24"/>
        </w:rPr>
        <w:t>L'absence d'ombre gênante</w:t>
      </w:r>
      <w:r>
        <w:rPr>
          <w:sz w:val="24"/>
          <w:szCs w:val="24"/>
          <w:rFonts w:ascii="Arial" w:hAnsi="Arial"/>
        </w:rPr>
        <w:fldChar w:fldCharType="end"/>
      </w:r>
    </w:p>
    <w:p>
      <w:pPr>
        <w:pStyle w:val="Normal"/>
        <w:numPr>
          <w:ilvl w:val="0"/>
          <w:numId w:val="2"/>
        </w:numPr>
        <w:spacing w:lineRule="atLeast" w:line="300" w:before="0" w:after="0"/>
        <w:ind w:hanging="360" w:left="600"/>
        <w:rPr>
          <w:rFonts w:ascii="Arial" w:hAnsi="Arial" w:asciiTheme="minorBidi" w:hAnsiTheme="minorBidi"/>
          <w:sz w:val="24"/>
          <w:szCs w:val="24"/>
        </w:rPr>
      </w:pPr>
      <w:r>
        <w:fldChar w:fldCharType="begin"/>
      </w:r>
      <w:r>
        <w:rPr>
          <w:sz w:val="24"/>
          <w:szCs w:val="24"/>
          <w:rFonts w:ascii="Arial" w:hAnsi="Arial"/>
        </w:rPr>
        <w:instrText xml:space="preserve"> HYPERLINK "http://www.energieplus-lesite.be/index.php?id=10716" \l "07"</w:instrText>
      </w:r>
      <w:r>
        <w:rPr>
          <w:sz w:val="24"/>
          <w:szCs w:val="24"/>
          <w:rFonts w:ascii="Arial" w:hAnsi="Arial"/>
        </w:rPr>
        <w:fldChar w:fldCharType="separate"/>
      </w:r>
      <w:r>
        <w:rPr>
          <w:rFonts w:ascii="Arial" w:hAnsi="Arial" w:asciiTheme="minorBidi" w:hAnsiTheme="minorBidi"/>
          <w:sz w:val="24"/>
          <w:szCs w:val="24"/>
        </w:rPr>
        <w:t>Un apport d'éclairage naturel</w:t>
      </w:r>
      <w:r>
        <w:rPr>
          <w:sz w:val="24"/>
          <w:szCs w:val="24"/>
          <w:rFonts w:ascii="Arial" w:hAnsi="Arial"/>
        </w:rPr>
        <w:fldChar w:fldCharType="end"/>
      </w:r>
      <w:r>
        <w:rPr>
          <w:rFonts w:ascii="Arial" w:hAnsi="Arial" w:asciiTheme="minorBidi" w:hAnsiTheme="minorBidi"/>
          <w:sz w:val="24"/>
          <w:szCs w:val="24"/>
        </w:rPr>
        <w:t xml:space="preserve">                                                                       </w:t>
      </w:r>
      <w:r>
        <w:rPr>
          <w:rFonts w:ascii="Arial" w:hAnsi="Arial" w:asciiTheme="minorBidi" w:hAnsiTheme="minorBidi"/>
        </w:rPr>
        <w:t>(ADEME)</w:t>
      </w:r>
    </w:p>
    <w:p>
      <w:pPr>
        <w:pStyle w:val="Normal"/>
        <w:numPr>
          <w:ilvl w:val="0"/>
          <w:numId w:val="0"/>
        </w:numPr>
        <w:spacing w:lineRule="auto" w:line="240" w:beforeAutospacing="1" w:afterAutospacing="1"/>
        <w:outlineLvl w:val="3"/>
        <w:rPr>
          <w:rFonts w:ascii="Arial" w:hAnsi="Arial" w:asciiTheme="minorBidi" w:hAnsiTheme="minorBidi"/>
          <w:b/>
          <w:bCs/>
          <w:sz w:val="24"/>
          <w:szCs w:val="24"/>
        </w:rPr>
      </w:pPr>
      <w:r>
        <w:rPr>
          <w:rFonts w:ascii="Arial" w:hAnsi="Arial" w:asciiTheme="minorBidi" w:hAnsiTheme="minorBidi"/>
          <w:b/>
          <w:bCs/>
          <w:sz w:val="24"/>
          <w:szCs w:val="24"/>
        </w:rPr>
        <w:t xml:space="preserve"> </w:t>
      </w:r>
    </w:p>
    <w:p>
      <w:pPr>
        <w:pStyle w:val="Normal"/>
        <w:numPr>
          <w:ilvl w:val="0"/>
          <w:numId w:val="0"/>
        </w:numPr>
        <w:spacing w:lineRule="auto" w:line="240" w:beforeAutospacing="1" w:afterAutospacing="1"/>
        <w:outlineLvl w:val="3"/>
        <w:rPr>
          <w:rFonts w:ascii="Arial" w:hAnsi="Arial" w:asciiTheme="minorBidi" w:hAnsiTheme="minorBidi"/>
          <w:b/>
          <w:bCs/>
          <w:sz w:val="24"/>
          <w:szCs w:val="24"/>
        </w:rPr>
      </w:pPr>
      <w:r>
        <w:rPr>
          <w:rFonts w:ascii="Arial" w:hAnsi="Arial" w:asciiTheme="minorBidi" w:hAnsiTheme="minorBidi"/>
          <w:b/>
          <w:bCs/>
          <w:sz w:val="24"/>
          <w:szCs w:val="24"/>
        </w:rPr>
        <w:t>2.1. Eclairement :</w:t>
      </w:r>
    </w:p>
    <w:p>
      <w:pPr>
        <w:pStyle w:val="Normal"/>
        <w:spacing w:lineRule="auto" w:line="360" w:beforeAutospacing="1" w:afterAutospacing="1"/>
        <w:jc w:val="both"/>
        <w:rPr>
          <w:rFonts w:ascii="Arial" w:hAnsi="Arial" w:asciiTheme="minorBidi" w:hAnsiTheme="minorBidi"/>
          <w:sz w:val="24"/>
          <w:szCs w:val="24"/>
        </w:rPr>
      </w:pPr>
      <w:r>
        <w:rPr>
          <w:rFonts w:ascii="Arial" w:hAnsi="Arial" w:asciiTheme="minorBidi" w:hAnsiTheme="minorBidi"/>
          <w:sz w:val="24"/>
          <w:szCs w:val="24"/>
        </w:rPr>
        <w:t xml:space="preserve">     </w:t>
      </w:r>
      <w:r>
        <w:rPr>
          <w:rFonts w:ascii="Arial" w:hAnsi="Arial" w:asciiTheme="minorBidi" w:hAnsiTheme="minorBidi"/>
          <w:sz w:val="24"/>
          <w:szCs w:val="24"/>
        </w:rPr>
        <w:t>L'éclairement et sa répartition sur la zone de travail et l'environnement influent sur la façon dont une personne perçoit et accomplit une tâche visuelle avec précision, rapidité et confort.</w:t>
      </w:r>
    </w:p>
    <w:p>
      <w:pPr>
        <w:pStyle w:val="Normal"/>
        <w:spacing w:lineRule="auto" w:line="360" w:beforeAutospacing="1" w:afterAutospacing="1"/>
        <w:jc w:val="both"/>
        <w:rPr>
          <w:rFonts w:ascii="Arial" w:hAnsi="Arial" w:asciiTheme="minorBidi" w:hAnsiTheme="minorBidi"/>
          <w:sz w:val="24"/>
          <w:szCs w:val="24"/>
        </w:rPr>
      </w:pPr>
      <w:r>
        <w:rPr>
          <w:rFonts w:ascii="Arial" w:hAnsi="Arial" w:asciiTheme="minorBidi" w:hAnsiTheme="minorBidi"/>
          <w:sz w:val="24"/>
          <w:szCs w:val="24"/>
        </w:rPr>
        <w:t xml:space="preserve"> </w:t>
      </w:r>
      <w:r>
        <w:rPr>
          <w:rFonts w:ascii="Arial" w:hAnsi="Arial" w:asciiTheme="minorBidi" w:hAnsiTheme="minorBidi"/>
          <w:sz w:val="24"/>
          <w:szCs w:val="24"/>
        </w:rPr>
        <w:t>Notre étude se concentre précisément  sur le confort visuel à l’EPAU vue les conditions assez  particulières  des ateliers.</w:t>
      </w:r>
    </w:p>
    <w:p>
      <w:pPr>
        <w:pStyle w:val="Bodytext1"/>
        <w:spacing w:lineRule="auto" w:line="360" w:before="280" w:after="280"/>
        <w:jc w:val="both"/>
        <w:rPr>
          <w:rFonts w:ascii="Arial" w:hAnsi="Arial" w:eastAsia="Calibri" w:cs="Arial" w:asciiTheme="minorBidi" w:cstheme="minorBidi" w:eastAsiaTheme="minorHAnsi" w:hAnsiTheme="minorBidi"/>
          <w:lang w:eastAsia="en-US"/>
        </w:rPr>
      </w:pPr>
      <w:r>
        <w:rPr>
          <w:rFonts w:eastAsia="Calibri" w:cs="Arial" w:ascii="Arial" w:hAnsi="Arial" w:asciiTheme="minorBidi" w:cstheme="minorBidi" w:eastAsiaTheme="minorHAnsi" w:hAnsiTheme="minorBidi"/>
          <w:lang w:eastAsia="en-US"/>
        </w:rPr>
        <w:t>Dans les ateliers, un éclairement suffisant permettra une bonne vision nécessaire aux différentes tâches des étudiants :</w:t>
      </w:r>
    </w:p>
    <w:p>
      <w:pPr>
        <w:pStyle w:val="Normal"/>
        <w:numPr>
          <w:ilvl w:val="0"/>
          <w:numId w:val="1"/>
        </w:numPr>
        <w:spacing w:lineRule="auto" w:line="360" w:beforeAutospacing="1" w:after="0"/>
        <w:jc w:val="both"/>
        <w:rPr>
          <w:rFonts w:ascii="Arial" w:hAnsi="Arial" w:asciiTheme="minorBidi" w:hAnsiTheme="minorBidi"/>
          <w:sz w:val="24"/>
          <w:szCs w:val="24"/>
        </w:rPr>
      </w:pPr>
      <w:r>
        <w:rPr>
          <w:rFonts w:ascii="Arial" w:hAnsi="Arial" w:asciiTheme="minorBidi" w:hAnsiTheme="minorBidi"/>
          <w:sz w:val="24"/>
          <w:szCs w:val="24"/>
        </w:rPr>
        <w:t>lecture ou écriture d’un document  sur la table,</w:t>
      </w:r>
    </w:p>
    <w:p>
      <w:pPr>
        <w:pStyle w:val="Normal"/>
        <w:numPr>
          <w:ilvl w:val="0"/>
          <w:numId w:val="1"/>
        </w:numPr>
        <w:spacing w:lineRule="auto" w:line="360" w:before="0" w:after="0"/>
        <w:jc w:val="both"/>
        <w:rPr>
          <w:rFonts w:ascii="Arial" w:hAnsi="Arial" w:asciiTheme="minorBidi" w:hAnsiTheme="minorBidi"/>
          <w:sz w:val="24"/>
          <w:szCs w:val="24"/>
        </w:rPr>
      </w:pPr>
      <w:r>
        <w:rPr>
          <w:rFonts w:ascii="Arial" w:hAnsi="Arial" w:asciiTheme="minorBidi" w:hAnsiTheme="minorBidi"/>
          <w:sz w:val="24"/>
          <w:szCs w:val="24"/>
        </w:rPr>
        <w:t>lecture de ce qui est écrit au tableau (noir, vert ou blanc),</w:t>
      </w:r>
    </w:p>
    <w:p>
      <w:pPr>
        <w:pStyle w:val="Normal"/>
        <w:numPr>
          <w:ilvl w:val="0"/>
          <w:numId w:val="1"/>
        </w:numPr>
        <w:spacing w:lineRule="auto" w:line="360" w:before="0" w:after="0"/>
        <w:jc w:val="both"/>
        <w:rPr>
          <w:rFonts w:ascii="Arial" w:hAnsi="Arial" w:asciiTheme="minorBidi" w:hAnsiTheme="minorBidi"/>
          <w:sz w:val="24"/>
          <w:szCs w:val="24"/>
        </w:rPr>
      </w:pPr>
      <w:r>
        <w:rPr>
          <w:rFonts w:ascii="Arial" w:hAnsi="Arial" w:asciiTheme="minorBidi" w:hAnsiTheme="minorBidi"/>
          <w:sz w:val="24"/>
          <w:szCs w:val="24"/>
        </w:rPr>
        <w:t>lecture de cartes ou de panneaux affichés,</w:t>
      </w:r>
    </w:p>
    <w:p>
      <w:pPr>
        <w:pStyle w:val="Normal"/>
        <w:numPr>
          <w:ilvl w:val="0"/>
          <w:numId w:val="1"/>
        </w:numPr>
        <w:spacing w:lineRule="auto" w:line="360" w:before="0" w:after="0"/>
        <w:jc w:val="both"/>
        <w:rPr>
          <w:rFonts w:ascii="Arial" w:hAnsi="Arial" w:asciiTheme="minorBidi" w:hAnsiTheme="minorBidi"/>
          <w:sz w:val="24"/>
          <w:szCs w:val="24"/>
        </w:rPr>
      </w:pPr>
      <w:r>
        <w:rPr>
          <w:rFonts w:ascii="Arial" w:hAnsi="Arial" w:asciiTheme="minorBidi" w:hAnsiTheme="minorBidi"/>
          <w:sz w:val="24"/>
          <w:szCs w:val="24"/>
        </w:rPr>
        <w:t>regard vers le professeur ou vers un autre étudiant,</w:t>
      </w:r>
    </w:p>
    <w:p>
      <w:pPr>
        <w:pStyle w:val="Normal"/>
        <w:numPr>
          <w:ilvl w:val="0"/>
          <w:numId w:val="1"/>
        </w:numPr>
        <w:spacing w:lineRule="auto" w:line="360" w:before="0" w:after="0"/>
        <w:jc w:val="both"/>
        <w:rPr>
          <w:rFonts w:ascii="Arial" w:hAnsi="Arial" w:asciiTheme="minorBidi" w:hAnsiTheme="minorBidi"/>
          <w:sz w:val="24"/>
          <w:szCs w:val="24"/>
        </w:rPr>
      </w:pPr>
      <w:r>
        <w:rPr>
          <w:rFonts w:ascii="Arial" w:hAnsi="Arial" w:asciiTheme="minorBidi" w:hAnsiTheme="minorBidi"/>
          <w:sz w:val="24"/>
          <w:szCs w:val="24"/>
        </w:rPr>
        <w:t>visualisation de films, documentaires</w:t>
      </w:r>
    </w:p>
    <w:p>
      <w:pPr>
        <w:pStyle w:val="Normal"/>
        <w:numPr>
          <w:ilvl w:val="0"/>
          <w:numId w:val="1"/>
        </w:numPr>
        <w:spacing w:lineRule="auto" w:line="360" w:before="0" w:after="0"/>
        <w:jc w:val="both"/>
        <w:rPr>
          <w:rFonts w:ascii="Arial" w:hAnsi="Arial" w:asciiTheme="minorBidi" w:hAnsiTheme="minorBidi"/>
          <w:sz w:val="24"/>
          <w:szCs w:val="24"/>
        </w:rPr>
      </w:pPr>
      <w:r>
        <w:rPr>
          <w:rFonts w:ascii="Arial" w:hAnsi="Arial" w:asciiTheme="minorBidi" w:hAnsiTheme="minorBidi"/>
          <w:sz w:val="24"/>
          <w:szCs w:val="24"/>
        </w:rPr>
        <w:t>travail sur ordinateur,</w:t>
      </w:r>
    </w:p>
    <w:p>
      <w:pPr>
        <w:pStyle w:val="Normal"/>
        <w:numPr>
          <w:ilvl w:val="0"/>
          <w:numId w:val="1"/>
        </w:numPr>
        <w:spacing w:lineRule="auto" w:line="360" w:before="0" w:afterAutospacing="1"/>
        <w:jc w:val="both"/>
        <w:rPr>
          <w:rFonts w:ascii="Arial" w:hAnsi="Arial" w:asciiTheme="minorBidi" w:hAnsiTheme="minorBidi"/>
          <w:sz w:val="24"/>
          <w:szCs w:val="24"/>
        </w:rPr>
      </w:pPr>
      <w:r>
        <w:rPr>
          <w:rFonts w:ascii="Arial" w:hAnsi="Arial" w:asciiTheme="minorBidi" w:hAnsiTheme="minorBidi"/>
          <w:sz w:val="24"/>
          <w:szCs w:val="24"/>
        </w:rPr>
        <w:t xml:space="preserve">dessins </w:t>
      </w:r>
    </w:p>
    <w:p>
      <w:pPr>
        <w:pStyle w:val="Bodytext1"/>
        <w:spacing w:lineRule="auto" w:line="360" w:before="280" w:after="280"/>
        <w:jc w:val="both"/>
        <w:rPr>
          <w:rFonts w:ascii="Arial" w:hAnsi="Arial" w:eastAsia="Calibri" w:cs="Arial" w:asciiTheme="minorBidi" w:cstheme="minorBidi" w:eastAsiaTheme="minorHAnsi" w:hAnsiTheme="minorBidi"/>
          <w:lang w:eastAsia="en-US"/>
        </w:rPr>
      </w:pPr>
      <w:r>
        <w:rPr>
          <w:rFonts w:eastAsia="Calibri" w:cs="Arial" w:ascii="Arial" w:hAnsi="Arial" w:asciiTheme="minorBidi" w:cstheme="minorBidi" w:eastAsiaTheme="minorHAnsi" w:hAnsiTheme="minorBidi"/>
          <w:lang w:eastAsia="en-US"/>
        </w:rPr>
        <w:t xml:space="preserve">       </w:t>
      </w:r>
      <w:r>
        <w:rPr>
          <w:rFonts w:eastAsia="Calibri" w:cs="Arial" w:ascii="Arial" w:hAnsi="Arial" w:asciiTheme="minorBidi" w:cstheme="minorBidi" w:eastAsiaTheme="minorHAnsi" w:hAnsiTheme="minorBidi"/>
          <w:lang w:eastAsia="en-US"/>
        </w:rPr>
        <w:t>Afin d’assurer ce confort, un paramètre  normalisé est  mis à notre disposition appelé l’éclairement. Les valeurs d'éclairement (Em) à respecter reprises dans la norme(</w:t>
      </w:r>
      <w:hyperlink r:id="rId13">
        <w:r>
          <w:rPr>
            <w:rFonts w:eastAsia="Calibri" w:cs="Arial" w:ascii="Arial" w:hAnsi="Arial" w:asciiTheme="minorBidi" w:cstheme="minorBidi" w:eastAsiaTheme="minorHAnsi" w:hAnsiTheme="minorBidi"/>
            <w:lang w:eastAsia="en-US"/>
          </w:rPr>
          <w:t>EN 12464-1</w:t>
        </w:r>
      </w:hyperlink>
      <w:r>
        <w:rPr>
          <w:rFonts w:eastAsia="Calibri" w:cs="Arial" w:ascii="Arial" w:hAnsi="Arial" w:asciiTheme="minorBidi" w:cstheme="minorBidi" w:eastAsiaTheme="minorHAnsi" w:hAnsiTheme="minorBidi"/>
          <w:lang w:eastAsia="en-US"/>
        </w:rPr>
        <w:t xml:space="preserve"> )  (l’annexe5), correspondent au niveau d'éclairement à maintenir pendant toute la durée d’utilisation. </w:t>
      </w:r>
    </w:p>
    <w:p>
      <w:pPr>
        <w:pStyle w:val="Bodytext1"/>
        <w:spacing w:lineRule="auto" w:line="360" w:before="280" w:after="280"/>
        <w:jc w:val="both"/>
        <w:rPr>
          <w:rFonts w:ascii="Arial" w:hAnsi="Arial" w:eastAsia="Calibri" w:cs="Arial" w:asciiTheme="minorBidi" w:cstheme="minorBidi" w:eastAsiaTheme="minorHAnsi" w:hAnsiTheme="minorBidi"/>
          <w:lang w:eastAsia="en-US"/>
        </w:rPr>
      </w:pPr>
      <w:r>
        <w:rPr>
          <w:rFonts w:eastAsia="Calibri" w:cs="Arial" w:ascii="Arial" w:hAnsi="Arial" w:asciiTheme="minorBidi" w:cstheme="minorBidi" w:eastAsiaTheme="minorHAnsi" w:hAnsiTheme="minorBidi"/>
          <w:lang w:eastAsia="en-US"/>
        </w:rPr>
        <w:t xml:space="preserve">Grâce à un </w:t>
      </w:r>
      <w:r>
        <w:fldChar w:fldCharType="begin"/>
      </w:r>
      <w:r>
        <w:rPr>
          <w:rFonts w:eastAsia="Calibri" w:cs="Arial" w:ascii="Arial" w:hAnsi="Arial"/>
          <w:lang w:eastAsia="en-US"/>
        </w:rPr>
        <w:instrText xml:space="preserve"> HYPERLINK "http://www.energieplus-lesite.be/index.php?id=11859" \l "interieur"</w:instrText>
      </w:r>
      <w:r>
        <w:rPr>
          <w:rFonts w:eastAsia="Calibri" w:cs="Arial" w:ascii="Arial" w:hAnsi="Arial"/>
          <w:lang w:eastAsia="en-US"/>
        </w:rPr>
        <w:fldChar w:fldCharType="separate"/>
      </w:r>
      <w:r>
        <w:rPr>
          <w:rFonts w:eastAsia="Calibri" w:cs="Arial" w:ascii="Arial" w:hAnsi="Arial" w:asciiTheme="minorBidi" w:cstheme="minorBidi" w:eastAsiaTheme="minorHAnsi" w:hAnsiTheme="minorBidi"/>
          <w:lang w:eastAsia="en-US"/>
        </w:rPr>
        <w:t>luxmètre</w:t>
      </w:r>
      <w:r>
        <w:rPr>
          <w:rFonts w:eastAsia="Calibri" w:cs="Arial" w:ascii="Arial" w:hAnsi="Arial"/>
          <w:lang w:eastAsia="en-US"/>
        </w:rPr>
        <w:fldChar w:fldCharType="end"/>
      </w:r>
      <w:r>
        <w:rPr>
          <w:rFonts w:eastAsia="Calibri" w:cs="Arial" w:ascii="Arial" w:hAnsi="Arial" w:asciiTheme="minorBidi" w:cstheme="minorBidi" w:eastAsiaTheme="minorHAnsi" w:hAnsiTheme="minorBidi"/>
          <w:lang w:eastAsia="en-US"/>
        </w:rPr>
        <w:t xml:space="preserve"> on peut mesurer le niveau d'éclairement en plusieurs points du local et établir une moyenne d'éclairement. La comparaison de ces résultats avec les valeurs normalisées (NBN L 14 – 002), vérifier si l’éclairement est assuré ou non.</w:t>
      </w:r>
    </w:p>
    <w:p>
      <w:pPr>
        <w:pStyle w:val="Bodytext1"/>
        <w:spacing w:lineRule="auto" w:line="360" w:beforeAutospacing="0" w:before="0" w:afterAutospacing="0" w:after="0"/>
        <w:jc w:val="both"/>
        <w:rPr>
          <w:rFonts w:ascii="Arial" w:hAnsi="Arial" w:eastAsia="Calibri" w:cs="Arial" w:asciiTheme="minorBidi" w:cstheme="minorBidi" w:eastAsiaTheme="minorHAnsi" w:hAnsiTheme="minorBidi"/>
          <w:b/>
          <w:bCs/>
          <w:lang w:eastAsia="en-US"/>
        </w:rPr>
      </w:pPr>
      <w:r>
        <w:rPr>
          <w:rFonts w:eastAsia="Calibri" w:cs="Arial" w:ascii="Arial" w:hAnsi="Arial" w:asciiTheme="minorBidi" w:cstheme="minorBidi" w:eastAsiaTheme="minorHAnsi" w:hAnsiTheme="minorBidi"/>
          <w:b/>
          <w:bCs/>
          <w:lang w:eastAsia="en-US"/>
        </w:rPr>
        <w:t>2.2. L’apport d'éclairage naturel :</w:t>
      </w:r>
    </w:p>
    <w:p>
      <w:pPr>
        <w:pStyle w:val="Bodytext1"/>
        <w:spacing w:lineRule="auto" w:line="360" w:beforeAutospacing="0" w:before="75" w:afterAutospacing="0" w:after="150"/>
        <w:jc w:val="both"/>
        <w:rPr>
          <w:rFonts w:ascii="Arial" w:hAnsi="Arial" w:eastAsia="Calibri" w:cs="Arial" w:asciiTheme="minorBidi" w:cstheme="minorBidi" w:eastAsiaTheme="minorHAnsi" w:hAnsiTheme="minorBidi"/>
          <w:lang w:eastAsia="en-US"/>
        </w:rPr>
      </w:pPr>
      <w:r>
        <w:rPr>
          <w:rFonts w:eastAsia="Calibri" w:cs="Arial" w:ascii="Arial" w:hAnsi="Arial" w:asciiTheme="minorBidi" w:cstheme="minorBidi" w:eastAsiaTheme="minorHAnsi" w:hAnsiTheme="minorBidi"/>
          <w:lang w:eastAsia="en-US"/>
        </w:rPr>
        <w:t xml:space="preserve">      </w:t>
      </w:r>
      <w:r>
        <w:rPr>
          <w:rFonts w:eastAsia="Calibri" w:cs="Arial" w:ascii="Arial" w:hAnsi="Arial" w:asciiTheme="minorBidi" w:cstheme="minorBidi" w:eastAsiaTheme="minorHAnsi" w:hAnsiTheme="minorBidi"/>
          <w:lang w:eastAsia="en-US"/>
        </w:rPr>
        <w:t>Même si l'éclairage artificiel fournit la lumière à la demande, à l'endroit désiré et en quantité voulue, il ne peut pas apporter le même agrément que celui offert par la lumière naturelle. Celle-ci donne un rendement visuel meilleur  pour des niveaux d'éclairement inférieurs à ceux apportés artificiellement ce qui permet des économies d'énergie électrique.</w:t>
      </w:r>
    </w:p>
    <w:p>
      <w:pPr>
        <w:pStyle w:val="Bodytext1"/>
        <w:spacing w:lineRule="auto" w:line="360" w:beforeAutospacing="0" w:before="75" w:afterAutospacing="0" w:after="150"/>
        <w:jc w:val="both"/>
        <w:rPr>
          <w:rFonts w:ascii="Arial" w:hAnsi="Arial" w:eastAsia="Calibri" w:cs="Arial" w:asciiTheme="minorBidi" w:cstheme="minorBidi" w:eastAsiaTheme="minorHAnsi" w:hAnsiTheme="minorBidi"/>
          <w:lang w:eastAsia="en-US"/>
        </w:rPr>
      </w:pPr>
      <w:r>
        <w:rPr>
          <w:rFonts w:eastAsia="Calibri" w:cs="Arial" w:ascii="Arial" w:hAnsi="Arial" w:asciiTheme="minorBidi" w:cstheme="minorBidi" w:eastAsiaTheme="minorHAnsi" w:hAnsiTheme="minorBidi"/>
          <w:lang w:eastAsia="en-US"/>
        </w:rPr>
        <w:t xml:space="preserve">De plus, les fenêtres par lesquelles la lumière pénètre permettent une relation visuelle avec l'extérieur. L'éclairage artificiel doit donc être considéré comme le complément de l'éclairage naturel. </w:t>
      </w:r>
    </w:p>
    <w:p>
      <w:pPr>
        <w:pStyle w:val="Bodytext1"/>
        <w:spacing w:lineRule="auto" w:line="360" w:before="280" w:after="280"/>
        <w:jc w:val="both"/>
        <w:rPr>
          <w:rFonts w:ascii="Arial" w:hAnsi="Arial" w:eastAsia="Calibri" w:cs="Arial" w:asciiTheme="minorBidi" w:cstheme="minorBidi" w:eastAsiaTheme="minorHAnsi" w:hAnsiTheme="minorBidi"/>
          <w:lang w:eastAsia="en-US"/>
        </w:rPr>
      </w:pPr>
      <w:r>
        <w:rPr>
          <w:rFonts w:eastAsia="Calibri" w:cs="Arial" w:ascii="Arial" w:hAnsi="Arial" w:asciiTheme="minorBidi" w:cstheme="minorBidi" w:eastAsiaTheme="minorHAnsi" w:hAnsiTheme="minorBidi"/>
          <w:lang w:eastAsia="en-US"/>
        </w:rPr>
        <w:t>Après l’analyse des deux paramètres, on constate que l’apport de l’éclairage naturel  à travers les ouvertures joue un rôle important et influe sur les valeurs de l’éclairement à l’intérieur des locaux. D’autre part, l’usage des rideaux peut réduire cet apport naturel, on déduit donc  qu’une analyse des comportements des occupants à-propos de l’usage des rideaux peut améliorer leur confort.</w:t>
      </w:r>
    </w:p>
    <w:p>
      <w:pPr>
        <w:pStyle w:val="Normal"/>
        <w:spacing w:lineRule="auto" w:line="360" w:before="0" w:after="0"/>
        <w:jc w:val="both"/>
        <w:rPr>
          <w:rFonts w:ascii="Arial" w:hAnsi="Arial" w:asciiTheme="minorBidi" w:hAnsiTheme="minorBidi"/>
          <w:b/>
          <w:bCs/>
          <w:sz w:val="24"/>
          <w:szCs w:val="24"/>
        </w:rPr>
      </w:pPr>
      <w:r>
        <w:rPr>
          <w:rFonts w:ascii="Arial" w:hAnsi="Arial" w:asciiTheme="minorBidi" w:hAnsiTheme="minorBidi"/>
          <w:b/>
          <w:bCs/>
          <w:sz w:val="24"/>
          <w:szCs w:val="24"/>
        </w:rPr>
        <w:t>2.3.</w:t>
      </w:r>
      <w:r>
        <w:fldChar w:fldCharType="begin"/>
      </w:r>
      <w:r>
        <w:rPr>
          <w:sz w:val="24"/>
          <w:b/>
          <w:szCs w:val="24"/>
          <w:bCs/>
          <w:rFonts w:ascii="Arial" w:hAnsi="Arial"/>
        </w:rPr>
        <w:instrText xml:space="preserve"> HYPERLINK "http://www.energieplus-lesite.be/index.php?id=10716" \l "02"</w:instrText>
      </w:r>
      <w:r>
        <w:rPr>
          <w:sz w:val="24"/>
          <w:b/>
          <w:szCs w:val="24"/>
          <w:bCs/>
          <w:rFonts w:ascii="Arial" w:hAnsi="Arial"/>
        </w:rPr>
        <w:fldChar w:fldCharType="separate"/>
      </w:r>
      <w:r>
        <w:rPr>
          <w:rFonts w:ascii="Arial" w:hAnsi="Arial" w:asciiTheme="minorBidi" w:hAnsiTheme="minorBidi"/>
          <w:b/>
          <w:bCs/>
          <w:sz w:val="24"/>
          <w:szCs w:val="24"/>
        </w:rPr>
        <w:t>Une répartition harmonieuse de la lumière</w:t>
      </w:r>
      <w:r>
        <w:rPr>
          <w:sz w:val="24"/>
          <w:b/>
          <w:szCs w:val="24"/>
          <w:bCs/>
          <w:rFonts w:ascii="Arial" w:hAnsi="Arial"/>
        </w:rPr>
        <w:fldChar w:fldCharType="end"/>
      </w:r>
      <w:r>
        <w:rPr>
          <w:rFonts w:ascii="Arial" w:hAnsi="Arial" w:asciiTheme="minorBidi" w:hAnsiTheme="minorBidi"/>
          <w:b/>
          <w:bCs/>
          <w:sz w:val="24"/>
          <w:szCs w:val="24"/>
        </w:rPr>
        <w:t> :</w:t>
      </w:r>
    </w:p>
    <w:p>
      <w:pPr>
        <w:pStyle w:val="Normal"/>
        <w:spacing w:lineRule="auto" w:line="360" w:before="0" w:after="0"/>
        <w:jc w:val="both"/>
        <w:rPr>
          <w:rFonts w:ascii="Arial" w:hAnsi="Arial" w:asciiTheme="minorBidi" w:hAnsiTheme="minorBidi"/>
          <w:sz w:val="24"/>
          <w:szCs w:val="24"/>
        </w:rPr>
      </w:pPr>
      <w:r>
        <w:rPr>
          <w:rFonts w:ascii="Arial" w:hAnsi="Arial" w:asciiTheme="minorBidi" w:hAnsiTheme="minorBidi"/>
          <w:sz w:val="24"/>
          <w:szCs w:val="24"/>
        </w:rPr>
        <w:t xml:space="preserve"> </w:t>
      </w:r>
      <w:r>
        <w:rPr>
          <w:rFonts w:ascii="Arial" w:hAnsi="Arial" w:asciiTheme="minorBidi" w:hAnsiTheme="minorBidi"/>
          <w:sz w:val="24"/>
          <w:szCs w:val="24"/>
        </w:rPr>
        <w:t>La norme (NBN L 14 – 002), indique aussi  une différence entre l'éclairement recommandé dans la zone de travail et les zones environnantes :</w:t>
      </w:r>
    </w:p>
    <w:p>
      <w:pPr>
        <w:pStyle w:val="Normal"/>
        <w:spacing w:lineRule="auto" w:line="360" w:beforeAutospacing="1" w:afterAutospacing="1"/>
        <w:jc w:val="both"/>
        <w:rPr>
          <w:rFonts w:ascii="Arial" w:hAnsi="Arial" w:asciiTheme="minorBidi" w:hAnsiTheme="minorBidi"/>
          <w:sz w:val="24"/>
          <w:szCs w:val="24"/>
        </w:rPr>
      </w:pPr>
      <w:r>
        <w:rPr>
          <w:rFonts w:ascii="Arial" w:hAnsi="Arial" w:asciiTheme="minorBidi" w:hAnsiTheme="minorBidi"/>
          <w:sz w:val="24"/>
          <w:szCs w:val="24"/>
        </w:rPr>
        <w:t xml:space="preserve"> </w:t>
      </w:r>
      <w:r>
        <w:rPr>
          <w:rFonts w:ascii="Arial" w:hAnsi="Arial" w:asciiTheme="minorBidi" w:hAnsiTheme="minorBidi"/>
          <w:sz w:val="24"/>
          <w:szCs w:val="24"/>
        </w:rPr>
        <w:t>La zone de travail est l'espace où la tâche visuelle est exécutée, dans cette zone le niveau d'éclairement recommandé est donnée par (l’annexe6), et ne doit pas descendre sous cette  valeur Em. Dans la zone environnante, on maintient un niveau d'éclairement moyen équivalent au niveau moyen de la zone de travail diminué d'un facteur 1.5 ou comme détaillé ci-dessous :</w:t>
      </w:r>
    </w:p>
    <w:p>
      <w:pPr>
        <w:pStyle w:val="Normal"/>
        <w:spacing w:lineRule="auto" w:line="240" w:beforeAutospacing="1" w:afterAutospacing="1"/>
        <w:jc w:val="both"/>
        <w:rPr>
          <w:rFonts w:ascii="Arial" w:hAnsi="Arial" w:asciiTheme="minorBidi" w:hAnsiTheme="minorBidi"/>
          <w:sz w:val="24"/>
          <w:szCs w:val="24"/>
        </w:rPr>
      </w:pPr>
      <w:r>
        <w:rPr>
          <w:rFonts w:asciiTheme="minorBidi" w:hAnsiTheme="minorBidi" w:ascii="Arial" w:hAnsi="Arial"/>
          <w:sz w:val="24"/>
          <w:szCs w:val="24"/>
        </w:rPr>
        <w:drawing>
          <wp:anchor behindDoc="0" distT="0" distB="0" distL="0" distR="0" simplePos="0" locked="0" layoutInCell="1" allowOverlap="1" relativeHeight="535">
            <wp:simplePos x="0" y="0"/>
            <wp:positionH relativeFrom="column">
              <wp:posOffset>514985</wp:posOffset>
            </wp:positionH>
            <wp:positionV relativeFrom="paragraph">
              <wp:posOffset>-93345</wp:posOffset>
            </wp:positionV>
            <wp:extent cx="4580890" cy="1816100"/>
            <wp:effectExtent l="0" t="0" r="0" b="0"/>
            <wp:wrapNone/>
            <wp:docPr id="14" name="Image 380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38039" descr=""/>
                    <pic:cNvPicPr>
                      <a:picLocks noChangeAspect="1" noChangeArrowheads="1"/>
                    </pic:cNvPicPr>
                  </pic:nvPicPr>
                  <pic:blipFill>
                    <a:blip r:embed="rId14"/>
                    <a:srcRect l="25113" t="34238" r="25708" b="31088"/>
                    <a:stretch>
                      <a:fillRect/>
                    </a:stretch>
                  </pic:blipFill>
                  <pic:spPr bwMode="auto">
                    <a:xfrm>
                      <a:off x="0" y="0"/>
                      <a:ext cx="4580890" cy="1816100"/>
                    </a:xfrm>
                    <a:prstGeom prst="rect">
                      <a:avLst/>
                    </a:prstGeom>
                  </pic:spPr>
                </pic:pic>
              </a:graphicData>
            </a:graphic>
          </wp:anchor>
        </w:drawing>
      </w:r>
    </w:p>
    <w:p>
      <w:pPr>
        <w:pStyle w:val="Normal"/>
        <w:spacing w:lineRule="auto" w:line="240" w:beforeAutospacing="1" w:afterAutospacing="1"/>
        <w:jc w:val="both"/>
        <w:rPr>
          <w:rFonts w:ascii="Arial" w:hAnsi="Arial" w:asciiTheme="minorBidi" w:hAnsiTheme="minorBidi"/>
          <w:sz w:val="24"/>
          <w:szCs w:val="24"/>
        </w:rPr>
      </w:pPr>
      <w:r>
        <w:rPr>
          <w:rFonts w:asciiTheme="minorBidi" w:hAnsiTheme="minorBidi" w:ascii="Arial" w:hAnsi="Arial"/>
          <w:sz w:val="24"/>
          <w:szCs w:val="24"/>
        </w:rPr>
      </w:r>
    </w:p>
    <w:p>
      <w:pPr>
        <w:pStyle w:val="Normal"/>
        <w:spacing w:lineRule="auto" w:line="240" w:beforeAutospacing="1" w:afterAutospacing="1"/>
        <w:jc w:val="both"/>
        <w:rPr>
          <w:rFonts w:ascii="Arial" w:hAnsi="Arial" w:asciiTheme="minorBidi" w:hAnsiTheme="minorBidi"/>
          <w:sz w:val="24"/>
          <w:szCs w:val="24"/>
        </w:rPr>
      </w:pPr>
      <w:r>
        <w:rPr>
          <w:rFonts w:asciiTheme="minorBidi" w:hAnsiTheme="minorBidi" w:ascii="Arial" w:hAnsi="Arial"/>
          <w:sz w:val="24"/>
          <w:szCs w:val="24"/>
        </w:rPr>
      </w:r>
    </w:p>
    <w:p>
      <w:pPr>
        <w:pStyle w:val="Normal"/>
        <w:spacing w:lineRule="auto" w:line="240" w:beforeAutospacing="1" w:afterAutospacing="1"/>
        <w:jc w:val="right"/>
        <w:rPr>
          <w:rFonts w:ascii="Myriad Web Pro" w:hAnsi="Myriad Web Pro"/>
        </w:rPr>
      </w:pPr>
      <w:r>
        <w:rPr>
          <w:rFonts w:ascii="Myriad Web Pro" w:hAnsi="Myriad Web Pro"/>
        </w:rPr>
      </w:r>
    </w:p>
    <w:p>
      <w:pPr>
        <w:pStyle w:val="Normal"/>
        <w:spacing w:lineRule="auto" w:line="240" w:beforeAutospacing="1" w:afterAutospacing="1"/>
        <w:rPr>
          <w:rFonts w:ascii="Myriad Web Pro" w:hAnsi="Myriad Web Pro"/>
          <w:sz w:val="26"/>
          <w:szCs w:val="26"/>
        </w:rPr>
      </w:pPr>
      <w:r>
        <w:rPr>
          <w:rFonts w:ascii="Myriad Web Pro" w:hAnsi="Myriad Web Pro"/>
          <w:sz w:val="26"/>
          <w:szCs w:val="26"/>
        </w:rPr>
      </w:r>
    </w:p>
    <w:p>
      <w:pPr>
        <w:pStyle w:val="Normal"/>
        <w:spacing w:lineRule="auto" w:line="240" w:beforeAutospacing="1" w:afterAutospacing="1"/>
        <w:rPr>
          <w:rFonts w:ascii="Arial" w:hAnsi="Arial" w:asciiTheme="minorBidi" w:hAnsiTheme="minorBidi"/>
          <w:sz w:val="24"/>
          <w:szCs w:val="24"/>
        </w:rPr>
      </w:pPr>
      <w:r>
        <w:rPr>
          <w:rFonts w:asciiTheme="minorBidi" w:hAnsiTheme="minorBidi" w:ascii="Arial" w:hAnsi="Arial"/>
          <w:sz w:val="24"/>
          <w:szCs w:val="24"/>
        </w:rPr>
        <mc:AlternateContent>
          <mc:Choice Requires="wps">
            <w:drawing>
              <wp:anchor behindDoc="0" distT="0" distB="3810" distL="0" distR="0" simplePos="0" locked="0" layoutInCell="1" allowOverlap="1" relativeHeight="538" wp14:anchorId="6EA1C1FF">
                <wp:simplePos x="0" y="0"/>
                <wp:positionH relativeFrom="column">
                  <wp:posOffset>383540</wp:posOffset>
                </wp:positionH>
                <wp:positionV relativeFrom="paragraph">
                  <wp:posOffset>4445</wp:posOffset>
                </wp:positionV>
                <wp:extent cx="5147945" cy="852805"/>
                <wp:effectExtent l="0" t="0" r="0" b="4445"/>
                <wp:wrapNone/>
                <wp:docPr id="15" name="Zone de texte 2"/>
                <a:graphic xmlns:a="http://schemas.openxmlformats.org/drawingml/2006/main">
                  <a:graphicData uri="http://schemas.microsoft.com/office/word/2010/wordprocessingShape">
                    <wps:wsp>
                      <wps:cNvSpPr/>
                      <wps:spPr>
                        <a:xfrm>
                          <a:off x="0" y="0"/>
                          <a:ext cx="5148000" cy="852840"/>
                        </a:xfrm>
                        <a:prstGeom prst="rect">
                          <a:avLst/>
                        </a:prstGeom>
                        <a:solidFill>
                          <a:srgbClr val="ffffff"/>
                        </a:solidFill>
                        <a:ln w="9525">
                          <a:noFill/>
                        </a:ln>
                      </wps:spPr>
                      <wps:style>
                        <a:lnRef idx="0"/>
                        <a:fillRef idx="0"/>
                        <a:effectRef idx="0"/>
                        <a:fontRef idx="minor"/>
                      </wps:style>
                      <wps:txbx>
                        <w:txbxContent>
                          <w:p>
                            <w:pPr>
                              <w:pStyle w:val="Contenudecadre"/>
                              <w:spacing w:lineRule="auto" w:line="240" w:before="240" w:after="0"/>
                              <w:rPr>
                                <w:sz w:val="20"/>
                                <w:szCs w:val="20"/>
                              </w:rPr>
                            </w:pPr>
                            <w:r>
                              <w:rPr>
                                <w:sz w:val="20"/>
                                <w:szCs w:val="20"/>
                              </w:rPr>
                              <w:t>Tableau des rapports éclairement de tache et éclairement des zones environnements</w:t>
                            </w:r>
                          </w:p>
                          <w:p>
                            <w:pPr>
                              <w:pStyle w:val="Contenudecadre"/>
                              <w:spacing w:lineRule="auto" w:line="240" w:before="240" w:after="0"/>
                              <w:jc w:val="center"/>
                              <w:rPr>
                                <w:rFonts w:ascii="Myriad Web Pro" w:hAnsi="Myriad Web Pro"/>
                                <w:sz w:val="24"/>
                                <w:szCs w:val="24"/>
                              </w:rPr>
                            </w:pPr>
                            <w:r>
                              <w:rPr>
                                <w:sz w:val="20"/>
                                <w:szCs w:val="20"/>
                              </w:rPr>
                              <w:t xml:space="preserve">Norme </w:t>
                            </w:r>
                            <w:r>
                              <w:rPr>
                                <w:rFonts w:ascii="Myriad Web Pro" w:hAnsi="Myriad Web Pro"/>
                                <w:sz w:val="20"/>
                                <w:szCs w:val="20"/>
                              </w:rPr>
                              <w:t>(NBN L 14 - 002)</w:t>
                            </w:r>
                          </w:p>
                          <w:p>
                            <w:pPr>
                              <w:pStyle w:val="Contenudecadre"/>
                              <w:spacing w:before="0" w:after="200"/>
                              <w:rPr/>
                            </w:pPr>
                            <w:r>
                              <w:rPr/>
                            </w:r>
                          </w:p>
                        </w:txbxContent>
                      </wps:txbx>
                      <wps:bodyPr anchor="t">
                        <a:noAutofit/>
                      </wps:bodyPr>
                    </wps:wsp>
                  </a:graphicData>
                </a:graphic>
              </wp:anchor>
            </w:drawing>
          </mc:Choice>
          <mc:Fallback>
            <w:pict>
              <v:rect id="shape_0" ID="Zone de texte 2" path="m0,0l-2147483645,0l-2147483645,-2147483646l0,-2147483646xe" fillcolor="white" stroked="f" o:allowincell="f" style="position:absolute;margin-left:30.2pt;margin-top:0.35pt;width:405.3pt;height:67.1pt;mso-wrap-style:square;v-text-anchor:top" wp14:anchorId="6EA1C1FF">
                <v:fill o:detectmouseclick="t" type="solid" color2="black"/>
                <v:stroke color="#3465a4" weight="9360" joinstyle="miter" endcap="flat"/>
                <v:textbox>
                  <w:txbxContent>
                    <w:p>
                      <w:pPr>
                        <w:pStyle w:val="Contenudecadre"/>
                        <w:spacing w:lineRule="auto" w:line="240" w:before="240" w:after="0"/>
                        <w:rPr>
                          <w:sz w:val="20"/>
                          <w:szCs w:val="20"/>
                        </w:rPr>
                      </w:pPr>
                      <w:r>
                        <w:rPr>
                          <w:sz w:val="20"/>
                          <w:szCs w:val="20"/>
                        </w:rPr>
                        <w:t>Tableau des rapports éclairement de tache et éclairement des zones environnements</w:t>
                      </w:r>
                    </w:p>
                    <w:p>
                      <w:pPr>
                        <w:pStyle w:val="Contenudecadre"/>
                        <w:spacing w:lineRule="auto" w:line="240" w:before="240" w:after="0"/>
                        <w:jc w:val="center"/>
                        <w:rPr>
                          <w:rFonts w:ascii="Myriad Web Pro" w:hAnsi="Myriad Web Pro"/>
                          <w:sz w:val="24"/>
                          <w:szCs w:val="24"/>
                        </w:rPr>
                      </w:pPr>
                      <w:r>
                        <w:rPr>
                          <w:sz w:val="20"/>
                          <w:szCs w:val="20"/>
                        </w:rPr>
                        <w:t xml:space="preserve">Norme </w:t>
                      </w:r>
                      <w:r>
                        <w:rPr>
                          <w:rFonts w:ascii="Myriad Web Pro" w:hAnsi="Myriad Web Pro"/>
                          <w:sz w:val="20"/>
                          <w:szCs w:val="20"/>
                        </w:rPr>
                        <w:t>(NBN L 14 - 002)</w:t>
                      </w:r>
                    </w:p>
                    <w:p>
                      <w:pPr>
                        <w:pStyle w:val="Contenudecadre"/>
                        <w:spacing w:before="0" w:after="200"/>
                        <w:rPr/>
                      </w:pPr>
                      <w:r>
                        <w:rPr/>
                      </w:r>
                    </w:p>
                  </w:txbxContent>
                </v:textbox>
                <w10:wrap type="none"/>
              </v:rect>
            </w:pict>
          </mc:Fallback>
        </mc:AlternateContent>
      </w:r>
    </w:p>
    <w:p>
      <w:pPr>
        <w:pStyle w:val="Normal"/>
        <w:spacing w:lineRule="auto" w:line="240" w:beforeAutospacing="1" w:afterAutospacing="1"/>
        <w:rPr>
          <w:rFonts w:ascii="Arial" w:hAnsi="Arial" w:asciiTheme="minorBidi" w:hAnsiTheme="minorBidi"/>
          <w:sz w:val="24"/>
          <w:szCs w:val="24"/>
        </w:rPr>
      </w:pPr>
      <w:r>
        <w:rPr>
          <w:rFonts w:asciiTheme="minorBidi" w:hAnsiTheme="minorBidi" w:ascii="Arial" w:hAnsi="Arial"/>
          <w:sz w:val="24"/>
          <w:szCs w:val="24"/>
        </w:rPr>
        <mc:AlternateContent>
          <mc:Choice Requires="wps">
            <w:drawing>
              <wp:anchor behindDoc="0" distT="0" distB="0" distL="0" distR="0" simplePos="0" locked="0" layoutInCell="1" allowOverlap="1" relativeHeight="536" wp14:anchorId="7D8FE56D">
                <wp:simplePos x="0" y="0"/>
                <wp:positionH relativeFrom="column">
                  <wp:posOffset>4145915</wp:posOffset>
                </wp:positionH>
                <wp:positionV relativeFrom="paragraph">
                  <wp:posOffset>273685</wp:posOffset>
                </wp:positionV>
                <wp:extent cx="1493520" cy="274320"/>
                <wp:effectExtent l="0" t="0" r="0" b="0"/>
                <wp:wrapNone/>
                <wp:docPr id="16" name="Zone de texte 2"/>
                <a:graphic xmlns:a="http://schemas.openxmlformats.org/drawingml/2006/main">
                  <a:graphicData uri="http://schemas.microsoft.com/office/word/2010/wordprocessingShape">
                    <wps:wsp>
                      <wps:cNvSpPr/>
                      <wps:spPr>
                        <a:xfrm>
                          <a:off x="0" y="0"/>
                          <a:ext cx="1493640" cy="274320"/>
                        </a:xfrm>
                        <a:prstGeom prst="rect">
                          <a:avLst/>
                        </a:prstGeom>
                        <a:solidFill>
                          <a:srgbClr val="ffffff"/>
                        </a:solidFill>
                        <a:ln w="9525">
                          <a:noFill/>
                        </a:ln>
                      </wps:spPr>
                      <wps:style>
                        <a:lnRef idx="0"/>
                        <a:fillRef idx="0"/>
                        <a:effectRef idx="0"/>
                        <a:fontRef idx="minor"/>
                      </wps:style>
                      <wps:txbx>
                        <w:txbxContent>
                          <w:p>
                            <w:pPr>
                              <w:pStyle w:val="Contenudecadre"/>
                              <w:spacing w:lineRule="auto" w:line="240" w:beforeAutospacing="1" w:afterAutospacing="1"/>
                              <w:rPr>
                                <w:rFonts w:ascii="Myriad Web Pro" w:hAnsi="Myriad Web Pro"/>
                                <w:sz w:val="26"/>
                                <w:szCs w:val="26"/>
                              </w:rPr>
                            </w:pPr>
                            <w:r>
                              <w:rPr>
                                <w:rFonts w:ascii="Myriad Web Pro" w:hAnsi="Myriad Web Pro"/>
                              </w:rPr>
                              <w:t>(NBN L 14 - 002)</w:t>
                            </w:r>
                          </w:p>
                          <w:p>
                            <w:pPr>
                              <w:pStyle w:val="Contenudecadre"/>
                              <w:spacing w:before="0" w:after="200"/>
                              <w:rPr/>
                            </w:pPr>
                            <w:r>
                              <w:rPr/>
                            </w:r>
                          </w:p>
                        </w:txbxContent>
                      </wps:txbx>
                      <wps:bodyPr anchor="t">
                        <a:noAutofit/>
                      </wps:bodyPr>
                    </wps:wsp>
                  </a:graphicData>
                </a:graphic>
              </wp:anchor>
            </w:drawing>
          </mc:Choice>
          <mc:Fallback>
            <w:pict>
              <v:rect id="shape_0" ID="Zone de texte 2" path="m0,0l-2147483645,0l-2147483645,-2147483646l0,-2147483646xe" fillcolor="white" stroked="f" o:allowincell="f" style="position:absolute;margin-left:326.45pt;margin-top:21.55pt;width:117.55pt;height:21.55pt;mso-wrap-style:square;v-text-anchor:top" wp14:anchorId="7D8FE56D">
                <v:fill o:detectmouseclick="t" type="solid" color2="black"/>
                <v:stroke color="#3465a4" weight="9360" joinstyle="miter" endcap="flat"/>
                <v:textbox>
                  <w:txbxContent>
                    <w:p>
                      <w:pPr>
                        <w:pStyle w:val="Contenudecadre"/>
                        <w:spacing w:lineRule="auto" w:line="240" w:beforeAutospacing="1" w:afterAutospacing="1"/>
                        <w:rPr>
                          <w:rFonts w:ascii="Myriad Web Pro" w:hAnsi="Myriad Web Pro"/>
                          <w:sz w:val="26"/>
                          <w:szCs w:val="26"/>
                        </w:rPr>
                      </w:pPr>
                      <w:r>
                        <w:rPr>
                          <w:rFonts w:ascii="Myriad Web Pro" w:hAnsi="Myriad Web Pro"/>
                        </w:rPr>
                        <w:t>(NBN L 14 - 002)</w:t>
                      </w:r>
                    </w:p>
                    <w:p>
                      <w:pPr>
                        <w:pStyle w:val="Contenudecadre"/>
                        <w:spacing w:before="0" w:after="200"/>
                        <w:rPr/>
                      </w:pPr>
                      <w:r>
                        <w:rPr/>
                      </w:r>
                    </w:p>
                  </w:txbxContent>
                </v:textbox>
                <w10:wrap type="none"/>
              </v:rect>
            </w:pict>
          </mc:Fallback>
        </mc:AlternateContent>
      </w:r>
    </w:p>
    <w:p>
      <w:pPr>
        <w:pStyle w:val="Normal"/>
        <w:spacing w:lineRule="auto" w:line="240" w:beforeAutospacing="1" w:afterAutospacing="1"/>
        <w:rPr>
          <w:rFonts w:ascii="Arial" w:hAnsi="Arial" w:asciiTheme="minorBidi" w:hAnsiTheme="minorBidi"/>
          <w:sz w:val="24"/>
          <w:szCs w:val="24"/>
        </w:rPr>
      </w:pPr>
      <w:r>
        <w:rPr>
          <w:rFonts w:asciiTheme="minorBidi" w:hAnsiTheme="minorBidi" w:ascii="Arial" w:hAnsi="Arial"/>
          <w:sz w:val="24"/>
          <w:szCs w:val="24"/>
        </w:rPr>
      </w:r>
    </w:p>
    <w:p>
      <w:pPr>
        <w:pStyle w:val="Normal"/>
        <w:spacing w:lineRule="auto" w:line="360" w:beforeAutospacing="1" w:afterAutospacing="1"/>
        <w:rPr>
          <w:rFonts w:ascii="Arial" w:hAnsi="Arial" w:asciiTheme="minorBidi" w:hAnsiTheme="minorBidi"/>
          <w:sz w:val="24"/>
          <w:szCs w:val="24"/>
        </w:rPr>
      </w:pPr>
      <w:r>
        <w:rPr>
          <w:rFonts w:ascii="Arial" w:hAnsi="Arial" w:asciiTheme="minorBidi" w:hAnsiTheme="minorBidi"/>
          <w:sz w:val="24"/>
          <w:szCs w:val="24"/>
        </w:rPr>
        <w:t xml:space="preserve">L’énergie dans tout ça ?                                                                               </w:t>
      </w:r>
    </w:p>
    <w:p>
      <w:pPr>
        <w:pStyle w:val="Normal"/>
        <w:spacing w:lineRule="auto" w:line="360" w:beforeAutospacing="1" w:afterAutospacing="1"/>
        <w:jc w:val="both"/>
        <w:rPr>
          <w:rFonts w:ascii="Arial" w:hAnsi="Arial" w:asciiTheme="minorBidi" w:hAnsiTheme="minorBidi"/>
          <w:sz w:val="24"/>
          <w:szCs w:val="24"/>
        </w:rPr>
      </w:pPr>
      <w:r>
        <w:rPr>
          <w:rFonts w:ascii="Arial" w:hAnsi="Arial" w:asciiTheme="minorBidi" w:hAnsiTheme="minorBidi"/>
          <w:sz w:val="24"/>
          <w:szCs w:val="24"/>
        </w:rPr>
        <w:t xml:space="preserve">      </w:t>
      </w:r>
      <w:r>
        <w:rPr>
          <w:rFonts w:ascii="Arial" w:hAnsi="Arial" w:asciiTheme="minorBidi" w:hAnsiTheme="minorBidi"/>
          <w:sz w:val="24"/>
          <w:szCs w:val="24"/>
        </w:rPr>
        <w:t xml:space="preserve">La norme indique donc ,qu’il est plus intéressant d'éclairer un local classique avec un niveau d'éclairement général de la zone environnante de 300 lux et un niveau d'éclairement de la tâche de 500 lux plutôt que de considérer la zone environnante ou comme zone de travail et de garantir un niveau d'éclairement de 500 lux. La prise de plusieurs mesures à l’aide du luxmètre dans un local permet de déterminer des zones environnantes avec un éclairement de tache, la réduction d’éclairement dans ces zones  permet de réduire la consommation énergétique, sans toucher au confort.       </w:t>
      </w:r>
    </w:p>
    <w:p>
      <w:pPr>
        <w:pStyle w:val="Normal"/>
        <w:spacing w:lineRule="auto" w:line="360" w:beforeAutospacing="1" w:afterAutospacing="1"/>
        <w:jc w:val="both"/>
        <w:rPr>
          <w:rFonts w:ascii="Arial" w:hAnsi="Arial" w:asciiTheme="minorBidi" w:hAnsiTheme="minorBidi"/>
          <w:sz w:val="24"/>
          <w:szCs w:val="24"/>
        </w:rPr>
      </w:pPr>
      <w:r>
        <w:rPr>
          <w:rFonts w:ascii="Arial" w:hAnsi="Arial" w:asciiTheme="minorBidi" w:hAnsiTheme="minorBidi"/>
          <w:b/>
          <w:bCs/>
          <w:sz w:val="24"/>
          <w:szCs w:val="24"/>
        </w:rPr>
        <w:t xml:space="preserve">2.4. L’éblouissement :   </w:t>
      </w:r>
    </w:p>
    <w:p>
      <w:pPr>
        <w:pStyle w:val="Bodytext1"/>
        <w:spacing w:lineRule="auto" w:line="360" w:beforeAutospacing="0" w:before="0" w:afterAutospacing="0" w:after="0"/>
        <w:jc w:val="both"/>
        <w:rPr>
          <w:rFonts w:ascii="Arial" w:hAnsi="Arial" w:asciiTheme="minorBidi" w:hAnsiTheme="minorBidi"/>
        </w:rPr>
      </w:pPr>
      <w:r>
        <w:rPr>
          <w:rFonts w:ascii="Arial" w:hAnsi="Arial" w:asciiTheme="minorBidi" w:hAnsiTheme="minorBidi"/>
        </w:rPr>
        <w:t>Définition :</w:t>
      </w:r>
    </w:p>
    <w:p>
      <w:pPr>
        <w:pStyle w:val="Legende"/>
        <w:spacing w:lineRule="auto" w:line="360" w:beforeAutospacing="0" w:before="0" w:afterAutospacing="0" w:after="0"/>
        <w:jc w:val="both"/>
        <w:rPr>
          <w:rFonts w:ascii="Arial" w:hAnsi="Arial" w:eastAsia="Calibri" w:cs="Arial" w:asciiTheme="minorBidi" w:cstheme="minorBidi" w:eastAsiaTheme="minorHAnsi" w:hAnsiTheme="minorBidi"/>
          <w:lang w:eastAsia="en-US"/>
        </w:rPr>
      </w:pPr>
      <w:r>
        <w:rPr>
          <w:rFonts w:eastAsia="Calibri" w:cs="Arial" w:ascii="Arial" w:hAnsi="Arial" w:asciiTheme="minorBidi" w:cstheme="minorBidi" w:eastAsiaTheme="minorHAnsi" w:hAnsiTheme="minorBidi"/>
          <w:lang w:eastAsia="en-US"/>
        </w:rPr>
        <w:t xml:space="preserve">     </w:t>
      </w:r>
      <w:r>
        <w:rPr>
          <w:rFonts w:eastAsia="Calibri" w:cs="Arial" w:ascii="Arial" w:hAnsi="Arial" w:asciiTheme="minorBidi" w:cstheme="minorBidi" w:eastAsiaTheme="minorHAnsi" w:hAnsiTheme="minorBidi"/>
          <w:lang w:eastAsia="en-US"/>
        </w:rPr>
        <w:t xml:space="preserve">L'éblouissement est dû à la présence, d’une forte source de lumière dans le champ de vision, il est en deux types : L’éblouissement direct, L’éblouissement par réflexion </w:t>
      </w:r>
      <w:r>
        <w:rPr>
          <w:rFonts w:eastAsia="Calibri" w:cs="Arial" w:ascii="Arial" w:hAnsi="Arial" w:asciiTheme="minorBidi" w:cstheme="minorBidi" w:eastAsiaTheme="minorHAnsi" w:hAnsiTheme="minorBidi"/>
          <w:sz w:val="20"/>
          <w:szCs w:val="20"/>
          <w:lang w:eastAsia="en-US"/>
        </w:rPr>
        <w:t>(ADEME) </w:t>
      </w:r>
    </w:p>
    <w:p>
      <w:pPr>
        <w:pStyle w:val="Bodytext1"/>
        <w:spacing w:lineRule="auto" w:line="360" w:beforeAutospacing="0" w:before="0" w:afterAutospacing="0" w:after="0"/>
        <w:jc w:val="both"/>
        <w:rPr>
          <w:rFonts w:ascii="Arial" w:hAnsi="Arial" w:eastAsia="Calibri" w:cs="Arial" w:asciiTheme="minorBidi" w:cstheme="minorBidi" w:eastAsiaTheme="minorHAnsi" w:hAnsiTheme="minorBidi"/>
          <w:lang w:eastAsia="en-US"/>
        </w:rPr>
      </w:pPr>
      <w:r>
        <w:rPr>
          <w:rFonts w:eastAsia="Calibri" w:cs="Arial" w:ascii="Arial" w:hAnsi="Arial" w:asciiTheme="minorBidi" w:cstheme="minorBidi" w:eastAsiaTheme="minorHAnsi" w:hAnsiTheme="minorBidi"/>
          <w:lang w:eastAsia="en-US"/>
        </w:rPr>
        <w:t xml:space="preserve">           </w:t>
      </w:r>
    </w:p>
    <w:p>
      <w:pPr>
        <w:pStyle w:val="Legende"/>
        <w:numPr>
          <w:ilvl w:val="0"/>
          <w:numId w:val="14"/>
        </w:numPr>
        <w:spacing w:lineRule="auto" w:line="360" w:beforeAutospacing="0" w:before="0" w:afterAutospacing="0" w:after="0"/>
        <w:jc w:val="both"/>
        <w:rPr>
          <w:rFonts w:ascii="Arial" w:hAnsi="Arial" w:eastAsia="Calibri" w:cs="Arial" w:asciiTheme="minorBidi" w:cstheme="minorBidi" w:eastAsiaTheme="minorHAnsi" w:hAnsiTheme="minorBidi"/>
          <w:lang w:eastAsia="en-US"/>
        </w:rPr>
      </w:pPr>
      <w:r>
        <w:rPr>
          <w:rFonts w:eastAsia="Calibri" w:cs="Arial" w:ascii="Arial" w:hAnsi="Arial" w:asciiTheme="minorBidi" w:cstheme="minorBidi" w:eastAsiaTheme="minorHAnsi" w:hAnsiTheme="minorBidi"/>
          <w:lang w:eastAsia="en-US"/>
        </w:rPr>
        <w:t>-L’éblouissement direct :</w:t>
      </w:r>
    </w:p>
    <w:p>
      <w:pPr>
        <w:pStyle w:val="Legende"/>
        <w:spacing w:lineRule="auto" w:line="360" w:beforeAutospacing="0" w:before="0" w:afterAutospacing="0" w:after="0"/>
        <w:ind w:left="720"/>
        <w:jc w:val="both"/>
        <w:rPr>
          <w:rFonts w:ascii="Arial" w:hAnsi="Arial" w:eastAsia="Calibri" w:cs="Arial" w:asciiTheme="minorBidi" w:cstheme="minorBidi" w:eastAsiaTheme="minorHAnsi" w:hAnsiTheme="minorBidi"/>
          <w:lang w:eastAsia="en-US"/>
        </w:rPr>
      </w:pPr>
      <w:r>
        <w:rPr>
          <w:rFonts w:eastAsia="Calibri" w:cs="Arial" w:ascii="Arial" w:hAnsi="Arial" w:asciiTheme="minorBidi" w:cstheme="minorBidi" w:eastAsiaTheme="minorHAnsi" w:hAnsiTheme="minorBidi"/>
          <w:lang w:eastAsia="en-US"/>
        </w:rPr>
        <w:t>Produit par un objet lumineux (lampe, fenêtre, ...) situé dans la même direction que l’objet regardé.</w:t>
      </w:r>
    </w:p>
    <w:p>
      <w:pPr>
        <w:pStyle w:val="Legende"/>
        <w:numPr>
          <w:ilvl w:val="0"/>
          <w:numId w:val="14"/>
        </w:numPr>
        <w:spacing w:lineRule="auto" w:line="360" w:beforeAutospacing="0" w:before="0" w:afterAutospacing="0" w:after="0"/>
        <w:jc w:val="both"/>
        <w:rPr>
          <w:rFonts w:ascii="Arial" w:hAnsi="Arial" w:eastAsia="Calibri" w:cs="Arial" w:asciiTheme="minorBidi" w:cstheme="minorBidi" w:eastAsiaTheme="minorHAnsi" w:hAnsiTheme="minorBidi"/>
          <w:lang w:eastAsia="en-US"/>
        </w:rPr>
      </w:pPr>
      <w:r>
        <w:rPr>
          <w:rFonts w:eastAsia="Calibri" w:cs="Arial" w:ascii="Arial" w:hAnsi="Arial" w:asciiTheme="minorBidi" w:cstheme="minorBidi" w:eastAsiaTheme="minorHAnsi" w:hAnsiTheme="minorBidi"/>
          <w:lang w:eastAsia="en-US"/>
        </w:rPr>
        <w:t>-L’éblouissement par réflexion :</w:t>
      </w:r>
    </w:p>
    <w:p>
      <w:pPr>
        <w:pStyle w:val="Legende"/>
        <w:spacing w:lineRule="auto" w:line="360" w:beforeAutospacing="0" w:before="0" w:afterAutospacing="0" w:after="0"/>
        <w:ind w:left="720"/>
        <w:jc w:val="both"/>
        <w:rPr>
          <w:rFonts w:ascii="Arial" w:hAnsi="Arial" w:eastAsia="Calibri" w:cs="Arial" w:asciiTheme="minorBidi" w:cstheme="minorBidi" w:eastAsiaTheme="minorHAnsi" w:hAnsiTheme="minorBidi"/>
          <w:lang w:eastAsia="en-US"/>
        </w:rPr>
      </w:pPr>
      <w:r>
        <w:rPr>
          <w:rFonts w:eastAsia="Calibri" w:cs="Arial" w:ascii="Arial" w:hAnsi="Arial" w:asciiTheme="minorBidi" w:cstheme="minorBidi" w:eastAsiaTheme="minorHAnsi" w:hAnsiTheme="minorBidi"/>
          <w:lang w:eastAsia="en-US"/>
        </w:rPr>
        <w:t>Produit par des réflexions d’objets lumineux sur des surfaces brillantes (écrans d'ordinateur, plan de travail, tableau...)</w:t>
      </w:r>
    </w:p>
    <w:p>
      <w:pPr>
        <w:pStyle w:val="Legende"/>
        <w:spacing w:lineRule="auto" w:line="360" w:beforeAutospacing="0" w:before="0" w:afterAutospacing="0" w:after="0"/>
        <w:jc w:val="both"/>
        <w:rPr>
          <w:rFonts w:ascii="Arial" w:hAnsi="Arial" w:eastAsia="Calibri" w:cs="Arial" w:asciiTheme="minorBidi" w:cstheme="minorBidi" w:eastAsiaTheme="minorHAnsi" w:hAnsiTheme="minorBidi"/>
          <w:lang w:eastAsia="en-US"/>
        </w:rPr>
      </w:pPr>
      <w:r>
        <w:rPr>
          <w:rFonts w:eastAsia="Calibri" w:cs="Arial" w:ascii="Arial" w:hAnsi="Arial" w:asciiTheme="minorBidi" w:cstheme="minorBidi" w:eastAsiaTheme="minorHAnsi" w:hAnsiTheme="minorBidi"/>
          <w:lang w:eastAsia="en-US"/>
        </w:rPr>
        <w:t xml:space="preserve">L’évaluation de l’éblouissement peut être effectué par un questionnaire, en précisant la position de l’interrogé dans la salle. </w:t>
      </w:r>
    </w:p>
    <w:p>
      <w:pPr>
        <w:pStyle w:val="Legende"/>
        <w:spacing w:lineRule="auto" w:line="360" w:beforeAutospacing="0" w:before="0" w:afterAutospacing="0" w:after="0"/>
        <w:ind w:firstLine="60"/>
        <w:jc w:val="both"/>
        <w:rPr>
          <w:rFonts w:ascii="Arial" w:hAnsi="Arial" w:eastAsia="Calibri" w:cs="Arial" w:asciiTheme="minorBidi" w:cstheme="minorBidi" w:eastAsiaTheme="minorHAnsi" w:hAnsiTheme="minorBidi"/>
          <w:lang w:eastAsia="en-US"/>
        </w:rPr>
      </w:pPr>
      <w:r>
        <w:rPr>
          <w:rFonts w:eastAsia="Calibri" w:cs="Arial" w:cstheme="minorBidi" w:eastAsiaTheme="minorHAnsi" w:ascii="Arial" w:hAnsi="Arial"/>
          <w:lang w:eastAsia="en-US"/>
        </w:rPr>
      </w:r>
    </w:p>
    <w:p>
      <w:pPr>
        <w:pStyle w:val="Bodytext1"/>
        <w:spacing w:lineRule="auto" w:line="360" w:beforeAutospacing="0" w:before="0" w:afterAutospacing="0" w:after="0"/>
        <w:jc w:val="both"/>
        <w:rPr>
          <w:rFonts w:ascii="Arial" w:hAnsi="Arial" w:eastAsia="Calibri" w:cs="Arial" w:asciiTheme="minorBidi" w:cstheme="minorBidi" w:eastAsiaTheme="minorHAnsi" w:hAnsiTheme="minorBidi"/>
          <w:b/>
          <w:bCs/>
          <w:lang w:eastAsia="en-US"/>
        </w:rPr>
      </w:pPr>
      <w:r>
        <w:rPr>
          <w:rFonts w:ascii="Arial" w:hAnsi="Arial" w:asciiTheme="minorBidi" w:hAnsiTheme="minorBidi"/>
          <w:b/>
          <w:bCs/>
        </w:rPr>
        <w:t>2.5.</w:t>
      </w:r>
      <w:r>
        <w:rPr>
          <w:rFonts w:eastAsia="Calibri" w:cs="Arial" w:ascii="Arial" w:hAnsi="Arial" w:asciiTheme="minorBidi" w:cstheme="minorBidi" w:eastAsiaTheme="minorHAnsi" w:hAnsiTheme="minorBidi"/>
          <w:b/>
          <w:bCs/>
          <w:lang w:eastAsia="en-US"/>
        </w:rPr>
        <w:t xml:space="preserve"> Les ombre :</w:t>
      </w:r>
    </w:p>
    <w:p>
      <w:pPr>
        <w:pStyle w:val="Bodytext1"/>
        <w:spacing w:lineRule="auto" w:line="360" w:beforeAutospacing="0" w:before="0" w:afterAutospacing="0" w:after="0"/>
        <w:jc w:val="both"/>
        <w:rPr>
          <w:rFonts w:ascii="Arial" w:hAnsi="Arial" w:eastAsia="Calibri" w:cs="Arial" w:asciiTheme="minorBidi" w:cstheme="minorBidi" w:eastAsiaTheme="minorHAnsi" w:hAnsiTheme="minorBidi"/>
          <w:b/>
          <w:bCs/>
          <w:lang w:eastAsia="en-US"/>
        </w:rPr>
      </w:pPr>
      <w:bookmarkStart w:id="2" w:name="04"/>
      <w:bookmarkEnd w:id="2"/>
      <w:r>
        <w:rPr>
          <w:rFonts w:eastAsia="Calibri" w:cs="Arial" w:ascii="Arial" w:hAnsi="Arial" w:asciiTheme="minorBidi" w:cstheme="minorBidi" w:eastAsiaTheme="minorHAnsi" w:hAnsiTheme="minorBidi"/>
          <w:lang w:eastAsia="en-US"/>
        </w:rPr>
        <w:t xml:space="preserve">La lumière de par sa direction  peut  provoquer l'apparition d'ombres sur la zone de travail ce qui risque de perturber le travail effectué. Selon l’Ademe la présence d’ombres dépend principalement de la position de l’utilisateur par-rapport à la source de lumière : </w:t>
      </w:r>
    </w:p>
    <w:p>
      <w:pPr>
        <w:pStyle w:val="Bodytext1"/>
        <w:spacing w:lineRule="auto" w:line="360" w:beforeAutospacing="0" w:before="0" w:afterAutospacing="0" w:after="0"/>
        <w:jc w:val="both"/>
        <w:rPr>
          <w:rFonts w:ascii="Arial" w:hAnsi="Arial" w:eastAsia="Calibri" w:cs="Arial" w:asciiTheme="minorBidi" w:cstheme="minorBidi" w:eastAsiaTheme="minorHAnsi" w:hAnsiTheme="minorBidi"/>
          <w:lang w:eastAsia="en-US"/>
        </w:rPr>
      </w:pPr>
      <w:r>
        <w:rPr>
          <w:rFonts w:eastAsia="Calibri" w:cs="Arial" w:ascii="Arial" w:hAnsi="Arial" w:asciiTheme="minorBidi" w:cstheme="minorBidi" w:eastAsiaTheme="minorHAnsi" w:hAnsiTheme="minorBidi"/>
          <w:lang w:eastAsia="en-US"/>
        </w:rPr>
        <w:t xml:space="preserve">   </w:t>
      </w:r>
      <w:r>
        <w:rPr>
          <w:rFonts w:eastAsia="Calibri" w:cs="Arial" w:ascii="Arial" w:hAnsi="Arial" w:asciiTheme="minorBidi" w:cstheme="minorBidi" w:eastAsiaTheme="minorHAnsi" w:hAnsiTheme="minorBidi"/>
          <w:lang w:eastAsia="en-US"/>
        </w:rPr>
        <w:t>-Lorsque la lumière est dirigée dans le dos des occupants.</w:t>
      </w:r>
    </w:p>
    <w:p>
      <w:pPr>
        <w:pStyle w:val="Bodytext1"/>
        <w:spacing w:lineRule="auto" w:line="360" w:beforeAutospacing="0" w:before="0" w:afterAutospacing="0" w:after="0"/>
        <w:jc w:val="both"/>
        <w:rPr>
          <w:rFonts w:ascii="Arial" w:hAnsi="Arial" w:eastAsia="Calibri" w:cs="Arial" w:asciiTheme="minorBidi" w:cstheme="minorBidi" w:eastAsiaTheme="minorHAnsi" w:hAnsiTheme="minorBidi"/>
          <w:lang w:eastAsia="en-US"/>
        </w:rPr>
      </w:pPr>
      <w:r>
        <w:rPr>
          <w:rFonts w:eastAsia="Calibri" w:cs="Arial" w:ascii="Arial" w:hAnsi="Arial" w:asciiTheme="minorBidi" w:cstheme="minorBidi" w:eastAsiaTheme="minorHAnsi" w:hAnsiTheme="minorBidi"/>
          <w:lang w:eastAsia="en-US"/>
        </w:rPr>
        <w:t xml:space="preserve">   </w:t>
      </w:r>
      <w:r>
        <w:rPr>
          <w:rFonts w:eastAsia="Calibri" w:cs="Arial" w:ascii="Arial" w:hAnsi="Arial" w:asciiTheme="minorBidi" w:cstheme="minorBidi" w:eastAsiaTheme="minorHAnsi" w:hAnsiTheme="minorBidi"/>
          <w:lang w:eastAsia="en-US"/>
        </w:rPr>
        <w:t>-Lorsque la lumière provient du côté droit pour les droitiers et du côté gauche pour les gauchers.</w:t>
      </w:r>
    </w:p>
    <w:p>
      <w:pPr>
        <w:pStyle w:val="Bodytext1"/>
        <w:spacing w:lineRule="auto" w:line="360" w:beforeAutospacing="0" w:before="0" w:afterAutospacing="0" w:after="0"/>
        <w:jc w:val="both"/>
        <w:rPr>
          <w:rFonts w:ascii="Arial" w:hAnsi="Arial" w:eastAsia="Calibri" w:cs="Arial" w:asciiTheme="minorBidi" w:cstheme="minorBidi" w:eastAsiaTheme="minorHAnsi" w:hAnsiTheme="minorBidi"/>
          <w:lang w:eastAsia="en-US"/>
        </w:rPr>
      </w:pPr>
      <w:r>
        <w:rPr>
          <w:rFonts w:eastAsia="Calibri" w:cs="Arial" w:ascii="Arial" w:hAnsi="Arial" w:asciiTheme="minorBidi" w:cstheme="minorBidi" w:eastAsiaTheme="minorHAnsi" w:hAnsiTheme="minorBidi"/>
          <w:lang w:eastAsia="en-US"/>
        </w:rPr>
        <w:t>L’analyse de l’aménagement de l’espace est importante donc pour assurer le confort des occupants. (Ademe,2007)</w:t>
      </w:r>
    </w:p>
    <w:p>
      <w:pPr>
        <w:pStyle w:val="Bodytext1"/>
        <w:spacing w:lineRule="auto" w:line="360" w:beforeAutospacing="0" w:before="0" w:afterAutospacing="0" w:after="0"/>
        <w:jc w:val="both"/>
        <w:rPr>
          <w:rFonts w:ascii="Arial" w:hAnsi="Arial" w:eastAsia="Calibri" w:cs="Arial" w:asciiTheme="minorBidi" w:cstheme="minorBidi" w:eastAsiaTheme="minorHAnsi" w:hAnsiTheme="minorBidi"/>
          <w:lang w:eastAsia="en-US"/>
        </w:rPr>
      </w:pPr>
      <w:r>
        <w:rPr>
          <w:rFonts w:eastAsia="Calibri" w:cs="Arial" w:cstheme="minorBidi" w:eastAsiaTheme="minorHAnsi" w:ascii="Arial" w:hAnsi="Arial"/>
          <w:lang w:eastAsia="en-US"/>
        </w:rPr>
      </w:r>
    </w:p>
    <w:p>
      <w:pPr>
        <w:pStyle w:val="Bodytext1"/>
        <w:spacing w:lineRule="auto" w:line="360" w:beforeAutospacing="0" w:before="0" w:afterAutospacing="0" w:after="0"/>
        <w:jc w:val="both"/>
        <w:rPr>
          <w:rFonts w:ascii="Arial" w:hAnsi="Arial" w:eastAsia="Calibri" w:cs="Arial" w:asciiTheme="minorBidi" w:cstheme="minorBidi" w:eastAsiaTheme="minorHAnsi" w:hAnsiTheme="minorBidi"/>
          <w:lang w:eastAsia="en-US"/>
        </w:rPr>
      </w:pPr>
      <w:r>
        <w:rPr>
          <w:rFonts w:eastAsia="Calibri" w:cs="Arial" w:cstheme="minorBidi" w:eastAsiaTheme="minorHAnsi" w:ascii="Arial" w:hAnsi="Arial"/>
          <w:lang w:eastAsia="en-US"/>
        </w:rPr>
      </w:r>
    </w:p>
    <w:p>
      <w:pPr>
        <w:pStyle w:val="Bodytext1"/>
        <w:spacing w:lineRule="auto" w:line="360" w:beforeAutospacing="0" w:before="0" w:afterAutospacing="0" w:after="0"/>
        <w:jc w:val="both"/>
        <w:rPr>
          <w:rFonts w:ascii="Arial" w:hAnsi="Arial" w:eastAsia="Calibri" w:cs="Arial" w:asciiTheme="minorBidi" w:cstheme="minorBidi" w:eastAsiaTheme="minorHAnsi" w:hAnsiTheme="minorBidi"/>
          <w:lang w:eastAsia="en-US"/>
        </w:rPr>
      </w:pPr>
      <w:r>
        <w:rPr>
          <w:rFonts w:eastAsia="Calibri" w:cs="Arial" w:cstheme="minorBidi" w:eastAsiaTheme="minorHAnsi" w:ascii="Arial" w:hAnsi="Arial"/>
          <w:lang w:eastAsia="en-US"/>
        </w:rPr>
      </w:r>
    </w:p>
    <w:p>
      <w:pPr>
        <w:pStyle w:val="Bodytext1"/>
        <w:spacing w:lineRule="auto" w:line="360" w:beforeAutospacing="0" w:before="0" w:afterAutospacing="0" w:after="0"/>
        <w:jc w:val="both"/>
        <w:rPr>
          <w:rFonts w:ascii="Arial" w:hAnsi="Arial" w:eastAsia="Calibri" w:cs="Arial" w:asciiTheme="minorBidi" w:cstheme="minorBidi" w:eastAsiaTheme="minorHAnsi" w:hAnsiTheme="minorBidi"/>
          <w:lang w:eastAsia="en-US"/>
        </w:rPr>
      </w:pPr>
      <w:r>
        <w:rPr>
          <w:rFonts w:eastAsia="Calibri" w:cs="Arial" w:cstheme="minorBidi" w:eastAsiaTheme="minorHAnsi" w:ascii="Arial" w:hAnsi="Arial"/>
          <w:lang w:eastAsia="en-US"/>
        </w:rPr>
      </w:r>
    </w:p>
    <w:p>
      <w:pPr>
        <w:pStyle w:val="Bodytext1"/>
        <w:spacing w:lineRule="auto" w:line="360" w:beforeAutospacing="0" w:before="0" w:afterAutospacing="0" w:after="0"/>
        <w:jc w:val="both"/>
        <w:rPr>
          <w:rFonts w:ascii="Arial" w:hAnsi="Arial" w:eastAsia="Calibri" w:cs="Arial" w:asciiTheme="minorBidi" w:cstheme="minorBidi" w:eastAsiaTheme="minorHAnsi" w:hAnsiTheme="minorBidi"/>
          <w:lang w:eastAsia="en-US"/>
        </w:rPr>
      </w:pPr>
      <w:r>
        <w:rPr>
          <w:rFonts w:eastAsia="Calibri" w:cs="Arial" w:cstheme="minorBidi" w:eastAsiaTheme="minorHAnsi" w:ascii="Arial" w:hAnsi="Arial"/>
          <w:lang w:eastAsia="en-US"/>
        </w:rPr>
      </w:r>
    </w:p>
    <w:p>
      <w:pPr>
        <w:pStyle w:val="Bodytext1"/>
        <w:spacing w:lineRule="auto" w:line="360" w:beforeAutospacing="0" w:before="0" w:afterAutospacing="0" w:after="0"/>
        <w:jc w:val="both"/>
        <w:rPr>
          <w:rFonts w:ascii="Arial" w:hAnsi="Arial" w:eastAsia="Calibri" w:cs="Arial" w:asciiTheme="minorBidi" w:cstheme="minorBidi" w:eastAsiaTheme="minorHAnsi" w:hAnsiTheme="minorBidi"/>
          <w:lang w:eastAsia="en-US"/>
        </w:rPr>
      </w:pPr>
      <w:r>
        <w:rPr>
          <w:rFonts w:eastAsia="Calibri" w:cs="Arial" w:cstheme="minorBidi" w:eastAsiaTheme="minorHAnsi" w:ascii="Arial" w:hAnsi="Arial"/>
          <w:lang w:eastAsia="en-US"/>
        </w:rPr>
      </w:r>
    </w:p>
    <w:p>
      <w:pPr>
        <w:pStyle w:val="Bodytext1"/>
        <w:spacing w:lineRule="auto" w:line="360" w:beforeAutospacing="0" w:before="0" w:afterAutospacing="0" w:after="0"/>
        <w:jc w:val="both"/>
        <w:rPr>
          <w:rFonts w:ascii="Arial" w:hAnsi="Arial" w:eastAsia="Calibri" w:cs="Arial" w:asciiTheme="minorBidi" w:cstheme="minorBidi" w:eastAsiaTheme="minorHAnsi" w:hAnsiTheme="minorBidi"/>
          <w:lang w:eastAsia="en-US"/>
        </w:rPr>
      </w:pPr>
      <w:r>
        <w:rPr>
          <w:rFonts w:eastAsia="Calibri" w:cs="Arial" w:cstheme="minorBidi" w:eastAsiaTheme="minorHAnsi" w:ascii="Arial" w:hAnsi="Arial"/>
          <w:lang w:eastAsia="en-US"/>
        </w:rPr>
      </w:r>
    </w:p>
    <w:p>
      <w:pPr>
        <w:pStyle w:val="Bodytext1"/>
        <w:spacing w:lineRule="auto" w:line="360" w:beforeAutospacing="0" w:before="0" w:afterAutospacing="0" w:after="0"/>
        <w:jc w:val="both"/>
        <w:rPr>
          <w:rFonts w:ascii="Arial" w:hAnsi="Arial" w:eastAsia="Calibri" w:cs="Arial" w:asciiTheme="minorBidi" w:cstheme="minorBidi" w:eastAsiaTheme="minorHAnsi" w:hAnsiTheme="minorBidi"/>
          <w:lang w:eastAsia="en-US"/>
        </w:rPr>
      </w:pPr>
      <w:r>
        <w:rPr>
          <w:rFonts w:eastAsia="Calibri" w:cs="Arial" w:cstheme="minorBidi" w:eastAsiaTheme="minorHAnsi" w:ascii="Arial" w:hAnsi="Arial"/>
          <w:lang w:eastAsia="en-US"/>
        </w:rPr>
      </w:r>
    </w:p>
    <w:p>
      <w:pPr>
        <w:pStyle w:val="Bodytext1"/>
        <w:spacing w:lineRule="auto" w:line="360" w:beforeAutospacing="0" w:before="0" w:afterAutospacing="0" w:after="0"/>
        <w:jc w:val="both"/>
        <w:rPr>
          <w:rFonts w:ascii="Arial" w:hAnsi="Arial" w:eastAsia="Calibri" w:cs="Arial" w:asciiTheme="minorBidi" w:cstheme="minorBidi" w:eastAsiaTheme="minorHAnsi" w:hAnsiTheme="minorBidi"/>
          <w:lang w:eastAsia="en-US"/>
        </w:rPr>
      </w:pPr>
      <w:r>
        <w:rPr>
          <w:rFonts w:eastAsia="Calibri" w:cs="Arial" w:cstheme="minorBidi" w:eastAsiaTheme="minorHAnsi" w:ascii="Arial" w:hAnsi="Arial"/>
          <w:lang w:eastAsia="en-US"/>
        </w:rPr>
      </w:r>
    </w:p>
    <w:p>
      <w:pPr>
        <w:pStyle w:val="Bodytext1"/>
        <w:spacing w:lineRule="auto" w:line="360" w:beforeAutospacing="0" w:before="0" w:afterAutospacing="0" w:after="0"/>
        <w:jc w:val="both"/>
        <w:rPr>
          <w:rFonts w:ascii="Arial" w:hAnsi="Arial" w:eastAsia="Calibri" w:cs="Arial" w:asciiTheme="minorBidi" w:cstheme="minorBidi" w:eastAsiaTheme="minorHAnsi" w:hAnsiTheme="minorBidi"/>
          <w:lang w:eastAsia="en-US"/>
        </w:rPr>
      </w:pPr>
      <w:r>
        <w:rPr>
          <w:rFonts w:eastAsia="Calibri" w:cs="Arial" w:cstheme="minorBidi" w:eastAsiaTheme="minorHAnsi" w:ascii="Arial" w:hAnsi="Arial"/>
          <w:lang w:eastAsia="en-US"/>
        </w:rPr>
      </w:r>
    </w:p>
    <w:p>
      <w:pPr>
        <w:pStyle w:val="Bodytext1"/>
        <w:spacing w:lineRule="auto" w:line="360" w:beforeAutospacing="0" w:before="0" w:afterAutospacing="0" w:after="0"/>
        <w:jc w:val="both"/>
        <w:rPr>
          <w:rFonts w:ascii="Arial" w:hAnsi="Arial" w:eastAsia="Calibri" w:cs="Arial" w:asciiTheme="minorBidi" w:cstheme="minorBidi" w:eastAsiaTheme="minorHAnsi" w:hAnsiTheme="minorBidi"/>
          <w:lang w:eastAsia="en-US"/>
        </w:rPr>
      </w:pPr>
      <w:r>
        <w:rPr>
          <w:rFonts w:eastAsia="Calibri" w:cs="Arial" w:cstheme="minorBidi" w:eastAsiaTheme="minorHAnsi" w:ascii="Arial" w:hAnsi="Arial"/>
          <w:lang w:eastAsia="en-US"/>
        </w:rPr>
      </w:r>
    </w:p>
    <w:p>
      <w:pPr>
        <w:pStyle w:val="Normal"/>
        <w:rPr>
          <w:b/>
          <w:sz w:val="32"/>
          <w:szCs w:val="32"/>
        </w:rPr>
      </w:pPr>
      <w:r>
        <w:rPr>
          <w:b/>
          <w:sz w:val="32"/>
          <w:szCs w:val="32"/>
        </w:rPr>
      </w:r>
    </w:p>
    <w:p>
      <w:pPr>
        <w:pStyle w:val="Normal"/>
        <w:rPr>
          <w:b/>
          <w:sz w:val="32"/>
          <w:szCs w:val="32"/>
        </w:rPr>
      </w:pPr>
      <w:r>
        <w:rPr>
          <w:b/>
          <w:sz w:val="32"/>
          <w:szCs w:val="32"/>
        </w:rPr>
      </w:r>
    </w:p>
    <w:p>
      <w:pPr>
        <w:pStyle w:val="Normal"/>
        <w:rPr>
          <w:b/>
          <w:sz w:val="32"/>
          <w:szCs w:val="32"/>
        </w:rPr>
      </w:pPr>
      <w:r>
        <w:rPr>
          <w:b/>
          <w:sz w:val="32"/>
          <w:szCs w:val="32"/>
        </w:rPr>
      </w:r>
    </w:p>
    <w:p>
      <w:pPr>
        <w:pStyle w:val="Normal"/>
        <w:rPr>
          <w:b/>
          <w:sz w:val="32"/>
          <w:szCs w:val="32"/>
        </w:rPr>
      </w:pPr>
      <w:r>
        <w:rPr>
          <w:b/>
          <w:sz w:val="32"/>
          <w:szCs w:val="32"/>
        </w:rPr>
      </w:r>
    </w:p>
    <w:p>
      <w:pPr>
        <w:pStyle w:val="Normal"/>
        <w:rPr>
          <w:b/>
          <w:sz w:val="32"/>
          <w:szCs w:val="32"/>
        </w:rPr>
      </w:pPr>
      <w:r>
        <w:rPr>
          <w:b/>
          <w:sz w:val="32"/>
          <w:szCs w:val="32"/>
        </w:rPr>
      </w:r>
    </w:p>
    <w:p>
      <w:pPr>
        <w:pStyle w:val="Normal"/>
        <w:rPr>
          <w:b/>
          <w:sz w:val="32"/>
          <w:szCs w:val="32"/>
        </w:rPr>
      </w:pPr>
      <w:r>
        <w:rPr>
          <w:b/>
          <w:sz w:val="32"/>
          <w:szCs w:val="32"/>
        </w:rPr>
      </w:r>
    </w:p>
    <w:p>
      <w:pPr>
        <w:pStyle w:val="Normal"/>
        <w:rPr>
          <w:b/>
          <w:sz w:val="32"/>
          <w:szCs w:val="32"/>
        </w:rPr>
      </w:pPr>
      <w:r>
        <w:rPr>
          <w:b/>
          <w:sz w:val="32"/>
          <w:szCs w:val="32"/>
        </w:rPr>
        <w:t>Synthese:</w:t>
      </w:r>
    </w:p>
    <w:p>
      <w:pPr>
        <w:pStyle w:val="Normal"/>
        <w:spacing w:lineRule="auto" w:line="360"/>
        <w:jc w:val="both"/>
        <w:rPr>
          <w:rFonts w:ascii="Arial" w:hAnsi="Arial" w:asciiTheme="minorBidi" w:hAnsiTheme="minorBidi"/>
          <w:sz w:val="24"/>
          <w:szCs w:val="24"/>
        </w:rPr>
      </w:pPr>
      <w:r>
        <w:rPr>
          <w:rFonts w:ascii="Arial" w:hAnsi="Arial" w:asciiTheme="minorBidi" w:hAnsiTheme="minorBidi"/>
          <w:sz w:val="24"/>
          <w:szCs w:val="24"/>
        </w:rPr>
        <w:t xml:space="preserve">Nous soulignons au premier point un retard remarquable dans la mise en œuvre  du programme prévu notamment pour l’audit énergétique, il est due premièrement au nombre insuffisant  d’auditeurs  formés et aussi au retard de délivrance d’agrément particulièrement pour les demandeurs qui rependent aux conditions .       </w:t>
      </w:r>
    </w:p>
    <w:p>
      <w:pPr>
        <w:pStyle w:val="Normal"/>
        <w:spacing w:lineRule="auto" w:line="360" w:before="0" w:after="100"/>
        <w:jc w:val="both"/>
        <w:rPr>
          <w:rFonts w:ascii="Arial" w:hAnsi="Arial" w:asciiTheme="minorBidi" w:hAnsiTheme="minorBidi"/>
          <w:sz w:val="24"/>
          <w:szCs w:val="24"/>
        </w:rPr>
      </w:pPr>
      <w:r>
        <w:rPr>
          <w:rFonts w:ascii="Arial" w:hAnsi="Arial" w:asciiTheme="minorBidi" w:hAnsiTheme="minorBidi"/>
          <w:sz w:val="24"/>
          <w:szCs w:val="24"/>
        </w:rPr>
        <w:t>Le nombre des établissements dans le secteur tertiaire non assujetties à l’audit énergétique dont l’EPAU fait partie, révèle des doutes, et nécessite une mise à jour des seuils recommandés par le décret 05-495.</w:t>
      </w:r>
    </w:p>
    <w:p>
      <w:pPr>
        <w:pStyle w:val="Normal"/>
        <w:spacing w:lineRule="auto" w:line="360" w:before="0" w:after="100"/>
        <w:jc w:val="both"/>
        <w:rPr>
          <w:rFonts w:ascii="Arial" w:hAnsi="Arial" w:asciiTheme="minorBidi" w:hAnsiTheme="minorBidi"/>
          <w:sz w:val="24"/>
          <w:szCs w:val="24"/>
        </w:rPr>
      </w:pPr>
      <w:r>
        <w:rPr>
          <w:rFonts w:ascii="Arial" w:hAnsi="Arial" w:asciiTheme="minorBidi" w:hAnsiTheme="minorBidi"/>
          <w:sz w:val="24"/>
          <w:szCs w:val="24"/>
        </w:rPr>
        <w:t>L’état de l’art constitué sur l’audit énergétique a permis de structurer la partie pratique notamment dans la mise en œuvre de l’audit énergétique :</w:t>
      </w:r>
    </w:p>
    <w:p>
      <w:pPr>
        <w:pStyle w:val="Normal"/>
        <w:spacing w:lineRule="auto" w:line="360" w:before="0" w:after="100"/>
        <w:jc w:val="both"/>
        <w:rPr>
          <w:rFonts w:ascii="Arial" w:hAnsi="Arial" w:asciiTheme="minorBidi" w:hAnsiTheme="minorBidi"/>
          <w:sz w:val="24"/>
          <w:szCs w:val="24"/>
        </w:rPr>
      </w:pPr>
      <w:r>
        <w:rPr>
          <w:rFonts w:asciiTheme="minorBidi" w:hAnsiTheme="minorBidi" w:ascii="Arial" w:hAnsi="Arial"/>
          <w:sz w:val="24"/>
          <w:szCs w:val="24"/>
        </w:rPr>
      </w:r>
    </w:p>
    <w:p>
      <w:pPr>
        <w:pStyle w:val="ListParagraph"/>
        <w:numPr>
          <w:ilvl w:val="0"/>
          <w:numId w:val="15"/>
        </w:numPr>
        <w:spacing w:lineRule="auto" w:line="360"/>
        <w:jc w:val="both"/>
        <w:rPr>
          <w:rFonts w:ascii="Arial" w:hAnsi="Arial" w:asciiTheme="minorBidi" w:hAnsiTheme="minorBidi"/>
          <w:sz w:val="24"/>
          <w:szCs w:val="24"/>
        </w:rPr>
      </w:pPr>
      <w:r>
        <w:rPr>
          <w:rFonts w:ascii="Arial" w:hAnsi="Arial" w:asciiTheme="minorBidi" w:hAnsiTheme="minorBidi"/>
          <w:sz w:val="24"/>
          <w:szCs w:val="24"/>
        </w:rPr>
        <w:t>Nous avons commencé par une première étape d’analyse des factures de consommations énergétiques, là où nous avons souligné trois sources d’économie d’énergie : Respect de la structure du poste horaire, Changement de la PMD Compensation de l’énergie réactive</w:t>
      </w:r>
    </w:p>
    <w:p>
      <w:pPr>
        <w:pStyle w:val="ListParagraph"/>
        <w:numPr>
          <w:ilvl w:val="0"/>
          <w:numId w:val="15"/>
        </w:numPr>
        <w:spacing w:lineRule="auto" w:line="360"/>
        <w:jc w:val="both"/>
        <w:rPr>
          <w:rFonts w:ascii="Arial" w:hAnsi="Arial" w:asciiTheme="minorBidi" w:hAnsiTheme="minorBidi"/>
          <w:sz w:val="24"/>
          <w:szCs w:val="24"/>
        </w:rPr>
      </w:pPr>
      <w:r>
        <w:rPr>
          <w:rFonts w:ascii="Arial" w:hAnsi="Arial" w:asciiTheme="minorBidi" w:hAnsiTheme="minorBidi"/>
          <w:sz w:val="24"/>
          <w:szCs w:val="24"/>
        </w:rPr>
        <w:t>Après nous avons passé à une deuxième étape d’analyse et d’inspections sur deux postes principaux :</w:t>
      </w:r>
    </w:p>
    <w:p>
      <w:pPr>
        <w:pStyle w:val="ListParagraph"/>
        <w:numPr>
          <w:ilvl w:val="0"/>
          <w:numId w:val="16"/>
        </w:numPr>
        <w:spacing w:lineRule="auto" w:line="360"/>
        <w:jc w:val="both"/>
        <w:rPr>
          <w:rFonts w:ascii="Arial" w:hAnsi="Arial" w:asciiTheme="minorBidi" w:hAnsiTheme="minorBidi"/>
          <w:sz w:val="24"/>
          <w:szCs w:val="24"/>
        </w:rPr>
      </w:pPr>
      <w:r>
        <w:rPr>
          <w:rFonts w:ascii="Arial" w:hAnsi="Arial" w:asciiTheme="minorBidi" w:hAnsiTheme="minorBidi"/>
          <w:sz w:val="24"/>
          <w:szCs w:val="24"/>
        </w:rPr>
        <w:t>Chauffage : consiste à faire des   observations, des descriptions de l’enveloppe, et puis le calcul des déperditions.</w:t>
      </w:r>
    </w:p>
    <w:p>
      <w:pPr>
        <w:pStyle w:val="ListParagraph"/>
        <w:numPr>
          <w:ilvl w:val="0"/>
          <w:numId w:val="16"/>
        </w:numPr>
        <w:spacing w:lineRule="auto" w:line="360" w:before="0" w:after="0"/>
        <w:contextualSpacing/>
        <w:jc w:val="both"/>
        <w:rPr>
          <w:rFonts w:ascii="Arial" w:hAnsi="Arial" w:asciiTheme="minorBidi" w:hAnsiTheme="minorBidi"/>
          <w:sz w:val="24"/>
          <w:szCs w:val="24"/>
        </w:rPr>
      </w:pPr>
      <w:r>
        <w:rPr>
          <w:rFonts w:ascii="Arial" w:hAnsi="Arial" w:asciiTheme="minorBidi" w:hAnsiTheme="minorBidi"/>
          <w:sz w:val="24"/>
          <w:szCs w:val="24"/>
        </w:rPr>
        <w:t>L’éclairage : nous avons débuté par des observations et des relevés d’état des lieux , et puis nous avons  passé à la vérification de l’éclairement à l’aide du luxmètre , à la fin il est nécessaire d’approcher le confort visuel   en vérifiant cinq paramètre principaux :</w:t>
      </w:r>
      <w:r>
        <w:rPr/>
        <w:t xml:space="preserve"> </w:t>
      </w:r>
      <w:r>
        <w:fldChar w:fldCharType="begin"/>
      </w:r>
      <w:r>
        <w:rPr>
          <w:sz w:val="24"/>
          <w:szCs w:val="24"/>
          <w:rFonts w:ascii="Arial" w:hAnsi="Arial"/>
        </w:rPr>
        <w:instrText xml:space="preserve"> HYPERLINK "http://www.energieplus-lesite.be/index.php?id=10716" \l "01"</w:instrText>
      </w:r>
      <w:r>
        <w:rPr>
          <w:sz w:val="24"/>
          <w:szCs w:val="24"/>
          <w:rFonts w:ascii="Arial" w:hAnsi="Arial"/>
        </w:rPr>
        <w:fldChar w:fldCharType="separate"/>
      </w:r>
      <w:r>
        <w:rPr>
          <w:rFonts w:ascii="Arial" w:hAnsi="Arial" w:asciiTheme="minorBidi" w:hAnsiTheme="minorBidi"/>
          <w:sz w:val="24"/>
          <w:szCs w:val="24"/>
        </w:rPr>
        <w:t xml:space="preserve">niveau d'éclairement </w:t>
      </w:r>
      <w:r>
        <w:rPr>
          <w:sz w:val="24"/>
          <w:szCs w:val="24"/>
          <w:rFonts w:ascii="Arial" w:hAnsi="Arial"/>
        </w:rPr>
        <w:fldChar w:fldCharType="end"/>
      </w:r>
      <w:r>
        <w:rPr>
          <w:rFonts w:ascii="Arial" w:hAnsi="Arial" w:asciiTheme="minorBidi" w:hAnsiTheme="minorBidi"/>
          <w:sz w:val="24"/>
          <w:szCs w:val="24"/>
        </w:rPr>
        <w:t>,</w:t>
      </w:r>
      <w:r>
        <w:fldChar w:fldCharType="begin"/>
      </w:r>
      <w:r>
        <w:rPr>
          <w:sz w:val="24"/>
          <w:szCs w:val="24"/>
          <w:rFonts w:ascii="Arial" w:hAnsi="Arial"/>
        </w:rPr>
        <w:instrText xml:space="preserve"> HYPERLINK "http://www.energieplus-lesite.be/index.php?id=10716" \l "02"</w:instrText>
      </w:r>
      <w:r>
        <w:rPr>
          <w:sz w:val="24"/>
          <w:szCs w:val="24"/>
          <w:rFonts w:ascii="Arial" w:hAnsi="Arial"/>
        </w:rPr>
        <w:fldChar w:fldCharType="separate"/>
      </w:r>
      <w:r>
        <w:rPr>
          <w:rFonts w:ascii="Arial" w:hAnsi="Arial" w:asciiTheme="minorBidi" w:hAnsiTheme="minorBidi"/>
          <w:sz w:val="24"/>
          <w:szCs w:val="24"/>
        </w:rPr>
        <w:t>la répartition harmonieuse de la lumière</w:t>
      </w:r>
      <w:r>
        <w:rPr>
          <w:sz w:val="24"/>
          <w:szCs w:val="24"/>
          <w:rFonts w:ascii="Arial" w:hAnsi="Arial"/>
        </w:rPr>
        <w:fldChar w:fldCharType="end"/>
      </w:r>
      <w:r>
        <w:rPr>
          <w:rFonts w:ascii="Arial" w:hAnsi="Arial" w:asciiTheme="minorBidi" w:hAnsiTheme="minorBidi"/>
          <w:sz w:val="24"/>
          <w:szCs w:val="24"/>
        </w:rPr>
        <w:t>,</w:t>
      </w:r>
      <w:r>
        <w:fldChar w:fldCharType="begin"/>
      </w:r>
      <w:r>
        <w:rPr>
          <w:sz w:val="24"/>
          <w:szCs w:val="24"/>
          <w:rFonts w:ascii="Arial" w:hAnsi="Arial"/>
        </w:rPr>
        <w:instrText xml:space="preserve"> HYPERLINK "http://www.energieplus-lesite.be/index.php?id=10716" \l "03"</w:instrText>
      </w:r>
      <w:r>
        <w:rPr>
          <w:sz w:val="24"/>
          <w:szCs w:val="24"/>
          <w:rFonts w:ascii="Arial" w:hAnsi="Arial"/>
        </w:rPr>
        <w:fldChar w:fldCharType="separate"/>
      </w:r>
      <w:r>
        <w:rPr>
          <w:rFonts w:ascii="Arial" w:hAnsi="Arial" w:asciiTheme="minorBidi" w:hAnsiTheme="minorBidi"/>
          <w:sz w:val="24"/>
          <w:szCs w:val="24"/>
        </w:rPr>
        <w:t xml:space="preserve"> l'éblouissement</w:t>
      </w:r>
      <w:r>
        <w:rPr>
          <w:sz w:val="24"/>
          <w:szCs w:val="24"/>
          <w:rFonts w:ascii="Arial" w:hAnsi="Arial"/>
        </w:rPr>
        <w:fldChar w:fldCharType="end"/>
      </w:r>
      <w:r>
        <w:rPr>
          <w:rFonts w:ascii="Arial" w:hAnsi="Arial" w:asciiTheme="minorBidi" w:hAnsiTheme="minorBidi"/>
          <w:sz w:val="24"/>
          <w:szCs w:val="24"/>
        </w:rPr>
        <w:t>,</w:t>
      </w:r>
      <w:r>
        <w:fldChar w:fldCharType="begin"/>
      </w:r>
      <w:r>
        <w:rPr>
          <w:sz w:val="24"/>
          <w:szCs w:val="24"/>
          <w:rFonts w:ascii="Arial" w:hAnsi="Arial"/>
        </w:rPr>
        <w:instrText xml:space="preserve"> HYPERLINK "http://www.energieplus-lesite.be/index.php?id=10716" \l "04"</w:instrText>
      </w:r>
      <w:r>
        <w:rPr>
          <w:sz w:val="24"/>
          <w:szCs w:val="24"/>
          <w:rFonts w:ascii="Arial" w:hAnsi="Arial"/>
        </w:rPr>
        <w:fldChar w:fldCharType="separate"/>
      </w:r>
      <w:r>
        <w:rPr>
          <w:rFonts w:ascii="Arial" w:hAnsi="Arial" w:asciiTheme="minorBidi" w:hAnsiTheme="minorBidi"/>
          <w:sz w:val="24"/>
          <w:szCs w:val="24"/>
        </w:rPr>
        <w:t xml:space="preserve"> l'ombre </w:t>
      </w:r>
      <w:r>
        <w:rPr>
          <w:sz w:val="24"/>
          <w:szCs w:val="24"/>
          <w:rFonts w:ascii="Arial" w:hAnsi="Arial"/>
        </w:rPr>
        <w:fldChar w:fldCharType="end"/>
      </w:r>
      <w:r>
        <w:rPr>
          <w:rFonts w:ascii="Arial" w:hAnsi="Arial" w:asciiTheme="minorBidi" w:hAnsiTheme="minorBidi"/>
          <w:sz w:val="24"/>
          <w:szCs w:val="24"/>
        </w:rPr>
        <w:t xml:space="preserve">et </w:t>
      </w:r>
      <w:r>
        <w:fldChar w:fldCharType="begin"/>
      </w:r>
      <w:r>
        <w:rPr>
          <w:sz w:val="24"/>
          <w:szCs w:val="24"/>
          <w:rFonts w:ascii="Arial" w:hAnsi="Arial"/>
        </w:rPr>
        <w:instrText xml:space="preserve"> HYPERLINK "http://www.energieplus-lesite.be/index.php?id=10716" \l "07"</w:instrText>
      </w:r>
      <w:r>
        <w:rPr>
          <w:sz w:val="24"/>
          <w:szCs w:val="24"/>
          <w:rFonts w:ascii="Arial" w:hAnsi="Arial"/>
        </w:rPr>
        <w:fldChar w:fldCharType="separate"/>
      </w:r>
      <w:r>
        <w:rPr>
          <w:rFonts w:ascii="Arial" w:hAnsi="Arial" w:asciiTheme="minorBidi" w:hAnsiTheme="minorBidi"/>
          <w:sz w:val="24"/>
          <w:szCs w:val="24"/>
        </w:rPr>
        <w:t xml:space="preserve"> l’apport d'éclairage naturel</w:t>
      </w:r>
      <w:r>
        <w:rPr>
          <w:sz w:val="24"/>
          <w:szCs w:val="24"/>
          <w:rFonts w:ascii="Arial" w:hAnsi="Arial"/>
        </w:rPr>
        <w:fldChar w:fldCharType="end"/>
      </w:r>
      <w:r>
        <w:rPr>
          <w:rFonts w:ascii="Arial" w:hAnsi="Arial" w:asciiTheme="minorBidi" w:hAnsiTheme="minorBidi"/>
          <w:sz w:val="24"/>
          <w:szCs w:val="24"/>
        </w:rPr>
        <w:t xml:space="preserve"> .</w:t>
      </w:r>
    </w:p>
    <w:p>
      <w:pPr>
        <w:pStyle w:val="Normal"/>
        <w:spacing w:lineRule="auto" w:line="360" w:before="0" w:after="0"/>
        <w:jc w:val="both"/>
        <w:rPr>
          <w:rFonts w:ascii="Arial" w:hAnsi="Arial" w:asciiTheme="minorBidi" w:hAnsiTheme="minorBidi"/>
          <w:sz w:val="24"/>
          <w:szCs w:val="24"/>
        </w:rPr>
      </w:pPr>
      <w:r>
        <w:rPr>
          <w:rFonts w:ascii="Arial" w:hAnsi="Arial" w:asciiTheme="minorBidi" w:hAnsiTheme="minorBidi"/>
          <w:sz w:val="24"/>
          <w:szCs w:val="24"/>
        </w:rPr>
        <w:t>Pour finir la partie audit énergétique, il est nécessaire   de  rappeler les recommandations nécessaires pour chaque poste (chauffage et éclairage) .</w:t>
      </w:r>
    </w:p>
    <w:p>
      <w:pPr>
        <w:pStyle w:val="Normal"/>
        <w:spacing w:lineRule="auto" w:line="360" w:before="0" w:after="0"/>
        <w:rPr>
          <w:rFonts w:ascii="Arial" w:hAnsi="Arial" w:asciiTheme="minorBidi" w:hAnsiTheme="minorBidi"/>
          <w:sz w:val="24"/>
          <w:szCs w:val="24"/>
        </w:rPr>
      </w:pPr>
      <w:r>
        <w:rPr>
          <w:rFonts w:asciiTheme="minorBidi" w:hAnsiTheme="minorBidi" w:ascii="Arial" w:hAnsi="Arial"/>
          <w:sz w:val="24"/>
          <w:szCs w:val="24"/>
        </w:rPr>
      </w:r>
    </w:p>
    <w:p>
      <w:pPr>
        <w:pStyle w:val="Normal"/>
        <w:spacing w:lineRule="auto" w:line="360" w:before="0" w:after="100"/>
        <w:jc w:val="both"/>
        <w:rPr>
          <w:rFonts w:ascii="Arial" w:hAnsi="Arial" w:asciiTheme="minorBidi" w:hAnsiTheme="minorBidi"/>
          <w:sz w:val="24"/>
          <w:szCs w:val="24"/>
        </w:rPr>
      </w:pPr>
      <w:r>
        <w:rPr>
          <w:rFonts w:ascii="Arial" w:hAnsi="Arial" w:asciiTheme="minorBidi" w:hAnsiTheme="minorBidi"/>
          <w:sz w:val="24"/>
          <w:szCs w:val="24"/>
        </w:rPr>
        <w:t xml:space="preserve">      </w:t>
      </w:r>
    </w:p>
    <w:p>
      <w:pPr>
        <w:pStyle w:val="Normal"/>
        <w:rPr>
          <w:b/>
          <w:sz w:val="40"/>
          <w:szCs w:val="40"/>
        </w:rPr>
      </w:pPr>
      <w:r>
        <w:rPr>
          <w:b/>
          <w:sz w:val="40"/>
          <w:szCs w:val="40"/>
        </w:rPr>
      </w:r>
    </w:p>
    <w:p>
      <w:pPr>
        <w:pStyle w:val="Normal"/>
        <w:jc w:val="center"/>
        <w:rPr>
          <w:b/>
          <w:sz w:val="40"/>
          <w:szCs w:val="40"/>
        </w:rPr>
      </w:pPr>
      <w:r>
        <w:rPr>
          <w:b/>
          <w:sz w:val="40"/>
          <w:szCs w:val="40"/>
        </w:rPr>
        <w:t xml:space="preserve">CHAPITRE </w:t>
      </w:r>
      <w:r>
        <w:rPr>
          <w:rFonts w:cs="Times New Roman" w:ascii="Times New Roman" w:hAnsi="Times New Roman" w:asciiTheme="majorBidi" w:cstheme="majorBidi" w:hAnsiTheme="majorBidi"/>
          <w:b/>
          <w:sz w:val="40"/>
          <w:szCs w:val="40"/>
        </w:rPr>
        <w:t>IV</w:t>
      </w:r>
      <w:r>
        <w:rPr>
          <w:b/>
          <w:sz w:val="40"/>
          <w:szCs w:val="40"/>
        </w:rPr>
        <w:t>:</w:t>
      </w:r>
    </w:p>
    <w:p>
      <w:pPr>
        <w:pStyle w:val="Normal"/>
        <w:jc w:val="center"/>
        <w:rPr>
          <w:rFonts w:ascii="Myriad Pro Cond" w:hAnsi="Myriad Pro Cond" w:cs="Myriad Pro Cond"/>
          <w:b/>
          <w:bCs/>
          <w:sz w:val="26"/>
          <w:szCs w:val="26"/>
        </w:rPr>
      </w:pPr>
      <w:r>
        <w:rPr>
          <w:rFonts w:cs="Myriad Pro Cond" w:ascii="Myriad Pro Cond" w:hAnsi="Myriad Pro Cond"/>
          <w:b/>
          <w:bCs/>
          <w:sz w:val="26"/>
          <w:szCs w:val="26"/>
        </w:rPr>
        <w:t>Partie pratique : cas d’étude bloc d'enseignement CPI (EPAU)</w:t>
      </w:r>
    </w:p>
    <w:p>
      <w:pPr>
        <w:pStyle w:val="Normal"/>
        <w:spacing w:lineRule="auto" w:line="360" w:before="240" w:after="200"/>
        <w:jc w:val="both"/>
        <w:rPr>
          <w:rFonts w:ascii="Arial" w:hAnsi="Arial" w:asciiTheme="minorBidi" w:hAnsiTheme="minorBidi"/>
          <w:sz w:val="24"/>
          <w:szCs w:val="24"/>
        </w:rPr>
      </w:pPr>
      <w:r>
        <w:rPr>
          <w:rFonts w:ascii="Myriad Web Pro" w:hAnsi="Myriad Web Pro"/>
          <w:sz w:val="26"/>
          <w:szCs w:val="26"/>
        </w:rPr>
        <w:t xml:space="preserve">          </w:t>
      </w:r>
      <w:r>
        <w:rPr>
          <w:rFonts w:ascii="Arial" w:hAnsi="Arial" w:asciiTheme="minorBidi" w:hAnsiTheme="minorBidi"/>
          <w:sz w:val="24"/>
          <w:szCs w:val="24"/>
        </w:rPr>
        <w:t>Après avoir constitué l’état de l’art nécessaire en relation avec les enjeux de l’efficacité énergétique en général et plus spécialement dans le secteur tertiaire, ainsi que découvrir l’audit énergétique comme outils de mise en œuvre de cette politique, nous  passons à une partie pratique dans le but de vérifier  les hypothèses et atteindre les objectifs tracés au départ de la recherche.</w:t>
      </w:r>
    </w:p>
    <w:p>
      <w:pPr>
        <w:pStyle w:val="Normal"/>
        <w:spacing w:lineRule="auto" w:line="360" w:before="240" w:after="200"/>
        <w:jc w:val="both"/>
        <w:rPr>
          <w:rFonts w:ascii="Arial" w:hAnsi="Arial" w:asciiTheme="minorBidi" w:hAnsiTheme="minorBidi"/>
          <w:sz w:val="24"/>
          <w:szCs w:val="24"/>
        </w:rPr>
      </w:pPr>
      <w:r>
        <w:rPr>
          <w:rFonts w:ascii="Arial" w:hAnsi="Arial" w:asciiTheme="minorBidi" w:hAnsiTheme="minorBidi"/>
          <w:sz w:val="24"/>
          <w:szCs w:val="24"/>
        </w:rPr>
        <w:t xml:space="preserve"> </w:t>
      </w:r>
      <w:r>
        <w:rPr>
          <w:rFonts w:ascii="Arial" w:hAnsi="Arial" w:asciiTheme="minorBidi" w:hAnsiTheme="minorBidi"/>
          <w:sz w:val="24"/>
          <w:szCs w:val="24"/>
        </w:rPr>
        <w:t>Pour ce faire, nous avons choisi comme cas d’étude l’Ecole Polytechnique d’Architecture et d’Urbanisme, plus précisément le bloc CPI. Le choix du cas d’étude a été motivé  par plusieurs raisons :</w:t>
      </w:r>
    </w:p>
    <w:p>
      <w:pPr>
        <w:pStyle w:val="ListParagraph"/>
        <w:numPr>
          <w:ilvl w:val="0"/>
          <w:numId w:val="3"/>
        </w:numPr>
        <w:spacing w:lineRule="auto" w:line="360" w:before="240" w:after="200"/>
        <w:contextualSpacing/>
        <w:jc w:val="both"/>
        <w:rPr>
          <w:rFonts w:ascii="Arial" w:hAnsi="Arial" w:asciiTheme="minorBidi" w:hAnsiTheme="minorBidi"/>
          <w:sz w:val="24"/>
          <w:szCs w:val="24"/>
        </w:rPr>
      </w:pPr>
      <w:r>
        <w:rPr>
          <w:rFonts w:ascii="Arial" w:hAnsi="Arial" w:asciiTheme="minorBidi" w:hAnsiTheme="minorBidi"/>
          <w:sz w:val="24"/>
          <w:szCs w:val="24"/>
        </w:rPr>
        <w:t xml:space="preserve">Le bloc CPI a été conçu en 1973 pour une fonction administrative, en 2009 il a subi un réaménagement pour devenir un bloc de classes préparatoire avec des équipements prévus pour assurer le confort ce qui va aider à déterminer la relation confort / énergie. (Epau ,2012)     </w:t>
      </w:r>
    </w:p>
    <w:p>
      <w:pPr>
        <w:pStyle w:val="ListParagraph"/>
        <w:numPr>
          <w:ilvl w:val="0"/>
          <w:numId w:val="3"/>
        </w:numPr>
        <w:spacing w:lineRule="auto" w:line="360" w:before="240" w:after="200"/>
        <w:contextualSpacing/>
        <w:jc w:val="both"/>
        <w:rPr>
          <w:rFonts w:ascii="Arial" w:hAnsi="Arial" w:asciiTheme="minorBidi" w:hAnsiTheme="minorBidi"/>
          <w:sz w:val="24"/>
          <w:szCs w:val="24"/>
        </w:rPr>
      </w:pPr>
      <w:r>
        <w:rPr>
          <w:rFonts w:ascii="Arial" w:hAnsi="Arial" w:asciiTheme="minorBidi" w:hAnsiTheme="minorBidi"/>
          <w:sz w:val="24"/>
          <w:szCs w:val="24"/>
        </w:rPr>
        <w:t xml:space="preserve">La faisabilité : le temps disponible, l’accessibilité facile au lieu de l’étude, favorisent aussi notre choix. Par contre le temps restant n’a pas permis de réaliser l’étude sur tous les blocs de l’école. </w:t>
      </w:r>
    </w:p>
    <w:p>
      <w:pPr>
        <w:pStyle w:val="ListParagraph"/>
        <w:numPr>
          <w:ilvl w:val="0"/>
          <w:numId w:val="3"/>
        </w:numPr>
        <w:spacing w:lineRule="auto" w:line="360" w:before="240" w:after="200"/>
        <w:contextualSpacing/>
        <w:jc w:val="both"/>
        <w:rPr>
          <w:rFonts w:ascii="Arial" w:hAnsi="Arial" w:asciiTheme="minorBidi" w:hAnsiTheme="minorBidi"/>
          <w:sz w:val="24"/>
          <w:szCs w:val="24"/>
        </w:rPr>
      </w:pPr>
      <w:r>
        <w:rPr>
          <w:rFonts w:ascii="Arial" w:hAnsi="Arial" w:asciiTheme="minorBidi" w:hAnsiTheme="minorBidi"/>
          <w:sz w:val="24"/>
          <w:szCs w:val="24"/>
        </w:rPr>
        <w:t xml:space="preserve">On a tenu compte aussi de l’accessibilité aux sources d’information (plans, factures de consommation….)    </w:t>
      </w:r>
    </w:p>
    <w:p>
      <w:pPr>
        <w:pStyle w:val="Normal"/>
        <w:spacing w:lineRule="auto" w:line="360" w:before="240" w:after="200"/>
        <w:jc w:val="both"/>
        <w:rPr>
          <w:rFonts w:ascii="Arial" w:hAnsi="Arial" w:asciiTheme="minorBidi" w:hAnsiTheme="minorBidi"/>
          <w:sz w:val="24"/>
          <w:szCs w:val="24"/>
        </w:rPr>
      </w:pPr>
      <w:r>
        <w:rPr>
          <w:rFonts w:ascii="Arial" w:hAnsi="Arial" w:asciiTheme="minorBidi" w:hAnsiTheme="minorBidi"/>
          <w:sz w:val="24"/>
          <w:szCs w:val="24"/>
        </w:rPr>
        <w:t>Dans l’objectif de vérifier les hypothèses, nous allons  suivre les étapes  suivantes :</w:t>
      </w:r>
    </w:p>
    <w:p>
      <w:pPr>
        <w:pStyle w:val="ListParagraph"/>
        <w:numPr>
          <w:ilvl w:val="0"/>
          <w:numId w:val="22"/>
        </w:numPr>
        <w:spacing w:lineRule="auto" w:line="360" w:before="240" w:after="200"/>
        <w:contextualSpacing/>
        <w:jc w:val="both"/>
        <w:rPr>
          <w:rFonts w:ascii="Arial" w:hAnsi="Arial" w:asciiTheme="minorBidi" w:hAnsiTheme="minorBidi"/>
          <w:sz w:val="24"/>
          <w:szCs w:val="24"/>
        </w:rPr>
      </w:pPr>
      <w:r>
        <w:rPr>
          <w:rFonts w:ascii="Arial" w:hAnsi="Arial" w:asciiTheme="minorBidi" w:hAnsiTheme="minorBidi"/>
          <w:sz w:val="24"/>
          <w:szCs w:val="24"/>
        </w:rPr>
        <w:t xml:space="preserve">D’abord vérifier si l’école est assujettie à l’audit énergétique </w:t>
      </w:r>
    </w:p>
    <w:p>
      <w:pPr>
        <w:pStyle w:val="ListParagraph"/>
        <w:numPr>
          <w:ilvl w:val="0"/>
          <w:numId w:val="22"/>
        </w:numPr>
        <w:spacing w:lineRule="auto" w:line="360" w:before="240" w:after="200"/>
        <w:contextualSpacing/>
        <w:jc w:val="both"/>
        <w:rPr>
          <w:rFonts w:ascii="Arial" w:hAnsi="Arial" w:asciiTheme="minorBidi" w:hAnsiTheme="minorBidi"/>
          <w:sz w:val="24"/>
          <w:szCs w:val="24"/>
        </w:rPr>
      </w:pPr>
      <w:r>
        <w:rPr>
          <w:rFonts w:ascii="Arial" w:hAnsi="Arial" w:asciiTheme="minorBidi" w:hAnsiTheme="minorBidi"/>
          <w:sz w:val="24"/>
          <w:szCs w:val="24"/>
        </w:rPr>
        <w:t xml:space="preserve">Etudier la possibilité de gain sur la facture énergétique </w:t>
      </w:r>
    </w:p>
    <w:p>
      <w:pPr>
        <w:pStyle w:val="ListParagraph"/>
        <w:numPr>
          <w:ilvl w:val="0"/>
          <w:numId w:val="22"/>
        </w:numPr>
        <w:spacing w:lineRule="auto" w:line="360" w:before="240" w:after="200"/>
        <w:contextualSpacing/>
        <w:jc w:val="both"/>
        <w:rPr>
          <w:rFonts w:ascii="Arial" w:hAnsi="Arial" w:asciiTheme="minorBidi" w:hAnsiTheme="minorBidi"/>
          <w:sz w:val="24"/>
          <w:szCs w:val="24"/>
        </w:rPr>
      </w:pPr>
      <w:r>
        <w:rPr>
          <w:rFonts w:ascii="Arial" w:hAnsi="Arial" w:asciiTheme="minorBidi" w:hAnsiTheme="minorBidi"/>
          <w:sz w:val="24"/>
          <w:szCs w:val="24"/>
        </w:rPr>
        <w:t xml:space="preserve">Considérer le cas d’étude bloc CPI afin d’explorer les pistes  d’économie d’énergie et étudier sa conformité aux normes de confort visuel. </w:t>
      </w:r>
    </w:p>
    <w:p>
      <w:pPr>
        <w:pStyle w:val="Normal"/>
        <w:spacing w:lineRule="auto" w:line="360" w:before="0" w:after="0"/>
        <w:jc w:val="both"/>
        <w:rPr>
          <w:rFonts w:ascii="Arial" w:hAnsi="Arial" w:asciiTheme="minorBidi" w:hAnsiTheme="minorBidi"/>
          <w:b/>
          <w:bCs/>
          <w:sz w:val="24"/>
          <w:szCs w:val="24"/>
        </w:rPr>
      </w:pPr>
      <w:r>
        <w:rPr>
          <w:rFonts w:asciiTheme="minorBidi" w:hAnsiTheme="minorBidi" w:ascii="Arial" w:hAnsi="Arial"/>
          <w:b/>
          <w:bCs/>
          <w:sz w:val="24"/>
          <w:szCs w:val="24"/>
        </w:rPr>
      </w:r>
    </w:p>
    <w:p>
      <w:pPr>
        <w:pStyle w:val="Normal"/>
        <w:spacing w:lineRule="atLeast" w:line="315" w:before="0" w:after="0"/>
        <w:rPr>
          <w:rFonts w:ascii="Arial" w:hAnsi="Arial" w:asciiTheme="minorBidi" w:hAnsiTheme="minorBidi"/>
          <w:b/>
          <w:bCs/>
          <w:sz w:val="24"/>
          <w:szCs w:val="24"/>
        </w:rPr>
      </w:pPr>
      <w:r>
        <w:rPr>
          <w:rFonts w:asciiTheme="minorBidi" w:hAnsiTheme="minorBidi" w:ascii="Arial" w:hAnsi="Arial"/>
          <w:b/>
          <w:bCs/>
          <w:sz w:val="24"/>
          <w:szCs w:val="24"/>
        </w:rPr>
      </w:r>
    </w:p>
    <w:p>
      <w:pPr>
        <w:pStyle w:val="Normal"/>
        <w:spacing w:lineRule="atLeast" w:line="315" w:before="0" w:after="0"/>
        <w:rPr>
          <w:rFonts w:ascii="Arial" w:hAnsi="Arial" w:asciiTheme="minorBidi" w:hAnsiTheme="minorBidi"/>
          <w:b/>
          <w:bCs/>
          <w:sz w:val="24"/>
          <w:szCs w:val="24"/>
        </w:rPr>
      </w:pPr>
      <w:r>
        <w:rPr>
          <w:rFonts w:asciiTheme="minorBidi" w:hAnsiTheme="minorBidi" w:ascii="Arial" w:hAnsi="Arial"/>
          <w:b/>
          <w:bCs/>
          <w:sz w:val="24"/>
          <w:szCs w:val="24"/>
        </w:rPr>
      </w:r>
    </w:p>
    <w:p>
      <w:pPr>
        <w:pStyle w:val="Normal"/>
        <w:spacing w:lineRule="auto" w:line="360" w:before="240" w:after="200"/>
        <w:rPr>
          <w:rFonts w:ascii="Arial" w:hAnsi="Arial" w:asciiTheme="minorBidi" w:hAnsiTheme="minorBidi"/>
          <w:b/>
          <w:bCs/>
          <w:sz w:val="28"/>
          <w:szCs w:val="28"/>
        </w:rPr>
      </w:pPr>
      <w:r>
        <w:rPr>
          <w:rFonts w:asciiTheme="minorBidi" w:hAnsiTheme="minorBidi" w:ascii="Arial" w:hAnsi="Arial"/>
          <w:b/>
          <w:bCs/>
          <w:sz w:val="28"/>
          <w:szCs w:val="28"/>
        </w:rPr>
      </w:r>
    </w:p>
    <w:p>
      <w:pPr>
        <w:pStyle w:val="Normal"/>
        <w:spacing w:lineRule="auto" w:line="360" w:before="240" w:after="200"/>
        <w:rPr>
          <w:rFonts w:ascii="Arial" w:hAnsi="Arial" w:asciiTheme="minorBidi" w:hAnsiTheme="minorBidi"/>
          <w:b/>
          <w:bCs/>
          <w:sz w:val="28"/>
          <w:szCs w:val="28"/>
        </w:rPr>
      </w:pPr>
      <w:r>
        <w:rPr>
          <w:rFonts w:asciiTheme="minorBidi" w:hAnsiTheme="minorBidi" w:ascii="Arial" w:hAnsi="Arial"/>
          <w:b/>
          <w:bCs/>
          <w:sz w:val="28"/>
          <w:szCs w:val="28"/>
        </w:rPr>
      </w:r>
    </w:p>
    <w:p>
      <w:pPr>
        <w:pStyle w:val="Normal"/>
        <w:spacing w:lineRule="auto" w:line="360" w:before="240" w:after="200"/>
        <w:rPr>
          <w:rFonts w:ascii="Arial" w:hAnsi="Arial" w:asciiTheme="minorBidi" w:hAnsiTheme="minorBidi"/>
          <w:b/>
          <w:bCs/>
          <w:sz w:val="28"/>
          <w:szCs w:val="28"/>
        </w:rPr>
      </w:pPr>
      <w:r>
        <w:rPr>
          <w:rFonts w:ascii="Arial" w:hAnsi="Arial" w:asciiTheme="minorBidi" w:hAnsiTheme="minorBidi"/>
          <w:b/>
          <w:bCs/>
          <w:sz w:val="28"/>
          <w:szCs w:val="28"/>
        </w:rPr>
        <w:t xml:space="preserve"> </w:t>
      </w:r>
      <w:r>
        <w:rPr>
          <w:rFonts w:ascii="Arial" w:hAnsi="Arial" w:asciiTheme="minorBidi" w:hAnsiTheme="minorBidi"/>
          <w:b/>
          <w:bCs/>
          <w:sz w:val="28"/>
          <w:szCs w:val="28"/>
        </w:rPr>
        <w:t>1. vérifier si l’école est assujettie à l’audit énergétique :</w:t>
      </w:r>
    </w:p>
    <w:p>
      <w:pPr>
        <w:pStyle w:val="Normal"/>
        <w:spacing w:lineRule="auto" w:line="360" w:before="0" w:after="0"/>
        <w:rPr>
          <w:rFonts w:ascii="Arial" w:hAnsi="Arial" w:asciiTheme="minorBidi" w:hAnsiTheme="minorBidi"/>
          <w:sz w:val="24"/>
          <w:szCs w:val="24"/>
        </w:rPr>
      </w:pPr>
      <w:r>
        <w:rPr>
          <w:rFonts w:ascii="Arial" w:hAnsi="Arial" w:asciiTheme="minorBidi" w:hAnsiTheme="minorBidi"/>
          <w:sz w:val="24"/>
          <w:szCs w:val="24"/>
        </w:rPr>
        <w:t xml:space="preserve"> </w:t>
      </w:r>
      <w:r>
        <w:rPr>
          <w:rFonts w:ascii="Arial" w:hAnsi="Arial" w:asciiTheme="minorBidi" w:hAnsiTheme="minorBidi"/>
          <w:sz w:val="24"/>
          <w:szCs w:val="24"/>
        </w:rPr>
        <w:t>Présentation du cas l’étude :</w:t>
      </w:r>
    </w:p>
    <w:p>
      <w:pPr>
        <w:pStyle w:val="Normal"/>
        <w:spacing w:lineRule="auto" w:line="360" w:before="0" w:after="0"/>
        <w:jc w:val="center"/>
        <w:rPr>
          <w:rFonts w:ascii="Arial" w:hAnsi="Arial" w:asciiTheme="minorBidi" w:hAnsiTheme="minorBidi"/>
          <w:sz w:val="24"/>
          <w:szCs w:val="24"/>
        </w:rPr>
      </w:pPr>
      <w:r>
        <w:rPr>
          <w:rFonts w:ascii="Arial" w:hAnsi="Arial" w:asciiTheme="minorBidi" w:hAnsiTheme="minorBidi"/>
          <w:sz w:val="24"/>
          <w:szCs w:val="24"/>
        </w:rPr>
        <w:t xml:space="preserve">Cas d’étude: École polytechnique d’architecture et d’urbanisme </w:t>
      </w:r>
    </w:p>
    <w:p>
      <w:pPr>
        <w:pStyle w:val="Normal"/>
        <w:spacing w:lineRule="auto" w:line="360" w:before="0" w:after="0"/>
        <w:jc w:val="center"/>
        <w:rPr>
          <w:rFonts w:ascii="Arial" w:hAnsi="Arial" w:asciiTheme="minorBidi" w:hAnsiTheme="minorBidi"/>
          <w:sz w:val="24"/>
          <w:szCs w:val="24"/>
        </w:rPr>
      </w:pPr>
      <w:r>
        <w:rPr>
          <w:rFonts w:ascii="Arial" w:hAnsi="Arial" w:asciiTheme="minorBidi" w:hAnsiTheme="minorBidi"/>
          <w:sz w:val="24"/>
          <w:szCs w:val="24"/>
        </w:rPr>
        <w:t xml:space="preserve">Situation géographique : est de la capital  Alger </w:t>
      </w:r>
    </w:p>
    <w:p>
      <w:pPr>
        <w:pStyle w:val="Normal"/>
        <w:spacing w:lineRule="auto" w:line="360" w:before="0" w:after="0"/>
        <w:jc w:val="center"/>
        <w:rPr>
          <w:rFonts w:ascii="Arial" w:hAnsi="Arial" w:asciiTheme="minorBidi" w:hAnsiTheme="minorBidi"/>
          <w:sz w:val="24"/>
          <w:szCs w:val="24"/>
        </w:rPr>
      </w:pPr>
      <w:r>
        <w:rPr>
          <w:rFonts w:ascii="Arial" w:hAnsi="Arial" w:asciiTheme="minorBidi" w:hAnsiTheme="minorBidi"/>
          <w:sz w:val="24"/>
          <w:szCs w:val="24"/>
        </w:rPr>
        <w:t>Commune : EL-HARRACH</w:t>
      </w:r>
    </w:p>
    <w:p>
      <w:pPr>
        <w:pStyle w:val="Normal"/>
        <w:spacing w:lineRule="auto" w:line="360" w:before="0" w:after="0"/>
        <w:jc w:val="center"/>
        <w:rPr>
          <w:rFonts w:ascii="Arial" w:hAnsi="Arial" w:asciiTheme="minorBidi" w:hAnsiTheme="minorBidi"/>
          <w:sz w:val="24"/>
          <w:szCs w:val="24"/>
        </w:rPr>
      </w:pPr>
      <w:r>
        <w:rPr>
          <w:rFonts w:ascii="Arial" w:hAnsi="Arial" w:asciiTheme="minorBidi" w:hAnsiTheme="minorBidi"/>
          <w:sz w:val="24"/>
          <w:szCs w:val="24"/>
        </w:rPr>
        <w:t>Zone climatique : A</w:t>
      </w:r>
    </w:p>
    <w:p>
      <w:pPr>
        <w:pStyle w:val="Normal"/>
        <w:spacing w:lineRule="auto" w:line="360" w:before="0" w:after="0"/>
        <w:jc w:val="center"/>
        <w:rPr>
          <w:rFonts w:ascii="Arial" w:hAnsi="Arial" w:asciiTheme="minorBidi" w:hAnsiTheme="minorBidi"/>
          <w:sz w:val="24"/>
          <w:szCs w:val="24"/>
        </w:rPr>
      </w:pPr>
      <w:r>
        <w:rPr>
          <w:rFonts w:ascii="Arial" w:hAnsi="Arial" w:asciiTheme="minorBidi" w:hAnsiTheme="minorBidi"/>
          <w:sz w:val="24"/>
          <w:szCs w:val="24"/>
        </w:rPr>
        <w:t>Altitude : 300m</w:t>
      </w:r>
    </w:p>
    <w:p>
      <w:pPr>
        <w:pStyle w:val="Normal"/>
        <w:spacing w:lineRule="auto" w:line="360" w:before="0" w:after="0"/>
        <w:jc w:val="center"/>
        <w:rPr>
          <w:rFonts w:ascii="Arial" w:hAnsi="Arial" w:asciiTheme="minorBidi" w:hAnsiTheme="minorBidi"/>
          <w:sz w:val="24"/>
          <w:szCs w:val="24"/>
        </w:rPr>
      </w:pPr>
      <w:r>
        <w:rPr>
          <w:rFonts w:ascii="Arial" w:hAnsi="Arial" w:asciiTheme="minorBidi" w:hAnsiTheme="minorBidi"/>
          <w:sz w:val="24"/>
          <w:szCs w:val="24"/>
        </w:rPr>
        <w:drawing>
          <wp:anchor behindDoc="0" distT="0" distB="0" distL="114300" distR="114300" simplePos="0" locked="0" layoutInCell="0" allowOverlap="1" relativeHeight="99">
            <wp:simplePos x="0" y="0"/>
            <wp:positionH relativeFrom="column">
              <wp:posOffset>-125730</wp:posOffset>
            </wp:positionH>
            <wp:positionV relativeFrom="paragraph">
              <wp:posOffset>276225</wp:posOffset>
            </wp:positionV>
            <wp:extent cx="5829935" cy="3209925"/>
            <wp:effectExtent l="0" t="0" r="0" b="0"/>
            <wp:wrapThrough wrapText="bothSides">
              <wp:wrapPolygon edited="0">
                <wp:start x="-13" y="0"/>
                <wp:lineTo x="-13" y="21491"/>
                <wp:lineTo x="21518" y="21491"/>
                <wp:lineTo x="21518" y="0"/>
                <wp:lineTo x="-13" y="0"/>
              </wp:wrapPolygon>
            </wp:wrapThrough>
            <wp:docPr id="17" name="Image 25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253" descr=""/>
                    <pic:cNvPicPr>
                      <a:picLocks noChangeAspect="1" noChangeArrowheads="1"/>
                    </pic:cNvPicPr>
                  </pic:nvPicPr>
                  <pic:blipFill>
                    <a:blip r:embed="rId15"/>
                    <a:srcRect l="21029" t="17394" r="27437" b="32172"/>
                    <a:stretch>
                      <a:fillRect/>
                    </a:stretch>
                  </pic:blipFill>
                  <pic:spPr bwMode="auto">
                    <a:xfrm>
                      <a:off x="0" y="0"/>
                      <a:ext cx="5829935" cy="3209925"/>
                    </a:xfrm>
                    <a:prstGeom prst="rect">
                      <a:avLst/>
                    </a:prstGeom>
                  </pic:spPr>
                </pic:pic>
              </a:graphicData>
            </a:graphic>
          </wp:anchor>
        </w:drawing>
      </w:r>
      <w:r>
        <w:rPr>
          <w:rFonts w:ascii="Arial" w:hAnsi="Arial" w:asciiTheme="minorBidi" w:hAnsiTheme="minorBidi"/>
          <w:sz w:val="24"/>
          <w:szCs w:val="24"/>
        </w:rPr>
        <w:t xml:space="preserve">Date de construction : 1973    </w:t>
      </w:r>
    </w:p>
    <w:p>
      <w:pPr>
        <w:pStyle w:val="Normal"/>
        <w:spacing w:lineRule="atLeast" w:line="315" w:before="0" w:after="0"/>
        <w:rPr>
          <w:rFonts w:ascii="Myriad Web Pro" w:hAnsi="Myriad Web Pro"/>
          <w:sz w:val="26"/>
          <w:szCs w:val="26"/>
        </w:rPr>
      </w:pPr>
      <w:r>
        <w:rPr>
          <w:rFonts w:ascii="Myriad Web Pro" w:hAnsi="Myriad Web Pro"/>
          <w:sz w:val="26"/>
          <w:szCs w:val="26"/>
        </w:rPr>
        <mc:AlternateContent>
          <mc:Choice Requires="wps">
            <w:drawing>
              <wp:anchor behindDoc="0" distT="0" distB="16510" distL="0" distR="15240" simplePos="0" locked="0" layoutInCell="1" allowOverlap="1" relativeHeight="100" wp14:anchorId="68BC0283">
                <wp:simplePos x="0" y="0"/>
                <wp:positionH relativeFrom="column">
                  <wp:posOffset>-173355</wp:posOffset>
                </wp:positionH>
                <wp:positionV relativeFrom="paragraph">
                  <wp:posOffset>-455295</wp:posOffset>
                </wp:positionV>
                <wp:extent cx="5947410" cy="345440"/>
                <wp:effectExtent l="5080" t="5080" r="5080" b="5080"/>
                <wp:wrapNone/>
                <wp:docPr id="18" name="Zone de texte 2"/>
                <a:graphic xmlns:a="http://schemas.openxmlformats.org/drawingml/2006/main">
                  <a:graphicData uri="http://schemas.microsoft.com/office/word/2010/wordprocessingShape">
                    <wps:wsp>
                      <wps:cNvSpPr/>
                      <wps:spPr>
                        <a:xfrm>
                          <a:off x="0" y="0"/>
                          <a:ext cx="5947560" cy="345600"/>
                        </a:xfrm>
                        <a:prstGeom prst="rect">
                          <a:avLst/>
                        </a:prstGeom>
                        <a:solidFill>
                          <a:srgbClr val="ffffff"/>
                        </a:solidFill>
                        <a:ln w="9525">
                          <a:solidFill>
                            <a:srgbClr val="4f81bd"/>
                          </a:solidFill>
                          <a:miter/>
                        </a:ln>
                      </wps:spPr>
                      <wps:style>
                        <a:lnRef idx="0"/>
                        <a:fillRef idx="0"/>
                        <a:effectRef idx="0"/>
                        <a:fontRef idx="minor"/>
                      </wps:style>
                      <wps:txbx>
                        <w:txbxContent>
                          <w:p>
                            <w:pPr>
                              <w:pStyle w:val="Contenudecadre"/>
                              <w:spacing w:before="0" w:after="200"/>
                              <w:jc w:val="center"/>
                              <w:rPr>
                                <w:rFonts w:ascii="Arial" w:hAnsi="Arial" w:asciiTheme="minorBidi" w:hAnsiTheme="minorBidi"/>
                                <w:sz w:val="20"/>
                                <w:szCs w:val="20"/>
                              </w:rPr>
                            </w:pPr>
                            <w:r>
                              <w:rPr>
                                <w:rFonts w:eastAsia="Times New Roman" w:ascii="Arial" w:hAnsi="Arial" w:asciiTheme="minorBidi" w:hAnsiTheme="minorBidi"/>
                                <w:color w:val="000000"/>
                                <w:sz w:val="20"/>
                                <w:szCs w:val="20"/>
                                <w:lang w:eastAsia="fr-FR"/>
                              </w:rPr>
                              <w:t>Figure1 : plan de l’école polytechnique d’architecture et d’urbanisme (EPAU, 2012)</w:t>
                            </w:r>
                          </w:p>
                        </w:txbxContent>
                      </wps:txbx>
                      <wps:bodyPr anchor="t">
                        <a:noAutofit/>
                      </wps:bodyPr>
                    </wps:wsp>
                  </a:graphicData>
                </a:graphic>
              </wp:anchor>
            </w:drawing>
          </mc:Choice>
          <mc:Fallback>
            <w:pict>
              <v:rect id="shape_0" ID="Zone de texte 2" path="m0,0l-2147483645,0l-2147483645,-2147483646l0,-2147483646xe" fillcolor="white" stroked="t" o:allowincell="f" style="position:absolute;margin-left:-13.65pt;margin-top:-35.85pt;width:468.25pt;height:27.15pt;mso-wrap-style:square;v-text-anchor:top" wp14:anchorId="68BC0283">
                <v:fill o:detectmouseclick="t" type="solid" color2="black"/>
                <v:stroke color="#4f81bd" weight="9360" joinstyle="miter" endcap="flat"/>
                <v:textbox>
                  <w:txbxContent>
                    <w:p>
                      <w:pPr>
                        <w:pStyle w:val="Contenudecadre"/>
                        <w:spacing w:before="0" w:after="200"/>
                        <w:jc w:val="center"/>
                        <w:rPr>
                          <w:rFonts w:ascii="Arial" w:hAnsi="Arial" w:asciiTheme="minorBidi" w:hAnsiTheme="minorBidi"/>
                          <w:sz w:val="20"/>
                          <w:szCs w:val="20"/>
                        </w:rPr>
                      </w:pPr>
                      <w:r>
                        <w:rPr>
                          <w:rFonts w:eastAsia="Times New Roman" w:ascii="Arial" w:hAnsi="Arial" w:asciiTheme="minorBidi" w:hAnsiTheme="minorBidi"/>
                          <w:color w:val="000000"/>
                          <w:sz w:val="20"/>
                          <w:szCs w:val="20"/>
                          <w:lang w:eastAsia="fr-FR"/>
                        </w:rPr>
                        <w:t>Figure1 : plan de l’école polytechnique d’architecture et d’urbanisme (EPAU, 2012)</w:t>
                      </w:r>
                    </w:p>
                  </w:txbxContent>
                </v:textbox>
                <w10:wrap type="none"/>
              </v:rect>
            </w:pict>
          </mc:Fallback>
        </mc:AlternateContent>
        <w:drawing>
          <wp:anchor behindDoc="1" distT="0" distB="0" distL="0" distR="0" simplePos="0" locked="0" layoutInCell="1" allowOverlap="1" relativeHeight="188">
            <wp:simplePos x="0" y="0"/>
            <wp:positionH relativeFrom="column">
              <wp:posOffset>775335</wp:posOffset>
            </wp:positionH>
            <wp:positionV relativeFrom="paragraph">
              <wp:posOffset>107315</wp:posOffset>
            </wp:positionV>
            <wp:extent cx="4267200" cy="1933575"/>
            <wp:effectExtent l="0" t="0" r="0" b="0"/>
            <wp:wrapNone/>
            <wp:docPr id="19" name="Image 3854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38544" descr=""/>
                    <pic:cNvPicPr>
                      <a:picLocks noChangeAspect="1" noChangeArrowheads="1"/>
                    </pic:cNvPicPr>
                  </pic:nvPicPr>
                  <pic:blipFill>
                    <a:blip r:embed="rId16"/>
                    <a:srcRect l="24397" t="40104" r="28330" b="11616"/>
                    <a:stretch>
                      <a:fillRect/>
                    </a:stretch>
                  </pic:blipFill>
                  <pic:spPr bwMode="auto">
                    <a:xfrm>
                      <a:off x="0" y="0"/>
                      <a:ext cx="4267200" cy="1933575"/>
                    </a:xfrm>
                    <a:prstGeom prst="rect">
                      <a:avLst/>
                    </a:prstGeom>
                  </pic:spPr>
                </pic:pic>
              </a:graphicData>
            </a:graphic>
          </wp:anchor>
        </w:drawing>
        <mc:AlternateContent>
          <mc:Choice Requires="wps">
            <w:drawing>
              <wp:anchor behindDoc="0" distT="0" distB="0" distL="0" distR="7620" simplePos="0" locked="0" layoutInCell="1" allowOverlap="1" relativeHeight="210" wp14:anchorId="36BF83AA">
                <wp:simplePos x="0" y="0"/>
                <wp:positionH relativeFrom="column">
                  <wp:posOffset>1777365</wp:posOffset>
                </wp:positionH>
                <wp:positionV relativeFrom="paragraph">
                  <wp:posOffset>-22860</wp:posOffset>
                </wp:positionV>
                <wp:extent cx="3726180" cy="292100"/>
                <wp:effectExtent l="0" t="0" r="0" b="0"/>
                <wp:wrapNone/>
                <wp:docPr id="20" name="Zone de texte 2"/>
                <a:graphic xmlns:a="http://schemas.openxmlformats.org/drawingml/2006/main">
                  <a:graphicData uri="http://schemas.microsoft.com/office/word/2010/wordprocessingShape">
                    <wps:wsp>
                      <wps:cNvSpPr/>
                      <wps:spPr>
                        <a:xfrm>
                          <a:off x="0" y="0"/>
                          <a:ext cx="3726360" cy="291960"/>
                        </a:xfrm>
                        <a:prstGeom prst="rect">
                          <a:avLst/>
                        </a:prstGeom>
                        <a:solidFill>
                          <a:srgbClr val="ffffff"/>
                        </a:solidFill>
                        <a:ln w="9525">
                          <a:noFill/>
                        </a:ln>
                      </wps:spPr>
                      <wps:style>
                        <a:lnRef idx="0"/>
                        <a:fillRef idx="0"/>
                        <a:effectRef idx="0"/>
                        <a:fontRef idx="minor"/>
                      </wps:style>
                      <wps:txbx>
                        <w:txbxContent>
                          <w:p>
                            <w:pPr>
                              <w:pStyle w:val="Contenudecadre"/>
                              <w:spacing w:before="0" w:after="200"/>
                              <w:rPr/>
                            </w:pPr>
                            <w:r>
                              <w:rPr>
                                <w:rFonts w:ascii="Arial" w:hAnsi="Arial" w:asciiTheme="minorBidi" w:hAnsiTheme="minorBidi"/>
                              </w:rPr>
                              <w:t>Les dépenses de l’EPAU année 2011</w:t>
                            </w:r>
                          </w:p>
                        </w:txbxContent>
                      </wps:txbx>
                      <wps:bodyPr anchor="t">
                        <a:noAutofit/>
                      </wps:bodyPr>
                    </wps:wsp>
                  </a:graphicData>
                </a:graphic>
              </wp:anchor>
            </w:drawing>
          </mc:Choice>
          <mc:Fallback>
            <w:pict>
              <v:rect id="shape_0" ID="Zone de texte 2" path="m0,0l-2147483645,0l-2147483645,-2147483646l0,-2147483646xe" fillcolor="white" stroked="f" o:allowincell="f" style="position:absolute;margin-left:139.95pt;margin-top:-1.8pt;width:293.35pt;height:22.95pt;mso-wrap-style:square;v-text-anchor:top" wp14:anchorId="36BF83AA">
                <v:fill o:detectmouseclick="t" type="solid" color2="black"/>
                <v:stroke color="#3465a4" weight="9360" joinstyle="miter" endcap="flat"/>
                <v:textbox>
                  <w:txbxContent>
                    <w:p>
                      <w:pPr>
                        <w:pStyle w:val="Contenudecadre"/>
                        <w:spacing w:before="0" w:after="200"/>
                        <w:rPr/>
                      </w:pPr>
                      <w:r>
                        <w:rPr>
                          <w:rFonts w:ascii="Arial" w:hAnsi="Arial" w:asciiTheme="minorBidi" w:hAnsiTheme="minorBidi"/>
                        </w:rPr>
                        <w:t>Les dépenses de l’EPAU année 2011</w:t>
                      </w:r>
                    </w:p>
                  </w:txbxContent>
                </v:textbox>
                <w10:wrap type="none"/>
              </v:rect>
            </w:pict>
          </mc:Fallback>
        </mc:AlternateContent>
      </w:r>
    </w:p>
    <w:p>
      <w:pPr>
        <w:pStyle w:val="Normal"/>
        <w:spacing w:lineRule="atLeast" w:line="315" w:before="0" w:after="0"/>
        <w:jc w:val="center"/>
        <w:rPr>
          <w:rFonts w:ascii="Myriad Web Pro" w:hAnsi="Myriad Web Pro"/>
        </w:rPr>
      </w:pPr>
      <w:r>
        <w:rPr>
          <w:rFonts w:ascii="Myriad Web Pro" w:hAnsi="Myriad Web Pro"/>
        </w:rPr>
      </w:r>
    </w:p>
    <w:p>
      <w:pPr>
        <w:pStyle w:val="Normal"/>
        <w:spacing w:lineRule="atLeast" w:line="315" w:before="0" w:after="0"/>
        <w:jc w:val="center"/>
        <w:rPr>
          <w:rFonts w:ascii="Myriad Web Pro" w:hAnsi="Myriad Web Pro"/>
        </w:rPr>
      </w:pPr>
      <w:r>
        <w:rPr>
          <w:rFonts w:ascii="Myriad Web Pro" w:hAnsi="Myriad Web Pro"/>
        </w:rPr>
      </w:r>
    </w:p>
    <w:p>
      <w:pPr>
        <w:pStyle w:val="Normal"/>
        <w:spacing w:lineRule="atLeast" w:line="315" w:before="0" w:after="0"/>
        <w:jc w:val="center"/>
        <w:rPr>
          <w:rFonts w:ascii="Myriad Web Pro" w:hAnsi="Myriad Web Pro"/>
          <w:sz w:val="26"/>
          <w:szCs w:val="26"/>
        </w:rPr>
      </w:pPr>
      <w:r>
        <w:rPr>
          <w:rFonts w:ascii="Myriad Web Pro" w:hAnsi="Myriad Web Pro"/>
          <w:sz w:val="26"/>
          <w:szCs w:val="26"/>
        </w:rPr>
      </w:r>
    </w:p>
    <w:p>
      <w:pPr>
        <w:pStyle w:val="Normal"/>
        <w:tabs>
          <w:tab w:val="clear" w:pos="708"/>
          <w:tab w:val="left" w:pos="6692" w:leader="none"/>
        </w:tabs>
        <w:spacing w:lineRule="atLeast" w:line="315" w:before="0" w:after="0"/>
        <w:rPr>
          <w:rFonts w:ascii="Myriad Web Pro" w:hAnsi="Myriad Web Pro"/>
          <w:sz w:val="26"/>
          <w:szCs w:val="26"/>
        </w:rPr>
      </w:pPr>
      <w:r>
        <w:rPr>
          <w:rFonts w:ascii="Myriad Web Pro" w:hAnsi="Myriad Web Pro"/>
          <w:sz w:val="26"/>
          <w:szCs w:val="26"/>
        </w:rPr>
      </w:r>
    </w:p>
    <w:p>
      <w:pPr>
        <w:pStyle w:val="Normal"/>
        <w:spacing w:lineRule="atLeast" w:line="315" w:before="0" w:after="0"/>
        <w:jc w:val="center"/>
        <w:rPr>
          <w:rFonts w:ascii="Myriad Web Pro" w:hAnsi="Myriad Web Pro"/>
          <w:sz w:val="26"/>
          <w:szCs w:val="26"/>
        </w:rPr>
      </w:pPr>
      <w:r>
        <w:rPr>
          <w:rFonts w:ascii="Myriad Web Pro" w:hAnsi="Myriad Web Pro"/>
          <w:sz w:val="26"/>
          <w:szCs w:val="26"/>
        </w:rPr>
      </w:r>
    </w:p>
    <w:p>
      <w:pPr>
        <w:pStyle w:val="Normal"/>
        <w:spacing w:lineRule="atLeast" w:line="315" w:before="0" w:after="0"/>
        <w:jc w:val="center"/>
        <w:rPr>
          <w:rFonts w:ascii="Myriad Web Pro" w:hAnsi="Myriad Web Pro"/>
          <w:sz w:val="26"/>
          <w:szCs w:val="26"/>
        </w:rPr>
      </w:pPr>
      <w:r>
        <w:rPr>
          <w:rFonts w:ascii="Myriad Web Pro" w:hAnsi="Myriad Web Pro"/>
          <w:sz w:val="26"/>
          <w:szCs w:val="26"/>
        </w:rPr>
      </w:r>
    </w:p>
    <w:p>
      <w:pPr>
        <w:pStyle w:val="Normal"/>
        <w:spacing w:lineRule="atLeast" w:line="315" w:before="0" w:after="0"/>
        <w:jc w:val="center"/>
        <w:rPr>
          <w:rFonts w:ascii="Myriad Web Pro" w:hAnsi="Myriad Web Pro"/>
          <w:sz w:val="26"/>
          <w:szCs w:val="26"/>
        </w:rPr>
      </w:pPr>
      <w:r>
        <w:rPr>
          <w:rFonts w:ascii="Myriad Web Pro" w:hAnsi="Myriad Web Pro"/>
          <w:sz w:val="26"/>
          <w:szCs w:val="26"/>
        </w:rPr>
      </w:r>
    </w:p>
    <w:p>
      <w:pPr>
        <w:pStyle w:val="Normal"/>
        <w:spacing w:lineRule="atLeast" w:line="315" w:before="0" w:after="0"/>
        <w:jc w:val="center"/>
        <w:rPr>
          <w:rFonts w:ascii="Myriad Web Pro" w:hAnsi="Myriad Web Pro"/>
          <w:sz w:val="26"/>
          <w:szCs w:val="26"/>
        </w:rPr>
      </w:pPr>
      <w:r>
        <w:rPr>
          <w:rFonts w:ascii="Myriad Web Pro" w:hAnsi="Myriad Web Pro"/>
          <w:sz w:val="26"/>
          <w:szCs w:val="26"/>
        </w:rPr>
      </w:r>
    </w:p>
    <w:p>
      <w:pPr>
        <w:pStyle w:val="Normal"/>
        <w:tabs>
          <w:tab w:val="clear" w:pos="708"/>
          <w:tab w:val="center" w:pos="4536" w:leader="none"/>
          <w:tab w:val="left" w:pos="8362" w:leader="none"/>
        </w:tabs>
        <w:spacing w:lineRule="atLeast" w:line="315" w:before="0" w:after="0"/>
        <w:rPr>
          <w:rFonts w:ascii="Myriad Web Pro" w:hAnsi="Myriad Web Pro"/>
        </w:rPr>
      </w:pPr>
      <w:r>
        <w:rPr>
          <w:rFonts w:ascii="Myriad Web Pro" w:hAnsi="Myriad Web Pro"/>
        </w:rPr>
        <w:tab/>
      </w:r>
    </w:p>
    <w:p>
      <w:pPr>
        <w:pStyle w:val="Normal"/>
        <w:tabs>
          <w:tab w:val="clear" w:pos="708"/>
          <w:tab w:val="center" w:pos="4536" w:leader="none"/>
          <w:tab w:val="left" w:pos="8362" w:leader="none"/>
        </w:tabs>
        <w:spacing w:lineRule="atLeast" w:line="315" w:before="0" w:after="0"/>
        <w:rPr>
          <w:rFonts w:ascii="Myriad Web Pro" w:hAnsi="Myriad Web Pro"/>
        </w:rPr>
      </w:pPr>
      <w:r>
        <mc:AlternateContent>
          <mc:Choice Requires="wps">
            <w:drawing>
              <wp:anchor behindDoc="0" distT="0" distB="0" distL="0" distR="0" simplePos="0" locked="0" layoutInCell="1" allowOverlap="1" relativeHeight="126" wp14:anchorId="478A83CE">
                <wp:simplePos x="0" y="0"/>
                <wp:positionH relativeFrom="column">
                  <wp:posOffset>4731385</wp:posOffset>
                </wp:positionH>
                <wp:positionV relativeFrom="paragraph">
                  <wp:posOffset>169545</wp:posOffset>
                </wp:positionV>
                <wp:extent cx="1075690" cy="267970"/>
                <wp:effectExtent l="0" t="0" r="0" b="0"/>
                <wp:wrapNone/>
                <wp:docPr id="21" name="Zone de texte 2"/>
                <a:graphic xmlns:a="http://schemas.openxmlformats.org/drawingml/2006/main">
                  <a:graphicData uri="http://schemas.microsoft.com/office/word/2010/wordprocessingShape">
                    <wps:wsp>
                      <wps:cNvSpPr/>
                      <wps:spPr>
                        <a:xfrm>
                          <a:off x="0" y="0"/>
                          <a:ext cx="1075680" cy="267840"/>
                        </a:xfrm>
                        <a:prstGeom prst="rect">
                          <a:avLst/>
                        </a:prstGeom>
                        <a:noFill/>
                        <a:ln w="9525">
                          <a:noFill/>
                        </a:ln>
                      </wps:spPr>
                      <wps:style>
                        <a:lnRef idx="0"/>
                        <a:fillRef idx="0"/>
                        <a:effectRef idx="0"/>
                        <a:fontRef idx="minor"/>
                      </wps:style>
                      <wps:txbx>
                        <w:txbxContent>
                          <w:p>
                            <w:pPr>
                              <w:pStyle w:val="Contenudecadre"/>
                              <w:spacing w:before="0" w:after="200"/>
                              <w:rPr>
                                <w:sz w:val="20"/>
                                <w:szCs w:val="20"/>
                              </w:rPr>
                            </w:pPr>
                            <w:r>
                              <w:rPr>
                                <w:sz w:val="20"/>
                                <w:szCs w:val="20"/>
                              </w:rPr>
                              <w:t>(EPAU, 2011)</w:t>
                            </w:r>
                          </w:p>
                        </w:txbxContent>
                      </wps:txbx>
                      <wps:bodyPr anchor="t">
                        <a:noAutofit/>
                      </wps:bodyPr>
                    </wps:wsp>
                  </a:graphicData>
                </a:graphic>
              </wp:anchor>
            </w:drawing>
          </mc:Choice>
          <mc:Fallback>
            <w:pict>
              <v:rect id="shape_0" ID="Zone de texte 2" path="m0,0l-2147483645,0l-2147483645,-2147483646l0,-2147483646xe" stroked="f" o:allowincell="f" style="position:absolute;margin-left:372.55pt;margin-top:13.35pt;width:84.65pt;height:21.05pt;mso-wrap-style:square;v-text-anchor:top" wp14:anchorId="478A83CE">
                <v:fill o:detectmouseclick="t" on="false"/>
                <v:stroke color="#3465a4" weight="9360" joinstyle="miter" endcap="flat"/>
                <v:textbox>
                  <w:txbxContent>
                    <w:p>
                      <w:pPr>
                        <w:pStyle w:val="Contenudecadre"/>
                        <w:spacing w:before="0" w:after="200"/>
                        <w:rPr>
                          <w:sz w:val="20"/>
                          <w:szCs w:val="20"/>
                        </w:rPr>
                      </w:pPr>
                      <w:r>
                        <w:rPr>
                          <w:sz w:val="20"/>
                          <w:szCs w:val="20"/>
                        </w:rPr>
                        <w:t>(EPAU, 2011)</w:t>
                      </w:r>
                    </w:p>
                  </w:txbxContent>
                </v:textbox>
                <w10:wrap type="none"/>
              </v:rect>
            </w:pict>
          </mc:Fallback>
        </mc:AlternateContent>
      </w:r>
      <w:r>
        <w:rPr>
          <w:rFonts w:ascii="Myriad Web Pro" w:hAnsi="Myriad Web Pro"/>
        </w:rPr>
        <w:t xml:space="preserve">Figure2 : la répartition du budget de l’EPAU sur les différentes dépenses hors budget salaire  </w:t>
      </w:r>
    </w:p>
    <w:p>
      <w:pPr>
        <w:pStyle w:val="Normal"/>
        <w:tabs>
          <w:tab w:val="clear" w:pos="708"/>
          <w:tab w:val="center" w:pos="4536" w:leader="none"/>
          <w:tab w:val="left" w:pos="8362" w:leader="none"/>
        </w:tabs>
        <w:spacing w:lineRule="atLeast" w:line="315" w:before="0" w:after="0"/>
        <w:rPr>
          <w:rFonts w:ascii="Myriad Web Pro" w:hAnsi="Myriad Web Pro"/>
          <w:sz w:val="26"/>
          <w:szCs w:val="26"/>
        </w:rPr>
      </w:pPr>
      <w:r>
        <w:rPr>
          <w:rFonts w:ascii="Myriad Web Pro" w:hAnsi="Myriad Web Pro"/>
        </w:rPr>
        <w:tab/>
      </w:r>
    </w:p>
    <w:p>
      <w:pPr>
        <w:pStyle w:val="Normal"/>
        <w:spacing w:lineRule="auto" w:line="360" w:before="0" w:after="0"/>
        <w:jc w:val="both"/>
        <w:rPr>
          <w:rFonts w:ascii="Arial" w:hAnsi="Arial" w:asciiTheme="minorBidi" w:hAnsiTheme="minorBidi"/>
          <w:sz w:val="24"/>
          <w:szCs w:val="24"/>
        </w:rPr>
      </w:pPr>
      <w:r>
        <w:rPr>
          <w:rFonts w:ascii="Myriad Web Pro" w:hAnsi="Myriad Web Pro"/>
          <w:sz w:val="26"/>
          <w:szCs w:val="26"/>
        </w:rPr>
        <w:t xml:space="preserve">       </w:t>
      </w:r>
      <w:r>
        <w:rPr>
          <w:rFonts w:ascii="Arial" w:hAnsi="Arial" w:asciiTheme="minorBidi" w:hAnsiTheme="minorBidi"/>
          <w:sz w:val="24"/>
          <w:szCs w:val="24"/>
        </w:rPr>
        <w:t>Les dépenses de l’EPAU pour la consommation énergétique viennent en deuxième position après les dépenses pour le matériel universitaire, et représentent environ 30% du budget annuel .ce qui révèle l’importance de la consommation énergétique dans l’école.</w:t>
      </w:r>
      <w:r>
        <w:rPr>
          <w:lang w:eastAsia="fr-FR"/>
        </w:rPr>
        <w:t xml:space="preserve"> </w:t>
      </w:r>
    </w:p>
    <w:p>
      <w:pPr>
        <w:pStyle w:val="Normal"/>
        <w:spacing w:lineRule="atLeast" w:line="315" w:before="0" w:after="0"/>
        <w:jc w:val="both"/>
        <w:rPr>
          <w:rFonts w:ascii="Arial" w:hAnsi="Arial" w:asciiTheme="minorBidi" w:hAnsiTheme="minorBidi"/>
          <w:sz w:val="24"/>
          <w:szCs w:val="24"/>
        </w:rPr>
      </w:pPr>
      <w:r>
        <w:rPr>
          <w:rFonts w:asciiTheme="minorBidi" w:hAnsiTheme="minorBidi" w:ascii="Arial" w:hAnsi="Arial"/>
          <w:sz w:val="24"/>
          <w:szCs w:val="24"/>
        </w:rPr>
      </w:r>
    </w:p>
    <w:p>
      <w:pPr>
        <w:pStyle w:val="Normal"/>
        <w:spacing w:lineRule="auto" w:line="360" w:before="0" w:after="0"/>
        <w:jc w:val="both"/>
        <w:rPr>
          <w:rFonts w:ascii="Arial" w:hAnsi="Arial" w:asciiTheme="minorBidi" w:hAnsiTheme="minorBidi"/>
          <w:sz w:val="24"/>
          <w:szCs w:val="24"/>
        </w:rPr>
      </w:pPr>
      <w:r>
        <w:rPr>
          <w:rFonts w:ascii="Arial" w:hAnsi="Arial" w:asciiTheme="minorBidi" w:hAnsiTheme="minorBidi"/>
          <w:sz w:val="24"/>
          <w:szCs w:val="24"/>
        </w:rPr>
        <w:t>Nous soulignons d’abord une absence totale des contrôles ou des hommes énergies  dans l’établissement, malgré que le la loi 99-09  souligne l’obligation de présence des hommes énergie dans chaque  établissement.</w:t>
      </w:r>
      <w:r>
        <w:rPr>
          <w:rFonts w:ascii="Arial" w:hAnsi="Arial" w:asciiTheme="minorBidi" w:hAnsiTheme="minorBidi"/>
          <w:color w:val="FF0000"/>
          <w:sz w:val="24"/>
          <w:szCs w:val="24"/>
        </w:rPr>
        <w:t xml:space="preserve"> </w:t>
      </w:r>
    </w:p>
    <w:p>
      <w:pPr>
        <w:pStyle w:val="Normal"/>
        <w:spacing w:lineRule="auto" w:line="360" w:before="0" w:after="0"/>
        <w:jc w:val="both"/>
        <w:rPr>
          <w:rFonts w:ascii="Arial" w:hAnsi="Arial" w:asciiTheme="minorBidi" w:hAnsiTheme="minorBidi"/>
          <w:sz w:val="24"/>
          <w:szCs w:val="24"/>
        </w:rPr>
      </w:pPr>
      <w:r>
        <w:rPr>
          <w:rFonts w:ascii="Arial" w:hAnsi="Arial" w:asciiTheme="minorBidi" w:hAnsiTheme="minorBidi"/>
          <w:sz w:val="24"/>
          <w:szCs w:val="24"/>
        </w:rPr>
        <w:t xml:space="preserve">  </w:t>
      </w:r>
      <w:r>
        <w:rPr>
          <w:rFonts w:ascii="Arial" w:hAnsi="Arial" w:asciiTheme="minorBidi" w:hAnsiTheme="minorBidi"/>
          <w:sz w:val="24"/>
          <w:szCs w:val="24"/>
        </w:rPr>
        <w:br/>
        <w:t>Pour vérifier si les établissements  sont assujettis à l’audit énergétique nous avons   commencé d’abord  par calculer la somme totale de l’énergie consommée en une année, et puis convertir le total vers l’unité tep ,et finalement  comparer le  résultat au seuil déterminé par la loi99-09 qui est 500tep .</w:t>
      </w:r>
    </w:p>
    <w:p>
      <w:pPr>
        <w:pStyle w:val="Normal"/>
        <w:spacing w:lineRule="auto" w:line="360" w:before="0" w:after="0"/>
        <w:jc w:val="both"/>
        <w:rPr>
          <w:rFonts w:ascii="Arial" w:hAnsi="Arial" w:asciiTheme="minorBidi" w:hAnsiTheme="minorBidi"/>
          <w:sz w:val="24"/>
          <w:szCs w:val="24"/>
        </w:rPr>
      </w:pPr>
      <w:r>
        <w:rPr>
          <w:rFonts w:ascii="Arial" w:hAnsi="Arial" w:asciiTheme="minorBidi" w:hAnsiTheme="minorBidi"/>
          <w:sz w:val="24"/>
          <w:szCs w:val="24"/>
        </w:rPr>
        <w:t>D’autre part, pour confirmer si  les établissements sont assujettis  à l’audit énergétique, il est recommandé de  vérifier que  la consommation totale  d’énergie n’a pas dépassé le seuil dans l’une des trois dernières années.</w:t>
      </w:r>
    </w:p>
    <w:p>
      <w:pPr>
        <w:pStyle w:val="Normal"/>
        <w:spacing w:lineRule="auto" w:line="360" w:before="0" w:after="0"/>
        <w:jc w:val="both"/>
        <w:rPr>
          <w:rFonts w:ascii="Arial" w:hAnsi="Arial" w:asciiTheme="minorBidi" w:hAnsiTheme="minorBidi"/>
          <w:sz w:val="24"/>
          <w:szCs w:val="24"/>
        </w:rPr>
      </w:pPr>
      <w:r>
        <w:rPr>
          <w:rFonts w:ascii="Arial" w:hAnsi="Arial" w:asciiTheme="minorBidi" w:hAnsiTheme="minorBidi"/>
          <w:sz w:val="24"/>
          <w:szCs w:val="24"/>
        </w:rPr>
        <w:t>L’annexe7, permet d’avoir les consommations énergétiques annuelles de l’EPAU .Les données sont  résumées dans le tableau ci-dessous :</w:t>
      </w:r>
    </w:p>
    <w:p>
      <w:pPr>
        <w:pStyle w:val="Normal"/>
        <w:spacing w:lineRule="atLeast" w:line="315" w:before="0" w:after="0"/>
        <w:rPr>
          <w:rFonts w:ascii="Arial" w:hAnsi="Arial" w:asciiTheme="minorBidi" w:hAnsiTheme="minorBidi"/>
          <w:sz w:val="24"/>
          <w:szCs w:val="24"/>
        </w:rPr>
      </w:pPr>
      <w:r>
        <w:rPr>
          <w:rFonts w:asciiTheme="minorBidi" w:hAnsiTheme="minorBidi" w:ascii="Arial" w:hAnsi="Arial"/>
          <w:sz w:val="24"/>
          <w:szCs w:val="24"/>
        </w:rPr>
      </w:r>
    </w:p>
    <w:tbl>
      <w:tblPr>
        <w:tblStyle w:val="Grilledutableau"/>
        <w:tblW w:w="9212"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3070"/>
        <w:gridCol w:w="3071"/>
        <w:gridCol w:w="3071"/>
      </w:tblGrid>
      <w:tr>
        <w:trPr/>
        <w:tc>
          <w:tcPr>
            <w:tcW w:w="3070" w:type="dxa"/>
            <w:tcBorders/>
          </w:tcPr>
          <w:p>
            <w:pPr>
              <w:pStyle w:val="Normal"/>
              <w:widowControl/>
              <w:spacing w:lineRule="atLeast" w:line="315" w:before="0" w:after="0"/>
              <w:jc w:val="left"/>
              <w:rPr>
                <w:rFonts w:ascii="Arial" w:hAnsi="Arial" w:asciiTheme="minorBidi" w:hAnsiTheme="minorBidi"/>
                <w:sz w:val="24"/>
                <w:szCs w:val="24"/>
              </w:rPr>
            </w:pPr>
            <w:r>
              <w:rPr>
                <w:rFonts w:eastAsia="Calibri" w:cs="Arial" w:ascii="Arial" w:hAnsi="Arial" w:asciiTheme="minorBidi" w:hAnsiTheme="minorBidi"/>
                <w:kern w:val="0"/>
                <w:sz w:val="24"/>
                <w:szCs w:val="24"/>
                <w:lang w:val="fr-FR" w:eastAsia="en-US" w:bidi="ar-SA"/>
              </w:rPr>
              <w:t>année</w:t>
            </w:r>
          </w:p>
        </w:tc>
        <w:tc>
          <w:tcPr>
            <w:tcW w:w="3071" w:type="dxa"/>
            <w:tcBorders/>
          </w:tcPr>
          <w:p>
            <w:pPr>
              <w:pStyle w:val="Normal"/>
              <w:widowControl/>
              <w:spacing w:lineRule="atLeast" w:line="315" w:before="0" w:after="0"/>
              <w:jc w:val="left"/>
              <w:rPr>
                <w:rFonts w:ascii="Arial" w:hAnsi="Arial" w:asciiTheme="minorBidi" w:hAnsiTheme="minorBidi"/>
                <w:sz w:val="24"/>
                <w:szCs w:val="24"/>
              </w:rPr>
            </w:pPr>
            <w:r>
              <w:rPr>
                <w:rFonts w:eastAsia="Calibri" w:cs="Arial" w:ascii="Arial" w:hAnsi="Arial" w:asciiTheme="minorBidi" w:hAnsiTheme="minorBidi"/>
                <w:kern w:val="0"/>
                <w:sz w:val="24"/>
                <w:szCs w:val="24"/>
                <w:lang w:val="fr-FR" w:eastAsia="en-US" w:bidi="ar-SA"/>
              </w:rPr>
              <w:t>Consommation kWh/an</w:t>
            </w:r>
          </w:p>
        </w:tc>
        <w:tc>
          <w:tcPr>
            <w:tcW w:w="3071" w:type="dxa"/>
            <w:tcBorders/>
          </w:tcPr>
          <w:p>
            <w:pPr>
              <w:pStyle w:val="Normal"/>
              <w:widowControl/>
              <w:spacing w:lineRule="atLeast" w:line="315" w:before="0" w:after="0"/>
              <w:jc w:val="left"/>
              <w:rPr>
                <w:rFonts w:ascii="Arial" w:hAnsi="Arial" w:asciiTheme="minorBidi" w:hAnsiTheme="minorBidi"/>
                <w:sz w:val="24"/>
                <w:szCs w:val="24"/>
              </w:rPr>
            </w:pPr>
            <w:r>
              <w:rPr>
                <w:rFonts w:eastAsia="Calibri" w:cs="Arial" w:ascii="Arial" w:hAnsi="Arial" w:asciiTheme="minorBidi" w:hAnsiTheme="minorBidi"/>
                <w:kern w:val="0"/>
                <w:sz w:val="24"/>
                <w:szCs w:val="24"/>
                <w:lang w:val="fr-FR" w:eastAsia="en-US" w:bidi="ar-SA"/>
              </w:rPr>
              <w:t>Consommation tep/an</w:t>
            </w:r>
          </w:p>
        </w:tc>
      </w:tr>
      <w:tr>
        <w:trPr/>
        <w:tc>
          <w:tcPr>
            <w:tcW w:w="3070" w:type="dxa"/>
            <w:tcBorders/>
          </w:tcPr>
          <w:p>
            <w:pPr>
              <w:pStyle w:val="Normal"/>
              <w:widowControl/>
              <w:spacing w:lineRule="atLeast" w:line="315" w:before="0" w:after="0"/>
              <w:jc w:val="left"/>
              <w:rPr>
                <w:rFonts w:ascii="Arial" w:hAnsi="Arial" w:asciiTheme="minorBidi" w:hAnsiTheme="minorBidi"/>
                <w:sz w:val="24"/>
                <w:szCs w:val="24"/>
              </w:rPr>
            </w:pPr>
            <w:r>
              <w:rPr>
                <w:rFonts w:eastAsia="Calibri" w:cs="Arial" w:ascii="Arial" w:hAnsi="Arial" w:asciiTheme="minorBidi" w:hAnsiTheme="minorBidi"/>
                <w:kern w:val="0"/>
                <w:sz w:val="24"/>
                <w:szCs w:val="24"/>
                <w:lang w:val="fr-FR" w:eastAsia="en-US" w:bidi="ar-SA"/>
              </w:rPr>
              <w:t>2009</w:t>
            </w:r>
          </w:p>
        </w:tc>
        <w:tc>
          <w:tcPr>
            <w:tcW w:w="3071" w:type="dxa"/>
            <w:tcBorders/>
          </w:tcPr>
          <w:p>
            <w:pPr>
              <w:pStyle w:val="Normal"/>
              <w:widowControl/>
              <w:spacing w:lineRule="atLeast" w:line="315" w:before="0" w:after="0"/>
              <w:jc w:val="left"/>
              <w:rPr>
                <w:rFonts w:ascii="Arial" w:hAnsi="Arial" w:asciiTheme="minorBidi" w:hAnsiTheme="minorBidi"/>
                <w:sz w:val="24"/>
                <w:szCs w:val="24"/>
              </w:rPr>
            </w:pPr>
            <w:r>
              <w:rPr>
                <w:rFonts w:eastAsia="Calibri" w:cs="Arial" w:ascii="Arial" w:hAnsi="Arial" w:asciiTheme="minorBidi" w:hAnsiTheme="minorBidi"/>
                <w:kern w:val="0"/>
                <w:sz w:val="24"/>
                <w:szCs w:val="24"/>
                <w:lang w:val="fr-FR" w:eastAsia="en-US" w:bidi="ar-SA"/>
              </w:rPr>
              <w:t>375325</w:t>
            </w:r>
          </w:p>
        </w:tc>
        <w:tc>
          <w:tcPr>
            <w:tcW w:w="3071" w:type="dxa"/>
            <w:tcBorders/>
          </w:tcPr>
          <w:p>
            <w:pPr>
              <w:pStyle w:val="Normal"/>
              <w:widowControl/>
              <w:spacing w:lineRule="atLeast" w:line="315" w:before="0" w:after="0"/>
              <w:jc w:val="left"/>
              <w:rPr>
                <w:rFonts w:ascii="Arial" w:hAnsi="Arial" w:asciiTheme="minorBidi" w:hAnsiTheme="minorBidi"/>
                <w:sz w:val="24"/>
                <w:szCs w:val="24"/>
              </w:rPr>
            </w:pPr>
            <w:r>
              <w:rPr>
                <w:rFonts w:eastAsia="Calibri" w:cs="Arial" w:ascii="Arial" w:hAnsi="Arial" w:asciiTheme="minorBidi" w:hAnsiTheme="minorBidi"/>
                <w:kern w:val="0"/>
                <w:sz w:val="24"/>
                <w:szCs w:val="24"/>
                <w:lang w:val="fr-FR" w:eastAsia="en-US" w:bidi="ar-SA"/>
              </w:rPr>
              <w:t>323 &lt;500</w:t>
            </w:r>
          </w:p>
        </w:tc>
      </w:tr>
      <w:tr>
        <w:trPr/>
        <w:tc>
          <w:tcPr>
            <w:tcW w:w="3070" w:type="dxa"/>
            <w:tcBorders/>
          </w:tcPr>
          <w:p>
            <w:pPr>
              <w:pStyle w:val="Normal"/>
              <w:widowControl/>
              <w:spacing w:lineRule="atLeast" w:line="315" w:before="0" w:after="0"/>
              <w:jc w:val="left"/>
              <w:rPr>
                <w:rFonts w:ascii="Arial" w:hAnsi="Arial" w:asciiTheme="minorBidi" w:hAnsiTheme="minorBidi"/>
                <w:sz w:val="24"/>
                <w:szCs w:val="24"/>
              </w:rPr>
            </w:pPr>
            <w:r>
              <w:rPr>
                <w:rFonts w:eastAsia="Calibri" w:cs="Arial" w:ascii="Arial" w:hAnsi="Arial" w:asciiTheme="minorBidi" w:hAnsiTheme="minorBidi"/>
                <w:kern w:val="0"/>
                <w:sz w:val="24"/>
                <w:szCs w:val="24"/>
                <w:lang w:val="fr-FR" w:eastAsia="en-US" w:bidi="ar-SA"/>
              </w:rPr>
              <w:t>2010</w:t>
            </w:r>
          </w:p>
        </w:tc>
        <w:tc>
          <w:tcPr>
            <w:tcW w:w="3071" w:type="dxa"/>
            <w:tcBorders/>
          </w:tcPr>
          <w:p>
            <w:pPr>
              <w:pStyle w:val="Normal"/>
              <w:widowControl/>
              <w:spacing w:lineRule="atLeast" w:line="315" w:before="0" w:after="0"/>
              <w:jc w:val="left"/>
              <w:rPr>
                <w:rFonts w:ascii="Arial" w:hAnsi="Arial" w:asciiTheme="minorBidi" w:hAnsiTheme="minorBidi"/>
                <w:sz w:val="24"/>
                <w:szCs w:val="24"/>
              </w:rPr>
            </w:pPr>
            <w:r>
              <w:rPr>
                <w:rFonts w:eastAsia="Calibri" w:cs="Arial" w:ascii="Arial" w:hAnsi="Arial" w:asciiTheme="minorBidi" w:hAnsiTheme="minorBidi"/>
                <w:kern w:val="0"/>
                <w:sz w:val="24"/>
                <w:szCs w:val="24"/>
                <w:lang w:val="fr-FR" w:eastAsia="en-US" w:bidi="ar-SA"/>
              </w:rPr>
              <w:t>419374</w:t>
            </w:r>
          </w:p>
        </w:tc>
        <w:tc>
          <w:tcPr>
            <w:tcW w:w="3071" w:type="dxa"/>
            <w:tcBorders/>
          </w:tcPr>
          <w:p>
            <w:pPr>
              <w:pStyle w:val="Normal"/>
              <w:widowControl/>
              <w:spacing w:lineRule="atLeast" w:line="315" w:before="0" w:after="0"/>
              <w:jc w:val="left"/>
              <w:rPr>
                <w:rFonts w:ascii="Arial" w:hAnsi="Arial" w:asciiTheme="minorBidi" w:hAnsiTheme="minorBidi"/>
                <w:sz w:val="24"/>
                <w:szCs w:val="24"/>
              </w:rPr>
            </w:pPr>
            <w:r>
              <w:rPr>
                <w:rFonts w:eastAsia="Calibri" w:cs="Arial" w:ascii="Arial" w:hAnsi="Arial" w:asciiTheme="minorBidi" w:hAnsiTheme="minorBidi"/>
                <w:kern w:val="0"/>
                <w:sz w:val="24"/>
                <w:szCs w:val="24"/>
                <w:lang w:val="fr-FR" w:eastAsia="en-US" w:bidi="ar-SA"/>
              </w:rPr>
              <w:t>360&lt;500</w:t>
            </w:r>
          </w:p>
        </w:tc>
      </w:tr>
      <w:tr>
        <w:trPr/>
        <w:tc>
          <w:tcPr>
            <w:tcW w:w="3070" w:type="dxa"/>
            <w:tcBorders/>
          </w:tcPr>
          <w:p>
            <w:pPr>
              <w:pStyle w:val="Normal"/>
              <w:widowControl/>
              <w:spacing w:lineRule="atLeast" w:line="315" w:before="0" w:after="0"/>
              <w:jc w:val="left"/>
              <w:rPr>
                <w:rFonts w:ascii="Arial" w:hAnsi="Arial" w:asciiTheme="minorBidi" w:hAnsiTheme="minorBidi"/>
                <w:sz w:val="24"/>
                <w:szCs w:val="24"/>
              </w:rPr>
            </w:pPr>
            <w:r>
              <w:rPr>
                <w:rFonts w:eastAsia="Calibri" w:cs="Arial" w:ascii="Arial" w:hAnsi="Arial" w:asciiTheme="minorBidi" w:hAnsiTheme="minorBidi"/>
                <w:kern w:val="0"/>
                <w:sz w:val="24"/>
                <w:szCs w:val="24"/>
                <w:lang w:val="fr-FR" w:eastAsia="en-US" w:bidi="ar-SA"/>
              </w:rPr>
              <w:t>2011</w:t>
            </w:r>
          </w:p>
        </w:tc>
        <w:tc>
          <w:tcPr>
            <w:tcW w:w="3071" w:type="dxa"/>
            <w:tcBorders/>
          </w:tcPr>
          <w:p>
            <w:pPr>
              <w:pStyle w:val="Normal"/>
              <w:widowControl/>
              <w:spacing w:lineRule="atLeast" w:line="315" w:before="0" w:after="0"/>
              <w:jc w:val="left"/>
              <w:rPr>
                <w:rFonts w:ascii="Arial" w:hAnsi="Arial" w:asciiTheme="minorBidi" w:hAnsiTheme="minorBidi"/>
                <w:sz w:val="24"/>
                <w:szCs w:val="24"/>
              </w:rPr>
            </w:pPr>
            <w:r>
              <w:rPr>
                <w:rFonts w:eastAsia="Calibri" w:cs="Arial" w:ascii="Arial" w:hAnsi="Arial" w:asciiTheme="minorBidi" w:hAnsiTheme="minorBidi"/>
                <w:kern w:val="0"/>
                <w:sz w:val="24"/>
                <w:szCs w:val="24"/>
                <w:lang w:val="fr-FR" w:eastAsia="en-US" w:bidi="ar-SA"/>
              </w:rPr>
              <w:t>385715</w:t>
            </w:r>
          </w:p>
        </w:tc>
        <w:tc>
          <w:tcPr>
            <w:tcW w:w="3071" w:type="dxa"/>
            <w:tcBorders/>
          </w:tcPr>
          <w:p>
            <w:pPr>
              <w:pStyle w:val="Normal"/>
              <w:widowControl/>
              <w:spacing w:lineRule="atLeast" w:line="315" w:before="0" w:after="0"/>
              <w:jc w:val="left"/>
              <w:rPr>
                <w:rFonts w:ascii="Arial" w:hAnsi="Arial" w:asciiTheme="minorBidi" w:hAnsiTheme="minorBidi"/>
                <w:sz w:val="24"/>
                <w:szCs w:val="24"/>
              </w:rPr>
            </w:pPr>
            <w:r>
              <w:rPr>
                <w:rFonts w:eastAsia="Calibri" w:cs="Arial" w:ascii="Arial" w:hAnsi="Arial" w:asciiTheme="minorBidi" w:hAnsiTheme="minorBidi"/>
                <w:kern w:val="0"/>
                <w:sz w:val="24"/>
                <w:szCs w:val="24"/>
                <w:lang w:val="fr-FR" w:eastAsia="en-US" w:bidi="ar-SA"/>
              </w:rPr>
              <w:t>331&lt;500</w:t>
            </w:r>
          </w:p>
        </w:tc>
      </w:tr>
    </w:tbl>
    <w:p>
      <w:pPr>
        <w:pStyle w:val="Normal"/>
        <w:spacing w:lineRule="atLeast" w:line="315" w:before="0" w:after="0"/>
        <w:jc w:val="center"/>
        <w:rPr>
          <w:rFonts w:ascii="Arial" w:hAnsi="Arial" w:asciiTheme="minorBidi" w:hAnsiTheme="minorBidi"/>
          <w:sz w:val="20"/>
          <w:szCs w:val="20"/>
        </w:rPr>
      </w:pPr>
      <w:r>
        <w:rPr>
          <w:rFonts w:ascii="Arial" w:hAnsi="Arial" w:asciiTheme="minorBidi" w:hAnsiTheme="minorBidi"/>
          <w:sz w:val="20"/>
          <w:szCs w:val="20"/>
        </w:rPr>
        <w:t xml:space="preserve">Remarque : 1kWh =86. 10 </w:t>
      </w:r>
      <w:r>
        <w:rPr>
          <w:rFonts w:ascii="Arial" w:hAnsi="Arial" w:asciiTheme="minorBidi" w:hAnsiTheme="minorBidi"/>
          <w:sz w:val="20"/>
          <w:szCs w:val="20"/>
          <w:vertAlign w:val="superscript"/>
        </w:rPr>
        <w:t>-5</w:t>
      </w:r>
      <w:r>
        <w:rPr>
          <w:rFonts w:ascii="Arial" w:hAnsi="Arial" w:asciiTheme="minorBidi" w:hAnsiTheme="minorBidi"/>
          <w:sz w:val="20"/>
          <w:szCs w:val="20"/>
        </w:rPr>
        <w:t xml:space="preserve"> Tep (APRUE, 2009)</w:t>
      </w:r>
    </w:p>
    <w:p>
      <w:pPr>
        <w:pStyle w:val="Normal"/>
        <w:spacing w:lineRule="atLeast" w:line="315" w:before="0" w:after="0"/>
        <w:rPr>
          <w:rFonts w:ascii="Arial" w:hAnsi="Arial" w:asciiTheme="minorBidi" w:hAnsiTheme="minorBidi"/>
          <w:sz w:val="24"/>
          <w:szCs w:val="24"/>
        </w:rPr>
      </w:pPr>
      <w:r>
        <w:rPr>
          <w:rFonts w:ascii="Arial" w:hAnsi="Arial" w:asciiTheme="minorBidi" w:hAnsiTheme="minorBidi"/>
          <w:sz w:val="24"/>
          <w:szCs w:val="24"/>
        </w:rPr>
        <w:t xml:space="preserve"> </w:t>
      </w:r>
    </w:p>
    <w:p>
      <w:pPr>
        <w:pStyle w:val="Normal"/>
        <w:spacing w:lineRule="auto" w:line="360" w:before="0" w:after="0"/>
        <w:jc w:val="both"/>
        <w:rPr>
          <w:rFonts w:ascii="Arial" w:hAnsi="Arial" w:asciiTheme="minorBidi" w:hAnsiTheme="minorBidi"/>
          <w:sz w:val="24"/>
          <w:szCs w:val="24"/>
        </w:rPr>
      </w:pPr>
      <w:r>
        <w:rPr>
          <w:rFonts w:ascii="Arial" w:hAnsi="Arial" w:asciiTheme="minorBidi" w:hAnsiTheme="minorBidi"/>
          <w:sz w:val="24"/>
          <w:szCs w:val="24"/>
        </w:rPr>
        <w:t xml:space="preserve">Nous remarquons que la consommation total d’énergie n’a pas dépassé le seuil dans les trois dernières années est donc l’Ecole Polytechnique d’Architecture et d’Urbanisme d’Alger n’est pas assujettie à l’audit énergétique. </w:t>
      </w:r>
    </w:p>
    <w:p>
      <w:pPr>
        <w:pStyle w:val="Normal"/>
        <w:spacing w:lineRule="auto" w:line="360" w:before="0" w:after="0"/>
        <w:jc w:val="both"/>
        <w:rPr>
          <w:rFonts w:ascii="Arial" w:hAnsi="Arial" w:asciiTheme="minorBidi" w:hAnsiTheme="minorBidi"/>
          <w:sz w:val="24"/>
          <w:szCs w:val="24"/>
        </w:rPr>
      </w:pPr>
      <w:r>
        <w:rPr>
          <w:rFonts w:asciiTheme="minorBidi" w:hAnsiTheme="minorBidi" w:ascii="Arial" w:hAnsi="Arial"/>
          <w:sz w:val="24"/>
          <w:szCs w:val="24"/>
        </w:rPr>
      </w:r>
    </w:p>
    <w:p>
      <w:pPr>
        <w:pStyle w:val="Normal"/>
        <w:spacing w:lineRule="auto" w:line="360" w:before="0" w:after="0"/>
        <w:jc w:val="both"/>
        <w:rPr>
          <w:rFonts w:ascii="Arial" w:hAnsi="Arial" w:asciiTheme="minorBidi" w:hAnsiTheme="minorBidi"/>
          <w:sz w:val="24"/>
          <w:szCs w:val="24"/>
        </w:rPr>
      </w:pPr>
      <w:r>
        <w:rPr>
          <w:rFonts w:ascii="Arial" w:hAnsi="Arial" w:asciiTheme="minorBidi" w:hAnsiTheme="minorBidi"/>
          <w:sz w:val="24"/>
          <w:szCs w:val="24"/>
        </w:rPr>
        <w:t>Pour situer la consommation de l’EPAU, nous avons  établi un "benchmarking"  qui consiste à comparer l’indice de consommation de cette dernière  à un autre indice qui appartient à un autre établissement.</w:t>
      </w:r>
    </w:p>
    <w:p>
      <w:pPr>
        <w:pStyle w:val="Normal"/>
        <w:spacing w:lineRule="auto" w:line="360" w:before="0" w:after="0"/>
        <w:jc w:val="both"/>
        <w:rPr>
          <w:rFonts w:ascii="Arial" w:hAnsi="Arial" w:asciiTheme="minorBidi" w:hAnsiTheme="minorBidi"/>
          <w:sz w:val="24"/>
          <w:szCs w:val="24"/>
        </w:rPr>
      </w:pPr>
      <w:r>
        <w:rPr>
          <w:rFonts w:asciiTheme="minorBidi" w:hAnsiTheme="minorBidi" w:ascii="Arial" w:hAnsi="Arial"/>
          <w:sz w:val="24"/>
          <w:szCs w:val="24"/>
        </w:rPr>
      </w:r>
    </w:p>
    <w:p>
      <w:pPr>
        <w:pStyle w:val="Normal"/>
        <w:spacing w:lineRule="auto" w:line="360" w:before="0" w:after="0"/>
        <w:jc w:val="both"/>
        <w:rPr>
          <w:rFonts w:ascii="Arial" w:hAnsi="Arial" w:asciiTheme="minorBidi" w:hAnsiTheme="minorBidi"/>
          <w:sz w:val="24"/>
          <w:szCs w:val="24"/>
        </w:rPr>
      </w:pPr>
      <w:r>
        <w:rPr>
          <w:rFonts w:ascii="Arial" w:hAnsi="Arial" w:asciiTheme="minorBidi" w:hAnsiTheme="minorBidi"/>
          <w:sz w:val="24"/>
          <w:szCs w:val="24"/>
        </w:rPr>
        <w:t>Calculer d’indice de consommation de l’EPAU :</w:t>
      </w:r>
    </w:p>
    <w:p>
      <w:pPr>
        <w:pStyle w:val="Normal"/>
        <w:spacing w:lineRule="auto" w:line="240"/>
        <w:rPr>
          <w:rFonts w:ascii="Arial" w:hAnsi="Arial" w:asciiTheme="minorBidi" w:hAnsiTheme="minorBidi"/>
          <w:sz w:val="24"/>
          <w:szCs w:val="24"/>
        </w:rPr>
      </w:pPr>
      <w:r>
        <mc:AlternateContent>
          <mc:Choice Requires="wpg">
            <w:drawing>
              <wp:anchor behindDoc="0" distT="0" distB="9525" distL="114300" distR="123825" simplePos="0" locked="0" layoutInCell="0" allowOverlap="1" relativeHeight="16" wp14:anchorId="58833D02">
                <wp:simplePos x="0" y="0"/>
                <wp:positionH relativeFrom="column">
                  <wp:posOffset>160020</wp:posOffset>
                </wp:positionH>
                <wp:positionV relativeFrom="paragraph">
                  <wp:posOffset>467360</wp:posOffset>
                </wp:positionV>
                <wp:extent cx="5114925" cy="3018790"/>
                <wp:effectExtent l="0" t="0" r="0" b="0"/>
                <wp:wrapTopAndBottom/>
                <wp:docPr id="22" name="Groupe 38644"/>
                <a:graphic xmlns:a="http://schemas.openxmlformats.org/drawingml/2006/main">
                  <a:graphicData uri="http://schemas.microsoft.com/office/word/2010/wordprocessingGroup">
                    <wpg:wgp>
                      <wpg:cNvGrpSpPr/>
                      <wpg:grpSpPr>
                        <a:xfrm>
                          <a:off x="0" y="0"/>
                          <a:ext cx="5114880" cy="3018960"/>
                          <a:chOff x="0" y="0"/>
                          <a:chExt cx="5114880" cy="3018960"/>
                        </a:xfrm>
                      </wpg:grpSpPr>
                      <pic:pic xmlns:pic="http://schemas.openxmlformats.org/drawingml/2006/picture">
                        <pic:nvPicPr>
                          <pic:cNvPr id="23" name="Image 3" descr=""/>
                          <pic:cNvPicPr/>
                        </pic:nvPicPr>
                        <pic:blipFill>
                          <a:blip r:embed="rId17"/>
                          <a:srcRect l="21031" t="17390" r="27440" b="32172"/>
                          <a:stretch/>
                        </pic:blipFill>
                        <pic:spPr>
                          <a:xfrm>
                            <a:off x="0" y="0"/>
                            <a:ext cx="5114880" cy="3018960"/>
                          </a:xfrm>
                          <a:prstGeom prst="rect">
                            <a:avLst/>
                          </a:prstGeom>
                          <a:ln w="0">
                            <a:noFill/>
                          </a:ln>
                        </pic:spPr>
                      </pic:pic>
                      <wps:wsp>
                        <wps:cNvPr id="24" name="Ellipse 38545"/>
                        <wps:cNvSpPr/>
                        <wps:spPr>
                          <a:xfrm>
                            <a:off x="1092240" y="742320"/>
                            <a:ext cx="374760" cy="378360"/>
                          </a:xfrm>
                          <a:prstGeom prst="ellipse">
                            <a:avLst/>
                          </a:prstGeom>
                          <a:solidFill>
                            <a:schemeClr val="accent1">
                              <a:alpha val="92000"/>
                            </a:schemeClr>
                          </a:solidFill>
                          <a:ln>
                            <a:solidFill>
                              <a:srgbClr val="3a5f8b"/>
                            </a:solidFill>
                            <a:round/>
                          </a:ln>
                        </wps:spPr>
                        <wps:style>
                          <a:lnRef idx="2">
                            <a:schemeClr val="accent1">
                              <a:shade val="50000"/>
                            </a:schemeClr>
                          </a:lnRef>
                          <a:fillRef idx="1">
                            <a:schemeClr val="accent1"/>
                          </a:fillRef>
                          <a:effectRef idx="0">
                            <a:schemeClr val="accent1"/>
                          </a:effectRef>
                          <a:fontRef idx="minor"/>
                        </wps:style>
                        <wps:bodyPr/>
                      </wps:wsp>
                      <wps:wsp>
                        <wps:cNvPr id="25" name="Ellipse 38548"/>
                        <wps:cNvSpPr/>
                        <wps:spPr>
                          <a:xfrm>
                            <a:off x="1098720" y="1198080"/>
                            <a:ext cx="375120" cy="379080"/>
                          </a:xfrm>
                          <a:prstGeom prst="ellipse">
                            <a:avLst/>
                          </a:prstGeom>
                          <a:solidFill>
                            <a:schemeClr val="accent1">
                              <a:alpha val="96000"/>
                            </a:schemeClr>
                          </a:solidFill>
                          <a:ln>
                            <a:solidFill>
                              <a:srgbClr val="3a5f8b"/>
                            </a:solidFill>
                            <a:round/>
                          </a:ln>
                        </wps:spPr>
                        <wps:style>
                          <a:lnRef idx="2">
                            <a:schemeClr val="accent1">
                              <a:shade val="50000"/>
                            </a:schemeClr>
                          </a:lnRef>
                          <a:fillRef idx="1">
                            <a:schemeClr val="accent1"/>
                          </a:fillRef>
                          <a:effectRef idx="0">
                            <a:schemeClr val="accent1"/>
                          </a:effectRef>
                          <a:fontRef idx="minor"/>
                        </wps:style>
                        <wps:bodyPr/>
                      </wps:wsp>
                      <wps:wsp>
                        <wps:cNvPr id="26" name="Rectangle 38552"/>
                        <wps:cNvSpPr/>
                        <wps:spPr>
                          <a:xfrm rot="616800">
                            <a:off x="956880" y="1956960"/>
                            <a:ext cx="360720" cy="246960"/>
                          </a:xfrm>
                          <a:prstGeom prst="rect">
                            <a:avLst/>
                          </a:prstGeom>
                          <a:solidFill>
                            <a:schemeClr val="accent1">
                              <a:alpha val="83000"/>
                            </a:schemeClr>
                          </a:solidFill>
                          <a:ln>
                            <a:solidFill>
                              <a:srgbClr val="3a5f8b"/>
                            </a:solidFill>
                            <a:round/>
                          </a:ln>
                        </wps:spPr>
                        <wps:style>
                          <a:lnRef idx="2">
                            <a:schemeClr val="accent1">
                              <a:shade val="50000"/>
                            </a:schemeClr>
                          </a:lnRef>
                          <a:fillRef idx="1">
                            <a:schemeClr val="accent1"/>
                          </a:fillRef>
                          <a:effectRef idx="0">
                            <a:schemeClr val="accent1"/>
                          </a:effectRef>
                          <a:fontRef idx="minor"/>
                        </wps:style>
                        <wps:bodyPr/>
                      </wps:wsp>
                      <wps:wsp>
                        <wps:cNvPr id="27" name="Rectangle 38553"/>
                        <wps:cNvSpPr/>
                        <wps:spPr>
                          <a:xfrm>
                            <a:off x="2380680" y="511200"/>
                            <a:ext cx="223560" cy="495360"/>
                          </a:xfrm>
                          <a:prstGeom prst="rect">
                            <a:avLst/>
                          </a:prstGeom>
                          <a:solidFill>
                            <a:schemeClr val="accent6">
                              <a:alpha val="91000"/>
                            </a:schemeClr>
                          </a:solidFill>
                          <a:ln>
                            <a:solidFill>
                              <a:srgbClr val="b66e33"/>
                            </a:solidFill>
                            <a:round/>
                          </a:ln>
                        </wps:spPr>
                        <wps:style>
                          <a:lnRef idx="2">
                            <a:schemeClr val="accent6">
                              <a:shade val="50000"/>
                            </a:schemeClr>
                          </a:lnRef>
                          <a:fillRef idx="1">
                            <a:schemeClr val="accent6"/>
                          </a:fillRef>
                          <a:effectRef idx="0">
                            <a:schemeClr val="accent6"/>
                          </a:effectRef>
                          <a:fontRef idx="minor"/>
                        </wps:style>
                        <wps:bodyPr/>
                      </wps:wsp>
                      <wps:wsp>
                        <wps:cNvPr id="28" name="Rectangle 69"/>
                        <wps:cNvSpPr/>
                        <wps:spPr>
                          <a:xfrm>
                            <a:off x="1631160" y="1132920"/>
                            <a:ext cx="1112040" cy="185400"/>
                          </a:xfrm>
                          <a:prstGeom prst="rect">
                            <a:avLst/>
                          </a:prstGeom>
                          <a:solidFill>
                            <a:schemeClr val="accent4">
                              <a:alpha val="93000"/>
                            </a:schemeClr>
                          </a:solidFill>
                          <a:ln>
                            <a:solidFill>
                              <a:srgbClr val="5e4977"/>
                            </a:solidFill>
                            <a:round/>
                          </a:ln>
                        </wps:spPr>
                        <wps:style>
                          <a:lnRef idx="2">
                            <a:schemeClr val="accent4">
                              <a:shade val="50000"/>
                            </a:schemeClr>
                          </a:lnRef>
                          <a:fillRef idx="1">
                            <a:schemeClr val="accent4"/>
                          </a:fillRef>
                          <a:effectRef idx="0">
                            <a:schemeClr val="accent4"/>
                          </a:effectRef>
                          <a:fontRef idx="minor"/>
                        </wps:style>
                        <wps:bodyPr/>
                      </wps:wsp>
                      <wps:wsp>
                        <wps:cNvPr id="29" name="Rectangle 91"/>
                        <wps:cNvSpPr/>
                        <wps:spPr>
                          <a:xfrm>
                            <a:off x="1793160" y="1472040"/>
                            <a:ext cx="649440" cy="224280"/>
                          </a:xfrm>
                          <a:prstGeom prst="rect">
                            <a:avLst/>
                          </a:prstGeom>
                          <a:solidFill>
                            <a:schemeClr val="accent4">
                              <a:alpha val="93000"/>
                            </a:schemeClr>
                          </a:solidFill>
                          <a:ln>
                            <a:solidFill>
                              <a:srgbClr val="5e4977"/>
                            </a:solidFill>
                            <a:round/>
                          </a:ln>
                        </wps:spPr>
                        <wps:style>
                          <a:lnRef idx="2">
                            <a:schemeClr val="accent4">
                              <a:shade val="50000"/>
                            </a:schemeClr>
                          </a:lnRef>
                          <a:fillRef idx="1">
                            <a:schemeClr val="accent4"/>
                          </a:fillRef>
                          <a:effectRef idx="0">
                            <a:schemeClr val="accent4"/>
                          </a:effectRef>
                          <a:fontRef idx="minor"/>
                        </wps:style>
                        <wps:bodyPr/>
                      </wps:wsp>
                      <wps:wsp>
                        <wps:cNvPr id="30" name="Rectangle 92"/>
                        <wps:cNvSpPr/>
                        <wps:spPr>
                          <a:xfrm rot="16200000">
                            <a:off x="2507400" y="1013040"/>
                            <a:ext cx="1099080" cy="165240"/>
                          </a:xfrm>
                          <a:prstGeom prst="rect">
                            <a:avLst/>
                          </a:prstGeom>
                          <a:solidFill>
                            <a:schemeClr val="accent4">
                              <a:alpha val="93000"/>
                            </a:schemeClr>
                          </a:solidFill>
                          <a:ln>
                            <a:solidFill>
                              <a:srgbClr val="5e4977"/>
                            </a:solidFill>
                            <a:round/>
                          </a:ln>
                        </wps:spPr>
                        <wps:style>
                          <a:lnRef idx="2">
                            <a:schemeClr val="accent4">
                              <a:shade val="50000"/>
                            </a:schemeClr>
                          </a:lnRef>
                          <a:fillRef idx="1">
                            <a:schemeClr val="accent4"/>
                          </a:fillRef>
                          <a:effectRef idx="0">
                            <a:schemeClr val="accent4"/>
                          </a:effectRef>
                          <a:fontRef idx="minor"/>
                        </wps:style>
                        <wps:bodyPr/>
                      </wps:wsp>
                      <wps:wsp>
                        <wps:cNvPr id="31" name="Rectangle 97"/>
                        <wps:cNvSpPr/>
                        <wps:spPr>
                          <a:xfrm>
                            <a:off x="2595240" y="1753920"/>
                            <a:ext cx="605880" cy="223560"/>
                          </a:xfrm>
                          <a:prstGeom prst="rect">
                            <a:avLst/>
                          </a:prstGeom>
                          <a:solidFill>
                            <a:schemeClr val="accent4">
                              <a:alpha val="93000"/>
                            </a:schemeClr>
                          </a:solidFill>
                          <a:ln>
                            <a:solidFill>
                              <a:srgbClr val="5e4977"/>
                            </a:solidFill>
                            <a:round/>
                          </a:ln>
                        </wps:spPr>
                        <wps:style>
                          <a:lnRef idx="2">
                            <a:schemeClr val="accent4">
                              <a:shade val="50000"/>
                            </a:schemeClr>
                          </a:lnRef>
                          <a:fillRef idx="1">
                            <a:schemeClr val="accent4"/>
                          </a:fillRef>
                          <a:effectRef idx="0">
                            <a:schemeClr val="accent4"/>
                          </a:effectRef>
                          <a:fontRef idx="minor"/>
                        </wps:style>
                        <wps:bodyPr/>
                      </wps:wsp>
                      <wps:wsp>
                        <wps:cNvPr id="32" name="Rectangle 99"/>
                        <wps:cNvSpPr/>
                        <wps:spPr>
                          <a:xfrm>
                            <a:off x="2103120" y="1826280"/>
                            <a:ext cx="410760" cy="223560"/>
                          </a:xfrm>
                          <a:prstGeom prst="rect">
                            <a:avLst/>
                          </a:prstGeom>
                          <a:solidFill>
                            <a:schemeClr val="accent4">
                              <a:alpha val="93000"/>
                            </a:schemeClr>
                          </a:solidFill>
                          <a:ln>
                            <a:solidFill>
                              <a:srgbClr val="5e4977"/>
                            </a:solidFill>
                            <a:round/>
                          </a:ln>
                        </wps:spPr>
                        <wps:style>
                          <a:lnRef idx="2">
                            <a:schemeClr val="accent4">
                              <a:shade val="50000"/>
                            </a:schemeClr>
                          </a:lnRef>
                          <a:fillRef idx="1">
                            <a:schemeClr val="accent4"/>
                          </a:fillRef>
                          <a:effectRef idx="0">
                            <a:schemeClr val="accent4"/>
                          </a:effectRef>
                          <a:fontRef idx="minor"/>
                        </wps:style>
                        <wps:bodyPr/>
                      </wps:wsp>
                      <wps:wsp>
                        <wps:cNvPr id="33" name="Rectangle 101"/>
                        <wps:cNvSpPr/>
                        <wps:spPr>
                          <a:xfrm>
                            <a:off x="3430800" y="1566720"/>
                            <a:ext cx="353160" cy="410040"/>
                          </a:xfrm>
                          <a:prstGeom prst="rect">
                            <a:avLst/>
                          </a:prstGeom>
                          <a:solidFill>
                            <a:schemeClr val="accent3">
                              <a:alpha val="96000"/>
                            </a:schemeClr>
                          </a:solidFill>
                          <a:ln>
                            <a:solidFill>
                              <a:srgbClr val="728a41"/>
                            </a:solidFill>
                            <a:round/>
                          </a:ln>
                        </wps:spPr>
                        <wps:style>
                          <a:lnRef idx="2">
                            <a:schemeClr val="accent3">
                              <a:shade val="50000"/>
                            </a:schemeClr>
                          </a:lnRef>
                          <a:fillRef idx="1">
                            <a:schemeClr val="accent3"/>
                          </a:fillRef>
                          <a:effectRef idx="0">
                            <a:schemeClr val="accent3"/>
                          </a:effectRef>
                          <a:fontRef idx="minor"/>
                        </wps:style>
                        <wps:bodyPr/>
                      </wps:wsp>
                      <wps:wsp>
                        <wps:cNvPr id="34" name="Rectangle 114"/>
                        <wps:cNvSpPr/>
                        <wps:spPr>
                          <a:xfrm>
                            <a:off x="3174480" y="794520"/>
                            <a:ext cx="223560" cy="285840"/>
                          </a:xfrm>
                          <a:prstGeom prst="rect">
                            <a:avLst/>
                          </a:prstGeom>
                          <a:solidFill>
                            <a:schemeClr val="accent5">
                              <a:alpha val="86000"/>
                            </a:schemeClr>
                          </a:solidFill>
                          <a:ln>
                            <a:solidFill>
                              <a:srgbClr val="377f92"/>
                            </a:solidFill>
                            <a:round/>
                          </a:ln>
                        </wps:spPr>
                        <wps:style>
                          <a:lnRef idx="2">
                            <a:schemeClr val="accent5">
                              <a:shade val="50000"/>
                            </a:schemeClr>
                          </a:lnRef>
                          <a:fillRef idx="1">
                            <a:schemeClr val="accent5"/>
                          </a:fillRef>
                          <a:effectRef idx="0">
                            <a:schemeClr val="accent5"/>
                          </a:effectRef>
                          <a:fontRef idx="minor"/>
                        </wps:style>
                        <wps:bodyPr/>
                      </wps:wsp>
                      <wps:wsp>
                        <wps:cNvPr id="35" name="Rectangle 115"/>
                        <wps:cNvSpPr/>
                        <wps:spPr>
                          <a:xfrm>
                            <a:off x="3485520" y="627480"/>
                            <a:ext cx="129600" cy="246960"/>
                          </a:xfrm>
                          <a:prstGeom prst="rect">
                            <a:avLst/>
                          </a:prstGeom>
                          <a:solidFill>
                            <a:srgbClr val="ff0000">
                              <a:alpha val="86000"/>
                            </a:srgbClr>
                          </a:solidFill>
                          <a:ln>
                            <a:solidFill>
                              <a:srgbClr val="ff0000"/>
                            </a:solidFill>
                            <a:round/>
                          </a:ln>
                        </wps:spPr>
                        <wps:style>
                          <a:lnRef idx="2">
                            <a:schemeClr val="accent5">
                              <a:shade val="50000"/>
                            </a:schemeClr>
                          </a:lnRef>
                          <a:fillRef idx="1">
                            <a:schemeClr val="accent5"/>
                          </a:fillRef>
                          <a:effectRef idx="0">
                            <a:schemeClr val="accent5"/>
                          </a:effectRef>
                          <a:fontRef idx="minor"/>
                        </wps:style>
                        <wps:bodyPr/>
                      </wps:wsp>
                      <wps:wsp>
                        <wps:cNvPr id="36" name="Rectangle 116"/>
                        <wps:cNvSpPr/>
                        <wps:spPr>
                          <a:xfrm>
                            <a:off x="3754080" y="619200"/>
                            <a:ext cx="128880" cy="246960"/>
                          </a:xfrm>
                          <a:prstGeom prst="rect">
                            <a:avLst/>
                          </a:prstGeom>
                          <a:solidFill>
                            <a:srgbClr val="ff0000">
                              <a:alpha val="86000"/>
                            </a:srgbClr>
                          </a:solidFill>
                          <a:ln>
                            <a:solidFill>
                              <a:srgbClr val="ff0000"/>
                            </a:solidFill>
                            <a:round/>
                          </a:ln>
                        </wps:spPr>
                        <wps:style>
                          <a:lnRef idx="2">
                            <a:schemeClr val="accent5">
                              <a:shade val="50000"/>
                            </a:schemeClr>
                          </a:lnRef>
                          <a:fillRef idx="1">
                            <a:schemeClr val="accent5"/>
                          </a:fillRef>
                          <a:effectRef idx="0">
                            <a:schemeClr val="accent5"/>
                          </a:effectRef>
                          <a:fontRef idx="minor"/>
                        </wps:style>
                        <wps:bodyPr/>
                      </wps:wsp>
                      <wps:wsp>
                        <wps:cNvPr id="37" name="Rectangle 120"/>
                        <wps:cNvSpPr/>
                        <wps:spPr>
                          <a:xfrm>
                            <a:off x="4030200" y="619920"/>
                            <a:ext cx="129600" cy="246960"/>
                          </a:xfrm>
                          <a:prstGeom prst="rect">
                            <a:avLst/>
                          </a:prstGeom>
                          <a:solidFill>
                            <a:srgbClr val="ff0000">
                              <a:alpha val="86000"/>
                            </a:srgbClr>
                          </a:solidFill>
                          <a:ln>
                            <a:solidFill>
                              <a:srgbClr val="ff0000"/>
                            </a:solidFill>
                            <a:round/>
                          </a:ln>
                        </wps:spPr>
                        <wps:style>
                          <a:lnRef idx="2">
                            <a:schemeClr val="accent5">
                              <a:shade val="50000"/>
                            </a:schemeClr>
                          </a:lnRef>
                          <a:fillRef idx="1">
                            <a:schemeClr val="accent5"/>
                          </a:fillRef>
                          <a:effectRef idx="0">
                            <a:schemeClr val="accent5"/>
                          </a:effectRef>
                          <a:fontRef idx="minor"/>
                        </wps:style>
                        <wps:bodyPr/>
                      </wps:wsp>
                      <wps:wsp>
                        <wps:cNvPr id="38" name="Rectangle 121"/>
                        <wps:cNvSpPr/>
                        <wps:spPr>
                          <a:xfrm>
                            <a:off x="4300200" y="626760"/>
                            <a:ext cx="128880" cy="246960"/>
                          </a:xfrm>
                          <a:prstGeom prst="rect">
                            <a:avLst/>
                          </a:prstGeom>
                          <a:solidFill>
                            <a:srgbClr val="ff0000">
                              <a:alpha val="86000"/>
                            </a:srgbClr>
                          </a:solidFill>
                          <a:ln>
                            <a:solidFill>
                              <a:srgbClr val="ff0000"/>
                            </a:solidFill>
                            <a:round/>
                          </a:ln>
                        </wps:spPr>
                        <wps:style>
                          <a:lnRef idx="2">
                            <a:schemeClr val="accent5">
                              <a:shade val="50000"/>
                            </a:schemeClr>
                          </a:lnRef>
                          <a:fillRef idx="1">
                            <a:schemeClr val="accent5"/>
                          </a:fillRef>
                          <a:effectRef idx="0">
                            <a:schemeClr val="accent5"/>
                          </a:effectRef>
                          <a:fontRef idx="minor"/>
                        </wps:style>
                        <wps:bodyPr/>
                      </wps:wsp>
                      <wps:wsp>
                        <wps:cNvPr id="39" name="Rectangle 122"/>
                        <wps:cNvSpPr/>
                        <wps:spPr>
                          <a:xfrm rot="5400000">
                            <a:off x="4278240" y="987840"/>
                            <a:ext cx="134640" cy="281880"/>
                          </a:xfrm>
                          <a:prstGeom prst="rect">
                            <a:avLst/>
                          </a:prstGeom>
                          <a:solidFill>
                            <a:srgbClr val="ff0000">
                              <a:alpha val="86000"/>
                            </a:srgbClr>
                          </a:solidFill>
                          <a:ln>
                            <a:solidFill>
                              <a:srgbClr val="ff0000"/>
                            </a:solidFill>
                            <a:round/>
                          </a:ln>
                        </wps:spPr>
                        <wps:style>
                          <a:lnRef idx="2">
                            <a:schemeClr val="accent5">
                              <a:shade val="50000"/>
                            </a:schemeClr>
                          </a:lnRef>
                          <a:fillRef idx="1">
                            <a:schemeClr val="accent5"/>
                          </a:fillRef>
                          <a:effectRef idx="0">
                            <a:schemeClr val="accent5"/>
                          </a:effectRef>
                          <a:fontRef idx="minor"/>
                        </wps:style>
                        <wps:bodyPr/>
                      </wps:wsp>
                      <wps:wsp>
                        <wps:cNvPr id="40" name="Rectangle 123"/>
                        <wps:cNvSpPr/>
                        <wps:spPr>
                          <a:xfrm rot="5400000">
                            <a:off x="4278240" y="1284480"/>
                            <a:ext cx="134640" cy="281880"/>
                          </a:xfrm>
                          <a:prstGeom prst="rect">
                            <a:avLst/>
                          </a:prstGeom>
                          <a:solidFill>
                            <a:srgbClr val="ff0000">
                              <a:alpha val="86000"/>
                            </a:srgbClr>
                          </a:solidFill>
                          <a:ln>
                            <a:solidFill>
                              <a:srgbClr val="ff0000"/>
                            </a:solidFill>
                            <a:round/>
                          </a:ln>
                        </wps:spPr>
                        <wps:style>
                          <a:lnRef idx="2">
                            <a:schemeClr val="accent5">
                              <a:shade val="50000"/>
                            </a:schemeClr>
                          </a:lnRef>
                          <a:fillRef idx="1">
                            <a:schemeClr val="accent5"/>
                          </a:fillRef>
                          <a:effectRef idx="0">
                            <a:schemeClr val="accent5"/>
                          </a:effectRef>
                          <a:fontRef idx="minor"/>
                        </wps:style>
                        <wps:bodyPr/>
                      </wps:wsp>
                      <wps:wsp>
                        <wps:cNvPr id="41" name="Rectangle 124"/>
                        <wps:cNvSpPr/>
                        <wps:spPr>
                          <a:xfrm rot="5400000">
                            <a:off x="4278240" y="1573560"/>
                            <a:ext cx="133920" cy="281880"/>
                          </a:xfrm>
                          <a:prstGeom prst="rect">
                            <a:avLst/>
                          </a:prstGeom>
                          <a:solidFill>
                            <a:srgbClr val="ff0000">
                              <a:alpha val="86000"/>
                            </a:srgbClr>
                          </a:solidFill>
                          <a:ln>
                            <a:solidFill>
                              <a:srgbClr val="ff0000"/>
                            </a:solidFill>
                            <a:round/>
                          </a:ln>
                        </wps:spPr>
                        <wps:style>
                          <a:lnRef idx="2">
                            <a:schemeClr val="accent5">
                              <a:shade val="50000"/>
                            </a:schemeClr>
                          </a:lnRef>
                          <a:fillRef idx="1">
                            <a:schemeClr val="accent5"/>
                          </a:fillRef>
                          <a:effectRef idx="0">
                            <a:schemeClr val="accent5"/>
                          </a:effectRef>
                          <a:fontRef idx="minor"/>
                        </wps:style>
                        <wps:bodyPr/>
                      </wps:wsp>
                      <wps:wsp>
                        <wps:cNvPr id="42" name="Rectangle 125"/>
                        <wps:cNvSpPr/>
                        <wps:spPr>
                          <a:xfrm rot="5400000">
                            <a:off x="4160520" y="545040"/>
                            <a:ext cx="133920" cy="137880"/>
                          </a:xfrm>
                          <a:prstGeom prst="rect">
                            <a:avLst/>
                          </a:prstGeom>
                          <a:solidFill>
                            <a:srgbClr val="ff0000">
                              <a:alpha val="86000"/>
                            </a:srgbClr>
                          </a:solidFill>
                          <a:ln>
                            <a:solidFill>
                              <a:srgbClr val="ff0000"/>
                            </a:solidFill>
                            <a:round/>
                          </a:ln>
                        </wps:spPr>
                        <wps:style>
                          <a:lnRef idx="2">
                            <a:schemeClr val="accent5">
                              <a:shade val="50000"/>
                            </a:schemeClr>
                          </a:lnRef>
                          <a:fillRef idx="1">
                            <a:schemeClr val="accent5"/>
                          </a:fillRef>
                          <a:effectRef idx="0">
                            <a:schemeClr val="accent5"/>
                          </a:effectRef>
                          <a:fontRef idx="minor"/>
                        </wps:style>
                        <wps:bodyPr/>
                      </wps:wsp>
                      <wps:wsp>
                        <wps:cNvPr id="43" name="Rectangle 126"/>
                        <wps:cNvSpPr/>
                        <wps:spPr>
                          <a:xfrm rot="5400000">
                            <a:off x="3897360" y="544680"/>
                            <a:ext cx="133920" cy="137880"/>
                          </a:xfrm>
                          <a:prstGeom prst="rect">
                            <a:avLst/>
                          </a:prstGeom>
                          <a:solidFill>
                            <a:srgbClr val="ff0000">
                              <a:alpha val="86000"/>
                            </a:srgbClr>
                          </a:solidFill>
                          <a:ln>
                            <a:solidFill>
                              <a:srgbClr val="ff0000"/>
                            </a:solidFill>
                            <a:round/>
                          </a:ln>
                        </wps:spPr>
                        <wps:style>
                          <a:lnRef idx="2">
                            <a:schemeClr val="accent5">
                              <a:shade val="50000"/>
                            </a:schemeClr>
                          </a:lnRef>
                          <a:fillRef idx="1">
                            <a:schemeClr val="accent5"/>
                          </a:fillRef>
                          <a:effectRef idx="0">
                            <a:schemeClr val="accent5"/>
                          </a:effectRef>
                          <a:fontRef idx="minor"/>
                        </wps:style>
                        <wps:bodyPr/>
                      </wps:wsp>
                      <wps:wsp>
                        <wps:cNvPr id="44" name="Rectangle 127"/>
                        <wps:cNvSpPr/>
                        <wps:spPr>
                          <a:xfrm rot="5400000">
                            <a:off x="3615120" y="552960"/>
                            <a:ext cx="133920" cy="137880"/>
                          </a:xfrm>
                          <a:prstGeom prst="rect">
                            <a:avLst/>
                          </a:prstGeom>
                          <a:solidFill>
                            <a:srgbClr val="ff0000">
                              <a:alpha val="86000"/>
                            </a:srgbClr>
                          </a:solidFill>
                          <a:ln>
                            <a:solidFill>
                              <a:srgbClr val="ff0000"/>
                            </a:solidFill>
                            <a:round/>
                          </a:ln>
                        </wps:spPr>
                        <wps:style>
                          <a:lnRef idx="2">
                            <a:schemeClr val="accent5">
                              <a:shade val="50000"/>
                            </a:schemeClr>
                          </a:lnRef>
                          <a:fillRef idx="1">
                            <a:schemeClr val="accent5"/>
                          </a:fillRef>
                          <a:effectRef idx="0">
                            <a:schemeClr val="accent5"/>
                          </a:effectRef>
                          <a:fontRef idx="minor"/>
                        </wps:style>
                        <wps:bodyPr/>
                      </wps:wsp>
                      <wps:wsp>
                        <wps:cNvPr id="45" name="Rectangle 38598"/>
                        <wps:cNvSpPr/>
                        <wps:spPr>
                          <a:xfrm rot="5400000">
                            <a:off x="4362480" y="906480"/>
                            <a:ext cx="133920" cy="137880"/>
                          </a:xfrm>
                          <a:prstGeom prst="rect">
                            <a:avLst/>
                          </a:prstGeom>
                          <a:solidFill>
                            <a:srgbClr val="ff0000">
                              <a:alpha val="86000"/>
                            </a:srgbClr>
                          </a:solidFill>
                          <a:ln>
                            <a:solidFill>
                              <a:srgbClr val="ff0000"/>
                            </a:solidFill>
                            <a:round/>
                          </a:ln>
                        </wps:spPr>
                        <wps:style>
                          <a:lnRef idx="2">
                            <a:schemeClr val="accent5">
                              <a:shade val="50000"/>
                            </a:schemeClr>
                          </a:lnRef>
                          <a:fillRef idx="1">
                            <a:schemeClr val="accent5"/>
                          </a:fillRef>
                          <a:effectRef idx="0">
                            <a:schemeClr val="accent5"/>
                          </a:effectRef>
                          <a:fontRef idx="minor"/>
                        </wps:style>
                        <wps:bodyPr/>
                      </wps:wsp>
                      <wps:wsp>
                        <wps:cNvPr id="46" name="Rectangle 38601"/>
                        <wps:cNvSpPr/>
                        <wps:spPr>
                          <a:xfrm rot="5400000">
                            <a:off x="4355280" y="1217520"/>
                            <a:ext cx="133920" cy="137880"/>
                          </a:xfrm>
                          <a:prstGeom prst="rect">
                            <a:avLst/>
                          </a:prstGeom>
                          <a:solidFill>
                            <a:srgbClr val="ff0000">
                              <a:alpha val="86000"/>
                            </a:srgbClr>
                          </a:solidFill>
                          <a:ln>
                            <a:solidFill>
                              <a:srgbClr val="ff0000"/>
                            </a:solidFill>
                            <a:round/>
                          </a:ln>
                        </wps:spPr>
                        <wps:style>
                          <a:lnRef idx="2">
                            <a:schemeClr val="accent5">
                              <a:shade val="50000"/>
                            </a:schemeClr>
                          </a:lnRef>
                          <a:fillRef idx="1">
                            <a:schemeClr val="accent5"/>
                          </a:fillRef>
                          <a:effectRef idx="0">
                            <a:schemeClr val="accent5"/>
                          </a:effectRef>
                          <a:fontRef idx="minor"/>
                        </wps:style>
                        <wps:bodyPr/>
                      </wps:wsp>
                      <wps:wsp>
                        <wps:cNvPr id="47" name="Rectangle 38608"/>
                        <wps:cNvSpPr/>
                        <wps:spPr>
                          <a:xfrm rot="5400000">
                            <a:off x="3813840" y="814320"/>
                            <a:ext cx="106200" cy="452160"/>
                          </a:xfrm>
                          <a:prstGeom prst="rect">
                            <a:avLst/>
                          </a:prstGeom>
                          <a:solidFill>
                            <a:srgbClr val="ff0000">
                              <a:alpha val="86000"/>
                            </a:srgbClr>
                          </a:solidFill>
                          <a:ln>
                            <a:solidFill>
                              <a:srgbClr val="ff0000"/>
                            </a:solidFill>
                            <a:round/>
                          </a:ln>
                        </wps:spPr>
                        <wps:style>
                          <a:lnRef idx="2">
                            <a:schemeClr val="accent5">
                              <a:shade val="50000"/>
                            </a:schemeClr>
                          </a:lnRef>
                          <a:fillRef idx="1">
                            <a:schemeClr val="accent5"/>
                          </a:fillRef>
                          <a:effectRef idx="0">
                            <a:schemeClr val="accent5"/>
                          </a:effectRef>
                          <a:fontRef idx="minor"/>
                        </wps:style>
                        <wps:bodyPr/>
                      </wps:wsp>
                      <wps:wsp>
                        <wps:cNvPr id="48" name="Rectangle 38618"/>
                        <wps:cNvSpPr/>
                        <wps:spPr>
                          <a:xfrm rot="10800000">
                            <a:off x="4010760" y="1140480"/>
                            <a:ext cx="99000" cy="298440"/>
                          </a:xfrm>
                          <a:prstGeom prst="rect">
                            <a:avLst/>
                          </a:prstGeom>
                          <a:solidFill>
                            <a:srgbClr val="ff0000">
                              <a:alpha val="86000"/>
                            </a:srgbClr>
                          </a:solidFill>
                          <a:ln>
                            <a:solidFill>
                              <a:srgbClr val="ff0000"/>
                            </a:solidFill>
                            <a:round/>
                          </a:ln>
                        </wps:spPr>
                        <wps:style>
                          <a:lnRef idx="2">
                            <a:schemeClr val="accent5">
                              <a:shade val="50000"/>
                            </a:schemeClr>
                          </a:lnRef>
                          <a:fillRef idx="1">
                            <a:schemeClr val="accent5"/>
                          </a:fillRef>
                          <a:effectRef idx="0">
                            <a:schemeClr val="accent5"/>
                          </a:effectRef>
                          <a:fontRef idx="minor"/>
                        </wps:style>
                        <wps:bodyPr/>
                      </wps:wsp>
                      <wps:wsp>
                        <wps:cNvPr id="49" name="Rectangle 38620"/>
                        <wps:cNvSpPr/>
                        <wps:spPr>
                          <a:xfrm rot="10800000">
                            <a:off x="4010760" y="1516320"/>
                            <a:ext cx="99000" cy="135360"/>
                          </a:xfrm>
                          <a:prstGeom prst="rect">
                            <a:avLst/>
                          </a:prstGeom>
                          <a:solidFill>
                            <a:srgbClr val="ff0000">
                              <a:alpha val="86000"/>
                            </a:srgbClr>
                          </a:solidFill>
                          <a:ln>
                            <a:solidFill>
                              <a:srgbClr val="ff0000"/>
                            </a:solidFill>
                            <a:round/>
                          </a:ln>
                        </wps:spPr>
                        <wps:style>
                          <a:lnRef idx="2">
                            <a:schemeClr val="accent5">
                              <a:shade val="50000"/>
                            </a:schemeClr>
                          </a:lnRef>
                          <a:fillRef idx="1">
                            <a:schemeClr val="accent5"/>
                          </a:fillRef>
                          <a:effectRef idx="0">
                            <a:schemeClr val="accent5"/>
                          </a:effectRef>
                          <a:fontRef idx="minor"/>
                        </wps:style>
                        <wps:bodyPr/>
                      </wps:wsp>
                      <wps:wsp>
                        <wps:cNvPr id="50" name="Rectangle 38621"/>
                        <wps:cNvSpPr/>
                        <wps:spPr>
                          <a:xfrm rot="10800000">
                            <a:off x="4010040" y="1725840"/>
                            <a:ext cx="98280" cy="90720"/>
                          </a:xfrm>
                          <a:prstGeom prst="rect">
                            <a:avLst/>
                          </a:prstGeom>
                          <a:solidFill>
                            <a:srgbClr val="ff0000">
                              <a:alpha val="86000"/>
                            </a:srgbClr>
                          </a:solidFill>
                          <a:ln>
                            <a:solidFill>
                              <a:srgbClr val="ff0000"/>
                            </a:solidFill>
                            <a:round/>
                          </a:ln>
                        </wps:spPr>
                        <wps:style>
                          <a:lnRef idx="2">
                            <a:schemeClr val="accent5">
                              <a:shade val="50000"/>
                            </a:schemeClr>
                          </a:lnRef>
                          <a:fillRef idx="1">
                            <a:schemeClr val="accent5"/>
                          </a:fillRef>
                          <a:effectRef idx="0">
                            <a:schemeClr val="accent5"/>
                          </a:effectRef>
                          <a:fontRef idx="minor"/>
                        </wps:style>
                        <wps:bodyPr/>
                      </wps:wsp>
                      <wps:wsp>
                        <wps:cNvPr id="51" name="Rectangle 38622"/>
                        <wps:cNvSpPr/>
                        <wps:spPr>
                          <a:xfrm rot="5400000">
                            <a:off x="3467880" y="999360"/>
                            <a:ext cx="105480" cy="83880"/>
                          </a:xfrm>
                          <a:prstGeom prst="rect">
                            <a:avLst/>
                          </a:prstGeom>
                          <a:solidFill>
                            <a:srgbClr val="ff0000">
                              <a:alpha val="86000"/>
                            </a:srgbClr>
                          </a:solidFill>
                          <a:ln>
                            <a:solidFill>
                              <a:srgbClr val="ff0000"/>
                            </a:solidFill>
                            <a:round/>
                          </a:ln>
                        </wps:spPr>
                        <wps:style>
                          <a:lnRef idx="2">
                            <a:schemeClr val="accent5">
                              <a:shade val="50000"/>
                            </a:schemeClr>
                          </a:lnRef>
                          <a:fillRef idx="1">
                            <a:schemeClr val="accent5"/>
                          </a:fillRef>
                          <a:effectRef idx="0">
                            <a:schemeClr val="accent5"/>
                          </a:effectRef>
                          <a:fontRef idx="minor"/>
                        </wps:style>
                        <wps:bodyPr/>
                      </wps:wsp>
                      <wps:wsp>
                        <wps:cNvPr id="52" name="Rectangle 38623"/>
                        <wps:cNvSpPr/>
                        <wps:spPr>
                          <a:xfrm rot="5400000">
                            <a:off x="4550760" y="805320"/>
                            <a:ext cx="356760" cy="118800"/>
                          </a:xfrm>
                          <a:prstGeom prst="rect">
                            <a:avLst/>
                          </a:prstGeom>
                          <a:solidFill>
                            <a:schemeClr val="accent2">
                              <a:alpha val="93000"/>
                            </a:schemeClr>
                          </a:solidFill>
                          <a:ln>
                            <a:solidFill>
                              <a:srgbClr val="8e3b38"/>
                            </a:solidFill>
                            <a:round/>
                          </a:ln>
                        </wps:spPr>
                        <wps:style>
                          <a:lnRef idx="2">
                            <a:schemeClr val="accent2">
                              <a:shade val="50000"/>
                            </a:schemeClr>
                          </a:lnRef>
                          <a:fillRef idx="1">
                            <a:schemeClr val="accent2"/>
                          </a:fillRef>
                          <a:effectRef idx="0">
                            <a:schemeClr val="accent2"/>
                          </a:effectRef>
                          <a:fontRef idx="minor"/>
                        </wps:style>
                        <wps:bodyPr/>
                      </wps:wsp>
                      <wps:wsp>
                        <wps:cNvPr id="53" name="Rectangle 38624"/>
                        <wps:cNvSpPr/>
                        <wps:spPr>
                          <a:xfrm rot="5400000">
                            <a:off x="4615200" y="1202760"/>
                            <a:ext cx="245160" cy="118800"/>
                          </a:xfrm>
                          <a:prstGeom prst="rect">
                            <a:avLst/>
                          </a:prstGeom>
                          <a:solidFill>
                            <a:schemeClr val="accent2">
                              <a:alpha val="95000"/>
                            </a:schemeClr>
                          </a:solidFill>
                          <a:ln>
                            <a:solidFill>
                              <a:srgbClr val="8e3b38"/>
                            </a:solidFill>
                            <a:round/>
                          </a:ln>
                        </wps:spPr>
                        <wps:style>
                          <a:lnRef idx="2">
                            <a:schemeClr val="accent2">
                              <a:shade val="50000"/>
                            </a:schemeClr>
                          </a:lnRef>
                          <a:fillRef idx="1">
                            <a:schemeClr val="accent2"/>
                          </a:fillRef>
                          <a:effectRef idx="0">
                            <a:schemeClr val="accent2"/>
                          </a:effectRef>
                          <a:fontRef idx="minor"/>
                        </wps:style>
                        <wps:bodyPr/>
                      </wps:wsp>
                      <wps:wsp>
                        <wps:cNvPr id="54" name="Rectangle 38625"/>
                        <wps:cNvSpPr/>
                        <wps:spPr>
                          <a:xfrm rot="5400000">
                            <a:off x="4683600" y="1425240"/>
                            <a:ext cx="103680" cy="157320"/>
                          </a:xfrm>
                          <a:prstGeom prst="rect">
                            <a:avLst/>
                          </a:prstGeom>
                          <a:solidFill>
                            <a:schemeClr val="accent2">
                              <a:alpha val="84000"/>
                            </a:schemeClr>
                          </a:solidFill>
                          <a:ln>
                            <a:solidFill>
                              <a:srgbClr val="8e3b38"/>
                            </a:solidFill>
                            <a:round/>
                          </a:ln>
                        </wps:spPr>
                        <wps:style>
                          <a:lnRef idx="2">
                            <a:schemeClr val="accent2">
                              <a:shade val="50000"/>
                            </a:schemeClr>
                          </a:lnRef>
                          <a:fillRef idx="1">
                            <a:schemeClr val="accent2"/>
                          </a:fillRef>
                          <a:effectRef idx="0">
                            <a:schemeClr val="accent2"/>
                          </a:effectRef>
                          <a:fontRef idx="minor"/>
                        </wps:style>
                        <wps:bodyPr/>
                      </wps:wsp>
                      <wps:wsp>
                        <wps:cNvPr id="55" name="Rectangle 38628"/>
                        <wps:cNvSpPr/>
                        <wps:spPr>
                          <a:xfrm rot="616800">
                            <a:off x="1207080" y="1776600"/>
                            <a:ext cx="145440" cy="204480"/>
                          </a:xfrm>
                          <a:prstGeom prst="rect">
                            <a:avLst/>
                          </a:prstGeom>
                          <a:solidFill>
                            <a:schemeClr val="accent1">
                              <a:alpha val="83000"/>
                            </a:schemeClr>
                          </a:solidFill>
                          <a:ln>
                            <a:solidFill>
                              <a:srgbClr val="3a5f8b"/>
                            </a:solidFill>
                            <a:round/>
                          </a:ln>
                        </wps:spPr>
                        <wps:style>
                          <a:lnRef idx="2">
                            <a:schemeClr val="accent1">
                              <a:shade val="50000"/>
                            </a:schemeClr>
                          </a:lnRef>
                          <a:fillRef idx="1">
                            <a:schemeClr val="accent1"/>
                          </a:fillRef>
                          <a:effectRef idx="0">
                            <a:schemeClr val="accent1"/>
                          </a:effectRef>
                          <a:fontRef idx="minor"/>
                        </wps:style>
                        <wps:bodyPr/>
                      </wps:wsp>
                      <wps:wsp>
                        <wps:cNvPr id="56" name="Rectangle 38629"/>
                        <wps:cNvSpPr/>
                        <wps:spPr>
                          <a:xfrm>
                            <a:off x="2763360" y="1400040"/>
                            <a:ext cx="108720" cy="203760"/>
                          </a:xfrm>
                          <a:prstGeom prst="rect">
                            <a:avLst/>
                          </a:prstGeom>
                          <a:solidFill>
                            <a:schemeClr val="accent4">
                              <a:alpha val="93000"/>
                            </a:schemeClr>
                          </a:solidFill>
                          <a:ln>
                            <a:solidFill>
                              <a:srgbClr val="5e4977"/>
                            </a:solidFill>
                            <a:round/>
                          </a:ln>
                        </wps:spPr>
                        <wps:style>
                          <a:lnRef idx="2">
                            <a:schemeClr val="accent4">
                              <a:shade val="50000"/>
                            </a:schemeClr>
                          </a:lnRef>
                          <a:fillRef idx="1">
                            <a:schemeClr val="accent4"/>
                          </a:fillRef>
                          <a:effectRef idx="0">
                            <a:schemeClr val="accent4"/>
                          </a:effectRef>
                          <a:fontRef idx="minor"/>
                        </wps:style>
                        <wps:bodyPr/>
                      </wps:wsp>
                      <wps:wsp>
                        <wps:cNvPr id="57" name="Rectangle 38630"/>
                        <wps:cNvSpPr/>
                        <wps:spPr>
                          <a:xfrm>
                            <a:off x="2575080" y="1400040"/>
                            <a:ext cx="108720" cy="203760"/>
                          </a:xfrm>
                          <a:prstGeom prst="rect">
                            <a:avLst/>
                          </a:prstGeom>
                          <a:solidFill>
                            <a:schemeClr val="accent4">
                              <a:alpha val="93000"/>
                            </a:schemeClr>
                          </a:solidFill>
                          <a:ln>
                            <a:solidFill>
                              <a:srgbClr val="5e4977"/>
                            </a:solidFill>
                            <a:round/>
                          </a:ln>
                        </wps:spPr>
                        <wps:style>
                          <a:lnRef idx="2">
                            <a:schemeClr val="accent4">
                              <a:shade val="50000"/>
                            </a:schemeClr>
                          </a:lnRef>
                          <a:fillRef idx="1">
                            <a:schemeClr val="accent4"/>
                          </a:fillRef>
                          <a:effectRef idx="0">
                            <a:schemeClr val="accent4"/>
                          </a:effectRef>
                          <a:fontRef idx="minor"/>
                        </wps:style>
                        <wps:bodyPr/>
                      </wps:wsp>
                      <wps:wsp>
                        <wps:cNvPr id="58" name="Rectangle 38631"/>
                        <wps:cNvSpPr/>
                        <wps:spPr>
                          <a:xfrm rot="5400000">
                            <a:off x="3237840" y="524880"/>
                            <a:ext cx="123120" cy="168840"/>
                          </a:xfrm>
                          <a:prstGeom prst="rect">
                            <a:avLst/>
                          </a:prstGeom>
                          <a:solidFill>
                            <a:schemeClr val="accent2">
                              <a:alpha val="84000"/>
                            </a:schemeClr>
                          </a:solidFill>
                          <a:ln>
                            <a:solidFill>
                              <a:srgbClr val="8e3b38"/>
                            </a:solidFill>
                            <a:round/>
                          </a:ln>
                        </wps:spPr>
                        <wps:style>
                          <a:lnRef idx="2">
                            <a:schemeClr val="accent2">
                              <a:shade val="50000"/>
                            </a:schemeClr>
                          </a:lnRef>
                          <a:fillRef idx="1">
                            <a:schemeClr val="accent2"/>
                          </a:fillRef>
                          <a:effectRef idx="0">
                            <a:schemeClr val="accent2"/>
                          </a:effectRef>
                          <a:fontRef idx="minor"/>
                        </wps:style>
                        <wps:bodyPr/>
                      </wps:wsp>
                      <wps:wsp>
                        <wps:cNvPr id="59" name="Rectangle 38639"/>
                        <wps:cNvSpPr/>
                        <wps:spPr>
                          <a:xfrm>
                            <a:off x="1334880" y="2102400"/>
                            <a:ext cx="842040" cy="209520"/>
                          </a:xfrm>
                          <a:prstGeom prst="rect">
                            <a:avLst/>
                          </a:prstGeom>
                          <a:solidFill>
                            <a:schemeClr val="dk1">
                              <a:alpha val="95000"/>
                            </a:schemeClr>
                          </a:solidFill>
                          <a:ln>
                            <a:solidFill>
                              <a:srgbClr val="000000"/>
                            </a:solidFill>
                            <a:round/>
                          </a:ln>
                        </wps:spPr>
                        <wps:style>
                          <a:lnRef idx="2">
                            <a:schemeClr val="dk1">
                              <a:shade val="50000"/>
                            </a:schemeClr>
                          </a:lnRef>
                          <a:fillRef idx="1">
                            <a:schemeClr val="dk1"/>
                          </a:fillRef>
                          <a:effectRef idx="0">
                            <a:schemeClr val="dk1"/>
                          </a:effectRef>
                          <a:fontRef idx="minor"/>
                        </wps:style>
                        <wps:bodyPr/>
                      </wps:wsp>
                    </wpg:wgp>
                  </a:graphicData>
                </a:graphic>
              </wp:anchor>
            </w:drawing>
          </mc:Choice>
          <mc:Fallback>
            <w:pict>
              <v:group id="shape_0" alt="Groupe 38644" style="position:absolute;margin-left:12.6pt;margin-top:36.8pt;width:402.75pt;height:237.7pt" coordorigin="252,736" coordsize="8055,475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_0" ID="Image 3" stroked="f" o:allowincell="f" style="position:absolute;left:252;top:736;width:8054;height:4753;mso-wrap-style:none;v-text-anchor:middle" type="_x0000_t75">
                  <v:imagedata r:id="rId18" o:detectmouseclick="t"/>
                  <v:stroke color="#3465a4" joinstyle="round" endcap="flat"/>
                  <w10:wrap type="topAndBottom"/>
                </v:shape>
                <v:oval id="shape_0" ID="Ellipse 38545" path="l-2147483648,-2147483643l-2147483628,-2147483627l-2147483648,-2147483643l-2147483626,-2147483625xe" fillcolor="#4f81bd" stroked="t" o:allowincell="f" style="position:absolute;left:1972;top:1905;width:589;height:595;mso-wrap-style:none;v-text-anchor:middle">
                  <v:fill o:detectmouseclick="t" type="solid" color2="#b07e42" opacity="0.91"/>
                  <v:stroke color="#3a5f8b" weight="25560" joinstyle="round" endcap="flat"/>
                  <w10:wrap type="topAndBottom"/>
                </v:oval>
                <v:oval id="shape_0" ID="Ellipse 38548" path="l-2147483648,-2147483643l-2147483628,-2147483627l-2147483648,-2147483643l-2147483626,-2147483625xe" fillcolor="#4f81bd" stroked="t" o:allowincell="f" style="position:absolute;left:1983;top:2623;width:590;height:596;mso-wrap-style:none;v-text-anchor:middle">
                  <v:fill o:detectmouseclick="t" type="solid" color2="#b07e42" opacity="0.95"/>
                  <v:stroke color="#3a5f8b" weight="25560" joinstyle="round" endcap="flat"/>
                  <w10:wrap type="topAndBottom"/>
                </v:oval>
                <v:rect id="shape_0" ID="Rectangle 38552" path="m0,0l-2147483645,0l-2147483645,-2147483646l0,-2147483646xe" fillcolor="#4f81bd" stroked="t" o:allowincell="f" style="position:absolute;left:1759;top:3818;width:567;height:388;mso-wrap-style:none;v-text-anchor:middle;rotation:10">
                  <v:fill o:detectmouseclick="t" type="solid" color2="#b07e42" opacity="0.82"/>
                  <v:stroke color="#3a5f8b" weight="25560" joinstyle="round" endcap="flat"/>
                  <w10:wrap type="topAndBottom"/>
                </v:rect>
                <v:rect id="shape_0" ID="Rectangle 38553" path="m0,0l-2147483645,0l-2147483645,-2147483646l0,-2147483646xe" fillcolor="#f79646" stroked="t" o:allowincell="f" style="position:absolute;left:4001;top:1541;width:351;height:779;mso-wrap-style:none;v-text-anchor:middle">
                  <v:fill o:detectmouseclick="t" type="solid" color2="#0869b9" opacity="0.9"/>
                  <v:stroke color="#b66e33" weight="25560" joinstyle="round" endcap="flat"/>
                  <w10:wrap type="topAndBottom"/>
                </v:rect>
                <v:rect id="shape_0" ID="Rectangle 69" path="m0,0l-2147483645,0l-2147483645,-2147483646l0,-2147483646xe" fillcolor="#8064a2" stroked="t" o:allowincell="f" style="position:absolute;left:2821;top:2520;width:1750;height:291;mso-wrap-style:none;v-text-anchor:middle">
                  <v:fill o:detectmouseclick="t" type="solid" color2="#7f9b5d" opacity="0.92"/>
                  <v:stroke color="#5e4977" weight="25560" joinstyle="round" endcap="flat"/>
                  <w10:wrap type="topAndBottom"/>
                </v:rect>
                <v:rect id="shape_0" ID="Rectangle 91" path="m0,0l-2147483645,0l-2147483645,-2147483646l0,-2147483646xe" fillcolor="#8064a2" stroked="t" o:allowincell="f" style="position:absolute;left:3076;top:3054;width:1022;height:352;mso-wrap-style:none;v-text-anchor:middle">
                  <v:fill o:detectmouseclick="t" type="solid" color2="#7f9b5d" opacity="0.92"/>
                  <v:stroke color="#5e4977" weight="25560" joinstyle="round" endcap="flat"/>
                  <w10:wrap type="topAndBottom"/>
                </v:rect>
                <v:rect id="shape_0" ID="Rectangle 92" path="m0,0l-2147483645,0l-2147483645,-2147483646l0,-2147483646xe" fillcolor="#8064a2" stroked="t" o:allowincell="f" style="position:absolute;left:4201;top:2331;width:1730;height:259;mso-wrap-style:none;v-text-anchor:middle;rotation:270">
                  <v:fill o:detectmouseclick="t" type="solid" color2="#7f9b5d" opacity="0.92"/>
                  <v:stroke color="#5e4977" weight="25560" joinstyle="round" endcap="flat"/>
                  <w10:wrap type="topAndBottom"/>
                </v:rect>
                <v:rect id="shape_0" ID="Rectangle 97" path="m0,0l-2147483645,0l-2147483645,-2147483646l0,-2147483646xe" fillcolor="#8064a2" stroked="t" o:allowincell="f" style="position:absolute;left:4339;top:3498;width:953;height:351;mso-wrap-style:none;v-text-anchor:middle">
                  <v:fill o:detectmouseclick="t" type="solid" color2="#7f9b5d" opacity="0.92"/>
                  <v:stroke color="#5e4977" weight="25560" joinstyle="round" endcap="flat"/>
                  <w10:wrap type="topAndBottom"/>
                </v:rect>
                <v:rect id="shape_0" ID="Rectangle 99" path="m0,0l-2147483645,0l-2147483645,-2147483646l0,-2147483646xe" fillcolor="#8064a2" stroked="t" o:allowincell="f" style="position:absolute;left:3564;top:3612;width:646;height:351;mso-wrap-style:none;v-text-anchor:middle">
                  <v:fill o:detectmouseclick="t" type="solid" color2="#7f9b5d" opacity="0.92"/>
                  <v:stroke color="#5e4977" weight="25560" joinstyle="round" endcap="flat"/>
                  <w10:wrap type="topAndBottom"/>
                </v:rect>
                <v:rect id="shape_0" ID="Rectangle 101" path="m0,0l-2147483645,0l-2147483645,-2147483646l0,-2147483646xe" fillcolor="#9bbb59" stroked="t" o:allowincell="f" style="position:absolute;left:5655;top:3203;width:555;height:645;mso-wrap-style:none;v-text-anchor:middle">
                  <v:fill o:detectmouseclick="t" type="solid" color2="#6444a6" opacity="0.95"/>
                  <v:stroke color="#728a41" weight="25560" joinstyle="round" endcap="flat"/>
                  <w10:wrap type="topAndBottom"/>
                </v:rect>
                <v:rect id="shape_0" ID="Rectangle 114" path="m0,0l-2147483645,0l-2147483645,-2147483646l0,-2147483646xe" fillcolor="#4bacc6" stroked="t" o:allowincell="f" style="position:absolute;left:5251;top:1987;width:351;height:449;mso-wrap-style:none;v-text-anchor:middle">
                  <v:fill o:detectmouseclick="t" type="solid" color2="#b45339" opacity="0.85"/>
                  <v:stroke color="#377f92" weight="25560" joinstyle="round" endcap="flat"/>
                  <w10:wrap type="topAndBottom"/>
                </v:rect>
                <v:rect id="shape_0" ID="Rectangle 115" path="m0,0l-2147483645,0l-2147483645,-2147483646l0,-2147483646xe" fillcolor="red" stroked="t" o:allowincell="f" style="position:absolute;left:5741;top:1724;width:203;height:388;mso-wrap-style:none;v-text-anchor:middle">
                  <v:fill o:detectmouseclick="t" type="solid" color2="aqua" opacity="0.85"/>
                  <v:stroke color="red" weight="25560" joinstyle="round" endcap="flat"/>
                  <w10:wrap type="topAndBottom"/>
                </v:rect>
                <v:rect id="shape_0" ID="Rectangle 116" path="m0,0l-2147483645,0l-2147483645,-2147483646l0,-2147483646xe" fillcolor="red" stroked="t" o:allowincell="f" style="position:absolute;left:6164;top:1711;width:202;height:388;mso-wrap-style:none;v-text-anchor:middle">
                  <v:fill o:detectmouseclick="t" type="solid" color2="aqua" opacity="0.85"/>
                  <v:stroke color="red" weight="25560" joinstyle="round" endcap="flat"/>
                  <w10:wrap type="topAndBottom"/>
                </v:rect>
                <v:rect id="shape_0" ID="Rectangle 120" path="m0,0l-2147483645,0l-2147483645,-2147483646l0,-2147483646xe" fillcolor="red" stroked="t" o:allowincell="f" style="position:absolute;left:6599;top:1712;width:203;height:388;mso-wrap-style:none;v-text-anchor:middle">
                  <v:fill o:detectmouseclick="t" type="solid" color2="aqua" opacity="0.85"/>
                  <v:stroke color="red" weight="25560" joinstyle="round" endcap="flat"/>
                  <w10:wrap type="topAndBottom"/>
                </v:rect>
                <v:rect id="shape_0" ID="Rectangle 121" path="m0,0l-2147483645,0l-2147483645,-2147483646l0,-2147483646xe" fillcolor="red" stroked="t" o:allowincell="f" style="position:absolute;left:7024;top:1723;width:202;height:388;mso-wrap-style:none;v-text-anchor:middle">
                  <v:fill o:detectmouseclick="t" type="solid" color2="aqua" opacity="0.85"/>
                  <v:stroke color="red" weight="25560" joinstyle="round" endcap="flat"/>
                  <w10:wrap type="topAndBottom"/>
                </v:rect>
                <v:rect id="shape_0" ID="Rectangle 122" path="m0,0l-2147483645,0l-2147483645,-2147483646l0,-2147483646xe" fillcolor="red" stroked="t" o:allowincell="f" style="position:absolute;left:6990;top:2293;width:211;height:443;mso-wrap-style:none;v-text-anchor:middle;rotation:90">
                  <v:fill o:detectmouseclick="t" type="solid" color2="aqua" opacity="0.85"/>
                  <v:stroke color="red" weight="25560" joinstyle="round" endcap="flat"/>
                  <w10:wrap type="topAndBottom"/>
                </v:rect>
                <v:rect id="shape_0" ID="Rectangle 123" path="m0,0l-2147483645,0l-2147483645,-2147483646l0,-2147483646xe" fillcolor="red" stroked="t" o:allowincell="f" style="position:absolute;left:6990;top:2760;width:211;height:443;mso-wrap-style:none;v-text-anchor:middle;rotation:90">
                  <v:fill o:detectmouseclick="t" type="solid" color2="aqua" opacity="0.85"/>
                  <v:stroke color="red" weight="25560" joinstyle="round" endcap="flat"/>
                  <w10:wrap type="topAndBottom"/>
                </v:rect>
                <v:rect id="shape_0" ID="Rectangle 124" path="m0,0l-2147483645,0l-2147483645,-2147483646l0,-2147483646xe" fillcolor="red" stroked="t" o:allowincell="f" style="position:absolute;left:6989;top:3215;width:210;height:443;mso-wrap-style:none;v-text-anchor:middle;rotation:90">
                  <v:fill o:detectmouseclick="t" type="solid" color2="aqua" opacity="0.85"/>
                  <v:stroke color="red" weight="25560" joinstyle="round" endcap="flat"/>
                  <w10:wrap type="topAndBottom"/>
                </v:rect>
                <v:rect id="shape_0" ID="Rectangle 125" path="m0,0l-2147483645,0l-2147483645,-2147483646l0,-2147483646xe" fillcolor="red" stroked="t" o:allowincell="f" style="position:absolute;left:6804;top:1595;width:210;height:216;mso-wrap-style:none;v-text-anchor:middle;rotation:90">
                  <v:fill o:detectmouseclick="t" type="solid" color2="aqua" opacity="0.85"/>
                  <v:stroke color="red" weight="25560" joinstyle="round" endcap="flat"/>
                  <w10:wrap type="topAndBottom"/>
                </v:rect>
                <v:rect id="shape_0" ID="Rectangle 126" path="m0,0l-2147483645,0l-2147483645,-2147483646l0,-2147483646xe" fillcolor="red" stroked="t" o:allowincell="f" style="position:absolute;left:6390;top:1594;width:210;height:216;mso-wrap-style:none;v-text-anchor:middle;rotation:90">
                  <v:fill o:detectmouseclick="t" type="solid" color2="aqua" opacity="0.85"/>
                  <v:stroke color="red" weight="25560" joinstyle="round" endcap="flat"/>
                  <w10:wrap type="topAndBottom"/>
                </v:rect>
                <v:rect id="shape_0" ID="Rectangle 127" path="m0,0l-2147483645,0l-2147483645,-2147483646l0,-2147483646xe" fillcolor="red" stroked="t" o:allowincell="f" style="position:absolute;left:5946;top:1607;width:210;height:216;mso-wrap-style:none;v-text-anchor:middle;rotation:90">
                  <v:fill o:detectmouseclick="t" type="solid" color2="aqua" opacity="0.85"/>
                  <v:stroke color="red" weight="25560" joinstyle="round" endcap="flat"/>
                  <w10:wrap type="topAndBottom"/>
                </v:rect>
                <v:rect id="shape_0" ID="Rectangle 38598" path="m0,0l-2147483645,0l-2147483645,-2147483646l0,-2147483646xe" fillcolor="red" stroked="t" o:allowincell="f" style="position:absolute;left:7122;top:2164;width:210;height:216;mso-wrap-style:none;v-text-anchor:middle;rotation:90">
                  <v:fill o:detectmouseclick="t" type="solid" color2="aqua" opacity="0.85"/>
                  <v:stroke color="red" weight="25560" joinstyle="round" endcap="flat"/>
                  <w10:wrap type="topAndBottom"/>
                </v:rect>
                <v:rect id="shape_0" ID="Rectangle 38601" path="m0,0l-2147483645,0l-2147483645,-2147483646l0,-2147483646xe" fillcolor="red" stroked="t" o:allowincell="f" style="position:absolute;left:7111;top:2654;width:210;height:216;mso-wrap-style:none;v-text-anchor:middle;rotation:90">
                  <v:fill o:detectmouseclick="t" type="solid" color2="aqua" opacity="0.85"/>
                  <v:stroke color="red" weight="25560" joinstyle="round" endcap="flat"/>
                  <w10:wrap type="topAndBottom"/>
                </v:rect>
                <v:rect id="shape_0" ID="Rectangle 38608" path="m0,0l-2147483645,0l-2147483645,-2147483646l0,-2147483646xe" fillcolor="red" stroked="t" o:allowincell="f" style="position:absolute;left:6258;top:2019;width:166;height:711;mso-wrap-style:none;v-text-anchor:middle;rotation:90">
                  <v:fill o:detectmouseclick="t" type="solid" color2="aqua" opacity="0.85"/>
                  <v:stroke color="red" weight="25560" joinstyle="round" endcap="flat"/>
                  <w10:wrap type="topAndBottom"/>
                </v:rect>
                <v:rect id="shape_0" ID="Rectangle 38618" path="m0,0l-2147483645,0l-2147483645,-2147483646l0,-2147483646xe" fillcolor="red" stroked="t" o:allowincell="f" style="position:absolute;left:6568;top:2532;width:155;height:469;mso-wrap-style:none;v-text-anchor:middle;rotation:180">
                  <v:fill o:detectmouseclick="t" type="solid" color2="aqua" opacity="0.85"/>
                  <v:stroke color="red" weight="25560" joinstyle="round" endcap="flat"/>
                  <w10:wrap type="topAndBottom"/>
                </v:rect>
                <v:rect id="shape_0" ID="Rectangle 38620" path="m0,0l-2147483645,0l-2147483645,-2147483646l0,-2147483646xe" fillcolor="red" stroked="t" o:allowincell="f" style="position:absolute;left:6568;top:3124;width:155;height:212;mso-wrap-style:none;v-text-anchor:middle;rotation:180">
                  <v:fill o:detectmouseclick="t" type="solid" color2="aqua" opacity="0.85"/>
                  <v:stroke color="red" weight="25560" joinstyle="round" endcap="flat"/>
                  <w10:wrap type="topAndBottom"/>
                </v:rect>
                <v:rect id="shape_0" ID="Rectangle 38621" path="m0,0l-2147483645,0l-2147483645,-2147483646l0,-2147483646xe" fillcolor="red" stroked="t" o:allowincell="f" style="position:absolute;left:6567;top:3454;width:154;height:142;mso-wrap-style:none;v-text-anchor:middle;rotation:180">
                  <v:fill o:detectmouseclick="t" type="solid" color2="aqua" opacity="0.85"/>
                  <v:stroke color="red" weight="25560" joinstyle="round" endcap="flat"/>
                  <w10:wrap type="topAndBottom"/>
                </v:rect>
                <v:rect id="shape_0" ID="Rectangle 38622" path="m0,0l-2147483645,0l-2147483645,-2147483646l0,-2147483646xe" fillcolor="red" stroked="t" o:allowincell="f" style="position:absolute;left:5714;top:2310;width:165;height:131;mso-wrap-style:none;v-text-anchor:middle;rotation:90">
                  <v:fill o:detectmouseclick="t" type="solid" color2="aqua" opacity="0.85"/>
                  <v:stroke color="red" weight="25560" joinstyle="round" endcap="flat"/>
                  <w10:wrap type="topAndBottom"/>
                </v:rect>
                <v:rect id="shape_0" ID="Rectangle 38623" path="m0,0l-2147483645,0l-2147483645,-2147483646l0,-2147483646xe" fillcolor="#c0504d" stroked="t" o:allowincell="f" style="position:absolute;left:7419;top:2004;width:561;height:186;mso-wrap-style:none;v-text-anchor:middle;rotation:90">
                  <v:fill o:detectmouseclick="t" type="solid" color2="#3fafb2" opacity="0.92"/>
                  <v:stroke color="#8e3b38" weight="25560" joinstyle="round" endcap="flat"/>
                  <w10:wrap type="topAndBottom"/>
                </v:rect>
                <v:rect id="shape_0" ID="Rectangle 38624" path="m0,0l-2147483645,0l-2147483645,-2147483646l0,-2147483646xe" fillcolor="#c0504d" stroked="t" o:allowincell="f" style="position:absolute;left:7521;top:2630;width:385;height:186;mso-wrap-style:none;v-text-anchor:middle;rotation:90">
                  <v:fill o:detectmouseclick="t" type="solid" color2="#3fafb2" opacity="0.94"/>
                  <v:stroke color="#8e3b38" weight="25560" joinstyle="round" endcap="flat"/>
                  <w10:wrap type="topAndBottom"/>
                </v:rect>
                <v:rect id="shape_0" ID="Rectangle 38625" path="m0,0l-2147483645,0l-2147483645,-2147483646l0,-2147483646xe" fillcolor="#c0504d" stroked="t" o:allowincell="f" style="position:absolute;left:7628;top:2981;width:162;height:247;mso-wrap-style:none;v-text-anchor:middle;rotation:90">
                  <v:fill o:detectmouseclick="t" type="solid" color2="#3fafb2" opacity="0.83"/>
                  <v:stroke color="#8e3b38" weight="25560" joinstyle="round" endcap="flat"/>
                  <w10:wrap type="topAndBottom"/>
                </v:rect>
                <v:rect id="shape_0" ID="Rectangle 38628" path="m0,0l-2147483645,0l-2147483645,-2147483646l0,-2147483646xe" fillcolor="#4f81bd" stroked="t" o:allowincell="f" style="position:absolute;left:2153;top:3533;width:228;height:321;mso-wrap-style:none;v-text-anchor:middle;rotation:10">
                  <v:fill o:detectmouseclick="t" type="solid" color2="#b07e42" opacity="0.82"/>
                  <v:stroke color="#3a5f8b" weight="25560" joinstyle="round" endcap="flat"/>
                  <w10:wrap type="topAndBottom"/>
                </v:rect>
                <v:rect id="shape_0" ID="Rectangle 38629" path="m0,0l-2147483645,0l-2147483645,-2147483646l0,-2147483646xe" fillcolor="#8064a2" stroked="t" o:allowincell="f" style="position:absolute;left:4604;top:2941;width:170;height:320;mso-wrap-style:none;v-text-anchor:middle">
                  <v:fill o:detectmouseclick="t" type="solid" color2="#7f9b5d" opacity="0.92"/>
                  <v:stroke color="#5e4977" weight="25560" joinstyle="round" endcap="flat"/>
                  <w10:wrap type="topAndBottom"/>
                </v:rect>
                <v:rect id="shape_0" ID="Rectangle 38630" path="m0,0l-2147483645,0l-2147483645,-2147483646l0,-2147483646xe" fillcolor="#8064a2" stroked="t" o:allowincell="f" style="position:absolute;left:4308;top:2941;width:170;height:320;mso-wrap-style:none;v-text-anchor:middle">
                  <v:fill o:detectmouseclick="t" type="solid" color2="#7f9b5d" opacity="0.92"/>
                  <v:stroke color="#5e4977" weight="25560" joinstyle="round" endcap="flat"/>
                  <w10:wrap type="topAndBottom"/>
                </v:rect>
                <v:rect id="shape_0" ID="Rectangle 38631" path="m0,0l-2147483645,0l-2147483645,-2147483646l0,-2147483646xe" fillcolor="#c0504d" stroked="t" o:allowincell="f" style="position:absolute;left:5352;top:1564;width:193;height:265;mso-wrap-style:none;v-text-anchor:middle;rotation:90">
                  <v:fill o:detectmouseclick="t" type="solid" color2="#3fafb2" opacity="0.83"/>
                  <v:stroke color="#8e3b38" weight="25560" joinstyle="round" endcap="flat"/>
                  <w10:wrap type="topAndBottom"/>
                </v:rect>
                <v:rect id="shape_0" ID="Rectangle 38639" path="m0,0l-2147483645,0l-2147483645,-2147483646l0,-2147483646xe" fillcolor="black" stroked="t" o:allowincell="f" style="position:absolute;left:2354;top:4047;width:1325;height:329;mso-wrap-style:none;v-text-anchor:middle">
                  <v:fill o:detectmouseclick="t" type="solid" color2="white" opacity="0.94"/>
                  <v:stroke color="black" weight="25560" joinstyle="round" endcap="flat"/>
                  <w10:wrap type="topAndBottom"/>
                </v:rect>
              </v:group>
            </w:pict>
          </mc:Fallback>
        </mc:AlternateContent>
        <mc:AlternateContent>
          <mc:Choice Requires="wps">
            <w:drawing>
              <wp:anchor behindDoc="0" distT="0" distB="20320" distL="4445" distR="20320" simplePos="0" locked="0" layoutInCell="1" allowOverlap="1" relativeHeight="197" wp14:anchorId="279D0FA8">
                <wp:simplePos x="0" y="0"/>
                <wp:positionH relativeFrom="column">
                  <wp:posOffset>837565</wp:posOffset>
                </wp:positionH>
                <wp:positionV relativeFrom="paragraph">
                  <wp:posOffset>883920</wp:posOffset>
                </wp:positionV>
                <wp:extent cx="79375" cy="107950"/>
                <wp:effectExtent l="12700" t="13335" r="12700" b="12065"/>
                <wp:wrapNone/>
                <wp:docPr id="60" name="Rectangle 38626"/>
                <a:graphic xmlns:a="http://schemas.openxmlformats.org/drawingml/2006/main">
                  <a:graphicData uri="http://schemas.microsoft.com/office/word/2010/wordprocessingShape">
                    <wps:wsp>
                      <wps:cNvSpPr/>
                      <wps:spPr>
                        <a:xfrm rot="5400000">
                          <a:off x="0" y="0"/>
                          <a:ext cx="79200" cy="108000"/>
                        </a:xfrm>
                        <a:prstGeom prst="rect">
                          <a:avLst/>
                        </a:prstGeom>
                        <a:solidFill>
                          <a:schemeClr val="accent2">
                            <a:alpha val="90000"/>
                          </a:schemeClr>
                        </a:solidFill>
                        <a:ln>
                          <a:solidFill>
                            <a:srgbClr val="8e3b38"/>
                          </a:solidFill>
                          <a:round/>
                        </a:ln>
                      </wps:spPr>
                      <wps:style>
                        <a:lnRef idx="2">
                          <a:schemeClr val="accent2">
                            <a:shade val="50000"/>
                          </a:schemeClr>
                        </a:lnRef>
                        <a:fillRef idx="1">
                          <a:schemeClr val="accent2"/>
                        </a:fillRef>
                        <a:effectRef idx="0">
                          <a:schemeClr val="accent2"/>
                        </a:effectRef>
                        <a:fontRef idx="minor"/>
                      </wps:style>
                      <wps:bodyPr/>
                    </wps:wsp>
                  </a:graphicData>
                </a:graphic>
              </wp:anchor>
            </w:drawing>
          </mc:Choice>
          <mc:Fallback>
            <w:pict>
              <v:rect id="shape_0" ID="Rectangle 38626" path="m0,0l-2147483645,0l-2147483645,-2147483646l0,-2147483646xe" fillcolor="#c0504d" stroked="t" o:allowincell="f" style="position:absolute;margin-left:65.9pt;margin-top:69.6pt;width:6.2pt;height:8.45pt;mso-wrap-style:none;v-text-anchor:middle;rotation:90" wp14:anchorId="279D0FA8">
                <v:fill o:detectmouseclick="t" type="solid" color2="#3fafb2" opacity="0.89"/>
                <v:stroke color="#8e3b38" weight="25560" joinstyle="round" endcap="flat"/>
                <w10:wrap type="none"/>
              </v:rect>
            </w:pict>
          </mc:Fallback>
        </mc:AlternateContent>
      </w:r>
      <w:r>
        <w:rPr>
          <w:rFonts w:ascii="Arial" w:hAnsi="Arial" w:asciiTheme="minorBidi" w:hAnsiTheme="minorBidi"/>
          <w:sz w:val="24"/>
          <w:szCs w:val="24"/>
        </w:rPr>
        <w:t xml:space="preserve"> </w:t>
      </w:r>
      <w:r>
        <w:rPr>
          <w:rFonts w:ascii="Arial" w:hAnsi="Arial" w:asciiTheme="minorBidi" w:hAnsiTheme="minorBidi"/>
          <w:sz w:val="24"/>
          <w:szCs w:val="24"/>
        </w:rPr>
        <w:t>Nous commençons par déterminer la surface totale des planchers de   l’EPAU : </w:t>
      </w:r>
    </w:p>
    <w:p>
      <w:pPr>
        <w:pStyle w:val="Normal"/>
        <w:spacing w:lineRule="auto" w:line="240"/>
        <w:rPr>
          <w:rFonts w:ascii="Arial" w:hAnsi="Arial" w:asciiTheme="minorBidi" w:hAnsiTheme="minorBidi"/>
          <w:sz w:val="24"/>
          <w:szCs w:val="24"/>
        </w:rPr>
      </w:pPr>
      <w:r>
        <w:rPr>
          <w:rFonts w:asciiTheme="minorBidi" w:hAnsiTheme="minorBidi" w:ascii="Arial" w:hAnsi="Arial"/>
          <w:sz w:val="24"/>
          <w:szCs w:val="24"/>
        </w:rPr>
        <mc:AlternateContent>
          <mc:Choice Requires="wps">
            <w:drawing>
              <wp:anchor behindDoc="0" distT="0" distB="0" distL="0" distR="0" simplePos="0" locked="0" layoutInCell="1" allowOverlap="1" relativeHeight="205" wp14:anchorId="3ED4CAF9">
                <wp:simplePos x="0" y="0"/>
                <wp:positionH relativeFrom="column">
                  <wp:posOffset>1804670</wp:posOffset>
                </wp:positionH>
                <wp:positionV relativeFrom="paragraph">
                  <wp:posOffset>2990215</wp:posOffset>
                </wp:positionV>
                <wp:extent cx="2655570" cy="268605"/>
                <wp:effectExtent l="0" t="0" r="0" b="0"/>
                <wp:wrapNone/>
                <wp:docPr id="61" name="Zone de texte 2"/>
                <a:graphic xmlns:a="http://schemas.openxmlformats.org/drawingml/2006/main">
                  <a:graphicData uri="http://schemas.microsoft.com/office/word/2010/wordprocessingShape">
                    <wps:wsp>
                      <wps:cNvSpPr/>
                      <wps:spPr>
                        <a:xfrm>
                          <a:off x="0" y="0"/>
                          <a:ext cx="2655720" cy="268560"/>
                        </a:xfrm>
                        <a:prstGeom prst="rect">
                          <a:avLst/>
                        </a:prstGeom>
                        <a:noFill/>
                        <a:ln w="9525">
                          <a:noFill/>
                        </a:ln>
                      </wps:spPr>
                      <wps:style>
                        <a:lnRef idx="0"/>
                        <a:fillRef idx="0"/>
                        <a:effectRef idx="0"/>
                        <a:fontRef idx="minor"/>
                      </wps:style>
                      <wps:txbx>
                        <w:txbxContent>
                          <w:p>
                            <w:pPr>
                              <w:pStyle w:val="Contenudecadre"/>
                              <w:spacing w:before="0" w:after="200"/>
                              <w:rPr/>
                            </w:pPr>
                            <w:r>
                              <w:rPr/>
                              <w:t>Figure03 : Plan du RDC  de l’EPAU 2012</w:t>
                            </w:r>
                          </w:p>
                        </w:txbxContent>
                      </wps:txbx>
                      <wps:bodyPr anchor="t">
                        <a:noAutofit/>
                      </wps:bodyPr>
                    </wps:wsp>
                  </a:graphicData>
                </a:graphic>
              </wp:anchor>
            </w:drawing>
          </mc:Choice>
          <mc:Fallback>
            <w:pict>
              <v:rect id="shape_0" ID="Zone de texte 2" path="m0,0l-2147483645,0l-2147483645,-2147483646l0,-2147483646xe" stroked="f" o:allowincell="f" style="position:absolute;margin-left:142.1pt;margin-top:235.45pt;width:209.05pt;height:21.1pt;mso-wrap-style:square;v-text-anchor:top" wp14:anchorId="3ED4CAF9">
                <v:fill o:detectmouseclick="t" on="false"/>
                <v:stroke color="#3465a4" weight="9360" joinstyle="miter" endcap="flat"/>
                <v:textbox>
                  <w:txbxContent>
                    <w:p>
                      <w:pPr>
                        <w:pStyle w:val="Contenudecadre"/>
                        <w:spacing w:before="0" w:after="200"/>
                        <w:rPr/>
                      </w:pPr>
                      <w:r>
                        <w:rPr/>
                        <w:t>Figure03 : Plan du RDC  de l’EPAU 2012</w:t>
                      </w:r>
                    </w:p>
                  </w:txbxContent>
                </v:textbox>
                <w10:wrap type="none"/>
              </v:rect>
            </w:pict>
          </mc:Fallback>
        </mc:AlternateContent>
      </w:r>
    </w:p>
    <w:tbl>
      <w:tblPr>
        <w:tblStyle w:val="Grilledutableau"/>
        <w:tblW w:w="7469" w:type="dxa"/>
        <w:jc w:val="center"/>
        <w:tblInd w:w="0" w:type="dxa"/>
        <w:tblLayout w:type="fixed"/>
        <w:tblCellMar>
          <w:top w:w="0" w:type="dxa"/>
          <w:left w:w="108" w:type="dxa"/>
          <w:bottom w:w="0" w:type="dxa"/>
          <w:right w:w="108" w:type="dxa"/>
        </w:tblCellMar>
        <w:tblLook w:firstRow="1" w:noVBand="1" w:lastRow="0" w:firstColumn="1" w:lastColumn="0" w:noHBand="0" w:val="04a0"/>
      </w:tblPr>
      <w:tblGrid>
        <w:gridCol w:w="2083"/>
        <w:gridCol w:w="1723"/>
        <w:gridCol w:w="1830"/>
        <w:gridCol w:w="1832"/>
      </w:tblGrid>
      <w:tr>
        <w:trPr/>
        <w:tc>
          <w:tcPr>
            <w:tcW w:w="2083" w:type="dxa"/>
            <w:tcBorders/>
          </w:tcPr>
          <w:p>
            <w:pPr>
              <w:pStyle w:val="Normal"/>
              <w:widowControl/>
              <w:spacing w:lineRule="auto" w:line="240" w:before="0" w:after="0"/>
              <w:jc w:val="left"/>
              <w:rPr>
                <w:rFonts w:ascii="Arial" w:hAnsi="Arial" w:asciiTheme="minorBidi" w:hAnsiTheme="minorBidi"/>
                <w:sz w:val="24"/>
                <w:szCs w:val="24"/>
              </w:rPr>
            </w:pPr>
            <w:r>
              <w:rPr>
                <w:rFonts w:eastAsia="Calibri" w:cs="Arial" w:ascii="Arial" w:hAnsi="Arial" w:asciiTheme="minorBidi" w:hAnsiTheme="minorBidi"/>
                <w:kern w:val="0"/>
                <w:sz w:val="24"/>
                <w:szCs w:val="24"/>
                <w:lang w:val="fr-FR" w:eastAsia="en-US" w:bidi="ar-SA"/>
              </w:rPr>
              <w:t>Bloc</w:t>
            </w:r>
          </w:p>
        </w:tc>
        <w:tc>
          <w:tcPr>
            <w:tcW w:w="1723" w:type="dxa"/>
            <w:tcBorders/>
          </w:tcPr>
          <w:p>
            <w:pPr>
              <w:pStyle w:val="Normal"/>
              <w:widowControl/>
              <w:spacing w:lineRule="auto" w:line="240" w:before="0" w:after="0"/>
              <w:jc w:val="left"/>
              <w:rPr>
                <w:rFonts w:ascii="Arial" w:hAnsi="Arial" w:asciiTheme="minorBidi" w:hAnsiTheme="minorBidi"/>
                <w:sz w:val="24"/>
                <w:szCs w:val="24"/>
              </w:rPr>
            </w:pPr>
            <w:r>
              <w:rPr>
                <w:rFonts w:eastAsia="Calibri" w:cs="Arial" w:ascii="Arial" w:hAnsi="Arial" w:asciiTheme="minorBidi" w:hAnsiTheme="minorBidi"/>
                <w:kern w:val="0"/>
                <w:sz w:val="24"/>
                <w:szCs w:val="24"/>
                <w:lang w:val="fr-FR" w:eastAsia="en-US" w:bidi="ar-SA"/>
              </w:rPr>
              <w:t>Couleur</w:t>
            </w:r>
          </w:p>
        </w:tc>
        <w:tc>
          <w:tcPr>
            <w:tcW w:w="1830" w:type="dxa"/>
            <w:tcBorders/>
          </w:tcPr>
          <w:p>
            <w:pPr>
              <w:pStyle w:val="Normal"/>
              <w:widowControl/>
              <w:spacing w:lineRule="auto" w:line="240" w:before="0" w:after="0"/>
              <w:jc w:val="left"/>
              <w:rPr>
                <w:rFonts w:ascii="Arial" w:hAnsi="Arial" w:asciiTheme="minorBidi" w:hAnsiTheme="minorBidi"/>
                <w:b/>
                <w:bCs/>
                <w:sz w:val="24"/>
                <w:szCs w:val="24"/>
              </w:rPr>
            </w:pPr>
            <w:r>
              <w:rPr>
                <w:rFonts w:eastAsia="Calibri" w:cs="Arial" w:ascii="Arial" w:hAnsi="Arial" w:asciiTheme="minorBidi" w:hAnsiTheme="minorBidi"/>
                <w:kern w:val="0"/>
                <w:sz w:val="24"/>
                <w:szCs w:val="24"/>
                <w:lang w:val="fr-FR" w:eastAsia="en-US" w:bidi="ar-SA"/>
              </w:rPr>
              <w:t>Nombre de planché</w:t>
            </w:r>
          </w:p>
        </w:tc>
        <w:tc>
          <w:tcPr>
            <w:tcW w:w="1832" w:type="dxa"/>
            <w:tcBorders/>
          </w:tcPr>
          <w:p>
            <w:pPr>
              <w:pStyle w:val="Normal"/>
              <w:widowControl/>
              <w:spacing w:lineRule="auto" w:line="240" w:before="0" w:after="0"/>
              <w:jc w:val="left"/>
              <w:rPr>
                <w:rFonts w:ascii="Arial" w:hAnsi="Arial" w:asciiTheme="minorBidi" w:hAnsiTheme="minorBidi"/>
                <w:b/>
                <w:bCs/>
                <w:sz w:val="24"/>
                <w:szCs w:val="24"/>
              </w:rPr>
            </w:pPr>
            <w:r>
              <w:rPr>
                <w:rFonts w:eastAsia="Calibri" w:cs="Arial" w:ascii="Arial" w:hAnsi="Arial" w:asciiTheme="minorBidi" w:hAnsiTheme="minorBidi"/>
                <w:kern w:val="0"/>
                <w:sz w:val="24"/>
                <w:szCs w:val="24"/>
                <w:lang w:val="fr-FR" w:eastAsia="en-US" w:bidi="ar-SA"/>
              </w:rPr>
              <w:t>Surfaces m²</w:t>
            </w:r>
          </w:p>
        </w:tc>
      </w:tr>
      <w:tr>
        <w:trPr/>
        <w:tc>
          <w:tcPr>
            <w:tcW w:w="2083" w:type="dxa"/>
            <w:tcBorders/>
          </w:tcPr>
          <w:p>
            <w:pPr>
              <w:pStyle w:val="Normal"/>
              <w:widowControl/>
              <w:spacing w:lineRule="auto" w:line="240" w:before="0" w:after="0"/>
              <w:jc w:val="left"/>
              <w:rPr>
                <w:rFonts w:ascii="Arial" w:hAnsi="Arial" w:asciiTheme="minorBidi" w:hAnsiTheme="minorBidi"/>
                <w:b/>
                <w:bCs/>
                <w:sz w:val="24"/>
                <w:szCs w:val="24"/>
              </w:rPr>
            </w:pPr>
            <w:r>
              <w:rPr>
                <w:rFonts w:eastAsia="Calibri" w:cs="Arial" w:ascii="Arial" w:hAnsi="Arial" w:asciiTheme="minorBidi" w:hAnsiTheme="minorBidi"/>
                <w:b/>
                <w:bCs/>
                <w:kern w:val="0"/>
                <w:sz w:val="24"/>
                <w:szCs w:val="24"/>
                <w:lang w:val="fr-FR" w:eastAsia="en-US" w:bidi="ar-SA"/>
              </w:rPr>
              <w:t>Amphis</w:t>
            </w:r>
          </w:p>
        </w:tc>
        <w:tc>
          <w:tcPr>
            <w:tcW w:w="1723" w:type="dxa"/>
            <w:tcBorders/>
          </w:tcPr>
          <w:p>
            <w:pPr>
              <w:pStyle w:val="Normal"/>
              <w:widowControl/>
              <w:spacing w:lineRule="auto" w:line="240" w:before="0" w:after="0"/>
              <w:jc w:val="left"/>
              <w:rPr>
                <w:rFonts w:ascii="Arial" w:hAnsi="Arial" w:asciiTheme="minorBidi" w:hAnsiTheme="minorBidi"/>
                <w:b/>
                <w:bCs/>
                <w:sz w:val="24"/>
                <w:szCs w:val="24"/>
              </w:rPr>
            </w:pPr>
            <w:r>
              <w:rPr>
                <w:rFonts w:eastAsia="Calibri" w:cs="Arial" w:ascii="Arial" w:hAnsi="Arial"/>
                <w:b/>
                <w:bCs/>
                <w:kern w:val="0"/>
                <w:sz w:val="24"/>
                <w:szCs w:val="24"/>
                <w:lang w:val="fr-FR" w:eastAsia="en-US" w:bidi="ar-SA"/>
              </w:rPr>
              <mc:AlternateContent>
                <mc:Choice Requires="wps">
                  <w:drawing>
                    <wp:anchor behindDoc="0" distT="0" distB="18415" distL="0" distR="12065" simplePos="0" locked="0" layoutInCell="1" allowOverlap="1" relativeHeight="198" wp14:anchorId="70F54226">
                      <wp:simplePos x="0" y="0"/>
                      <wp:positionH relativeFrom="column">
                        <wp:posOffset>342265</wp:posOffset>
                      </wp:positionH>
                      <wp:positionV relativeFrom="paragraph">
                        <wp:posOffset>26670</wp:posOffset>
                      </wp:positionV>
                      <wp:extent cx="330835" cy="95885"/>
                      <wp:effectExtent l="13335" t="13335" r="12065" b="12065"/>
                      <wp:wrapNone/>
                      <wp:docPr id="62" name="Rectangle 38632"/>
                      <a:graphic xmlns:a="http://schemas.openxmlformats.org/drawingml/2006/main">
                        <a:graphicData uri="http://schemas.microsoft.com/office/word/2010/wordprocessingShape">
                          <wps:wsp>
                            <wps:cNvSpPr/>
                            <wps:spPr>
                              <a:xfrm>
                                <a:off x="0" y="0"/>
                                <a:ext cx="330840" cy="95760"/>
                              </a:xfrm>
                              <a:prstGeom prst="rect">
                                <a:avLst/>
                              </a:prstGeom>
                              <a:solidFill>
                                <a:schemeClr val="accent1">
                                  <a:alpha val="83000"/>
                                </a:schemeClr>
                              </a:solidFill>
                              <a:ln>
                                <a:solidFill>
                                  <a:srgbClr val="3a5f8b"/>
                                </a:solidFill>
                                <a:round/>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rect id="shape_0" ID="Rectangle 38632" path="m0,0l-2147483645,0l-2147483645,-2147483646l0,-2147483646xe" fillcolor="#4f81bd" stroked="t" o:allowincell="f" style="position:absolute;margin-left:26.95pt;margin-top:2.1pt;width:26pt;height:7.5pt;mso-wrap-style:none;v-text-anchor:middle" wp14:anchorId="70F54226">
                      <v:fill o:detectmouseclick="t" type="solid" color2="#b07e42" opacity="0.82"/>
                      <v:stroke color="#3a5f8b" weight="25560" joinstyle="round" endcap="flat"/>
                      <w10:wrap type="none"/>
                    </v:rect>
                  </w:pict>
                </mc:Fallback>
              </mc:AlternateContent>
            </w:r>
          </w:p>
        </w:tc>
        <w:tc>
          <w:tcPr>
            <w:tcW w:w="1830" w:type="dxa"/>
            <w:tcBorders/>
          </w:tcPr>
          <w:p>
            <w:pPr>
              <w:pStyle w:val="Normal"/>
              <w:widowControl/>
              <w:spacing w:lineRule="auto" w:line="240" w:before="0" w:after="0"/>
              <w:jc w:val="left"/>
              <w:rPr>
                <w:rFonts w:ascii="Arial" w:hAnsi="Arial" w:asciiTheme="minorBidi" w:hAnsiTheme="minorBidi"/>
                <w:b/>
                <w:bCs/>
                <w:sz w:val="24"/>
                <w:szCs w:val="24"/>
              </w:rPr>
            </w:pPr>
            <w:r>
              <w:rPr>
                <w:rFonts w:eastAsia="Calibri" w:cs="Arial" w:ascii="Arial" w:hAnsi="Arial" w:asciiTheme="minorBidi" w:hAnsiTheme="minorBidi"/>
                <w:b/>
                <w:bCs/>
                <w:kern w:val="0"/>
                <w:sz w:val="24"/>
                <w:szCs w:val="24"/>
                <w:lang w:val="fr-FR" w:eastAsia="en-US" w:bidi="ar-SA"/>
              </w:rPr>
              <w:t>1</w:t>
            </w:r>
          </w:p>
        </w:tc>
        <w:tc>
          <w:tcPr>
            <w:tcW w:w="1832" w:type="dxa"/>
            <w:tcBorders/>
          </w:tcPr>
          <w:p>
            <w:pPr>
              <w:pStyle w:val="Normal"/>
              <w:widowControl/>
              <w:spacing w:lineRule="auto" w:line="240" w:before="0" w:after="0"/>
              <w:jc w:val="left"/>
              <w:rPr>
                <w:rFonts w:ascii="Arial" w:hAnsi="Arial" w:asciiTheme="minorBidi" w:hAnsiTheme="minorBidi"/>
                <w:b/>
                <w:bCs/>
                <w:sz w:val="24"/>
                <w:szCs w:val="24"/>
              </w:rPr>
            </w:pPr>
            <w:r>
              <w:rPr>
                <w:rFonts w:eastAsia="Calibri" w:cs="Arial" w:ascii="Arial" w:hAnsi="Arial" w:asciiTheme="minorBidi" w:hAnsiTheme="minorBidi"/>
                <w:b/>
                <w:bCs/>
                <w:kern w:val="0"/>
                <w:sz w:val="24"/>
                <w:szCs w:val="24"/>
                <w:lang w:val="fr-FR" w:eastAsia="en-US" w:bidi="ar-SA"/>
              </w:rPr>
              <w:t>1752</w:t>
            </w:r>
          </w:p>
        </w:tc>
      </w:tr>
      <w:tr>
        <w:trPr/>
        <w:tc>
          <w:tcPr>
            <w:tcW w:w="2083" w:type="dxa"/>
            <w:tcBorders/>
          </w:tcPr>
          <w:p>
            <w:pPr>
              <w:pStyle w:val="Normal"/>
              <w:widowControl/>
              <w:spacing w:lineRule="auto" w:line="240" w:before="0" w:after="0"/>
              <w:jc w:val="left"/>
              <w:rPr>
                <w:rFonts w:ascii="Arial" w:hAnsi="Arial" w:asciiTheme="minorBidi" w:hAnsiTheme="minorBidi"/>
                <w:b/>
                <w:bCs/>
                <w:sz w:val="24"/>
                <w:szCs w:val="24"/>
              </w:rPr>
            </w:pPr>
            <w:r>
              <w:rPr>
                <w:rFonts w:eastAsia="Calibri" w:cs="Arial" w:ascii="Arial" w:hAnsi="Arial" w:asciiTheme="minorBidi" w:hAnsiTheme="minorBidi"/>
                <w:b/>
                <w:bCs/>
                <w:kern w:val="0"/>
                <w:sz w:val="24"/>
                <w:szCs w:val="24"/>
                <w:lang w:val="fr-FR" w:eastAsia="en-US" w:bidi="ar-SA"/>
              </w:rPr>
              <w:t>Bloc PCI</w:t>
            </w:r>
          </w:p>
        </w:tc>
        <w:tc>
          <w:tcPr>
            <w:tcW w:w="1723" w:type="dxa"/>
            <w:tcBorders/>
          </w:tcPr>
          <w:p>
            <w:pPr>
              <w:pStyle w:val="Normal"/>
              <w:widowControl/>
              <w:spacing w:lineRule="auto" w:line="240" w:before="0" w:after="0"/>
              <w:jc w:val="left"/>
              <w:rPr>
                <w:rFonts w:ascii="Arial" w:hAnsi="Arial" w:asciiTheme="minorBidi" w:hAnsiTheme="minorBidi"/>
                <w:b/>
                <w:bCs/>
                <w:sz w:val="24"/>
                <w:szCs w:val="24"/>
              </w:rPr>
            </w:pPr>
            <w:r>
              <w:rPr>
                <w:rFonts w:eastAsia="Calibri" w:cs="Arial" w:ascii="Arial" w:hAnsi="Arial"/>
                <w:b/>
                <w:bCs/>
                <w:kern w:val="0"/>
                <w:sz w:val="24"/>
                <w:szCs w:val="24"/>
                <w:lang w:val="fr-FR" w:eastAsia="en-US" w:bidi="ar-SA"/>
              </w:rPr>
              <mc:AlternateContent>
                <mc:Choice Requires="wps">
                  <w:drawing>
                    <wp:anchor behindDoc="0" distT="0" distB="22860" distL="0" distR="10795" simplePos="0" locked="0" layoutInCell="1" allowOverlap="1" relativeHeight="199" wp14:anchorId="3494DCD2">
                      <wp:simplePos x="0" y="0"/>
                      <wp:positionH relativeFrom="column">
                        <wp:posOffset>342900</wp:posOffset>
                      </wp:positionH>
                      <wp:positionV relativeFrom="paragraph">
                        <wp:posOffset>40005</wp:posOffset>
                      </wp:positionV>
                      <wp:extent cx="332105" cy="111125"/>
                      <wp:effectExtent l="13335" t="13335" r="12065" b="12065"/>
                      <wp:wrapNone/>
                      <wp:docPr id="63" name="Rectangle 38633"/>
                      <a:graphic xmlns:a="http://schemas.openxmlformats.org/drawingml/2006/main">
                        <a:graphicData uri="http://schemas.microsoft.com/office/word/2010/wordprocessingShape">
                          <wps:wsp>
                            <wps:cNvSpPr/>
                            <wps:spPr>
                              <a:xfrm>
                                <a:off x="0" y="0"/>
                                <a:ext cx="332280" cy="111240"/>
                              </a:xfrm>
                              <a:prstGeom prst="rect">
                                <a:avLst/>
                              </a:prstGeom>
                              <a:solidFill>
                                <a:schemeClr val="accent6">
                                  <a:alpha val="91000"/>
                                </a:schemeClr>
                              </a:solidFill>
                              <a:ln>
                                <a:solidFill>
                                  <a:srgbClr val="b66e33"/>
                                </a:solidFill>
                                <a:round/>
                              </a:ln>
                            </wps:spPr>
                            <wps:style>
                              <a:lnRef idx="2">
                                <a:schemeClr val="accent6">
                                  <a:shade val="50000"/>
                                </a:schemeClr>
                              </a:lnRef>
                              <a:fillRef idx="1">
                                <a:schemeClr val="accent6"/>
                              </a:fillRef>
                              <a:effectRef idx="0">
                                <a:schemeClr val="accent6"/>
                              </a:effectRef>
                              <a:fontRef idx="minor"/>
                            </wps:style>
                            <wps:bodyPr/>
                          </wps:wsp>
                        </a:graphicData>
                      </a:graphic>
                    </wp:anchor>
                  </w:drawing>
                </mc:Choice>
                <mc:Fallback>
                  <w:pict>
                    <v:rect id="shape_0" ID="Rectangle 38633" path="m0,0l-2147483645,0l-2147483645,-2147483646l0,-2147483646xe" fillcolor="#f79646" stroked="t" o:allowincell="f" style="position:absolute;margin-left:27pt;margin-top:3.15pt;width:26.1pt;height:8.7pt;mso-wrap-style:none;v-text-anchor:middle" wp14:anchorId="3494DCD2">
                      <v:fill o:detectmouseclick="t" type="solid" color2="#0869b9" opacity="0.9"/>
                      <v:stroke color="#b66e33" weight="25560" joinstyle="round" endcap="flat"/>
                      <w10:wrap type="none"/>
                    </v:rect>
                  </w:pict>
                </mc:Fallback>
              </mc:AlternateContent>
            </w:r>
          </w:p>
        </w:tc>
        <w:tc>
          <w:tcPr>
            <w:tcW w:w="1830" w:type="dxa"/>
            <w:tcBorders/>
          </w:tcPr>
          <w:p>
            <w:pPr>
              <w:pStyle w:val="Normal"/>
              <w:widowControl/>
              <w:spacing w:lineRule="auto" w:line="240" w:before="0" w:after="0"/>
              <w:jc w:val="left"/>
              <w:rPr>
                <w:rFonts w:ascii="Arial" w:hAnsi="Arial" w:asciiTheme="minorBidi" w:hAnsiTheme="minorBidi"/>
                <w:b/>
                <w:bCs/>
                <w:sz w:val="24"/>
                <w:szCs w:val="24"/>
              </w:rPr>
            </w:pPr>
            <w:r>
              <w:rPr>
                <w:rFonts w:eastAsia="Calibri" w:cs="Arial" w:ascii="Arial" w:hAnsi="Arial" w:asciiTheme="minorBidi" w:hAnsiTheme="minorBidi"/>
                <w:b/>
                <w:bCs/>
                <w:kern w:val="0"/>
                <w:sz w:val="24"/>
                <w:szCs w:val="24"/>
                <w:lang w:val="fr-FR" w:eastAsia="en-US" w:bidi="ar-SA"/>
              </w:rPr>
              <w:t>3</w:t>
            </w:r>
          </w:p>
        </w:tc>
        <w:tc>
          <w:tcPr>
            <w:tcW w:w="1832" w:type="dxa"/>
            <w:tcBorders/>
          </w:tcPr>
          <w:p>
            <w:pPr>
              <w:pStyle w:val="Normal"/>
              <w:widowControl/>
              <w:spacing w:lineRule="auto" w:line="240" w:before="0" w:after="0"/>
              <w:jc w:val="left"/>
              <w:rPr>
                <w:rFonts w:ascii="Arial" w:hAnsi="Arial" w:asciiTheme="minorBidi" w:hAnsiTheme="minorBidi"/>
                <w:b/>
                <w:bCs/>
                <w:sz w:val="24"/>
                <w:szCs w:val="24"/>
              </w:rPr>
            </w:pPr>
            <w:r>
              <w:rPr>
                <w:rFonts w:eastAsia="Calibri" w:cs="Arial" w:ascii="Arial" w:hAnsi="Arial" w:asciiTheme="minorBidi" w:hAnsiTheme="minorBidi"/>
                <w:b/>
                <w:bCs/>
                <w:kern w:val="0"/>
                <w:sz w:val="24"/>
                <w:szCs w:val="24"/>
                <w:lang w:val="fr-FR" w:eastAsia="en-US" w:bidi="ar-SA"/>
              </w:rPr>
              <w:t>1443</w:t>
            </w:r>
          </w:p>
        </w:tc>
      </w:tr>
      <w:tr>
        <w:trPr/>
        <w:tc>
          <w:tcPr>
            <w:tcW w:w="2083" w:type="dxa"/>
            <w:tcBorders/>
          </w:tcPr>
          <w:p>
            <w:pPr>
              <w:pStyle w:val="Normal"/>
              <w:widowControl/>
              <w:spacing w:lineRule="auto" w:line="240" w:before="0" w:after="0"/>
              <w:jc w:val="left"/>
              <w:rPr>
                <w:rFonts w:ascii="Arial" w:hAnsi="Arial" w:asciiTheme="minorBidi" w:hAnsiTheme="minorBidi"/>
                <w:b/>
                <w:bCs/>
                <w:sz w:val="24"/>
                <w:szCs w:val="24"/>
              </w:rPr>
            </w:pPr>
            <w:r>
              <w:rPr>
                <w:rFonts w:eastAsia="Calibri" w:cs="Arial" w:ascii="Arial" w:hAnsi="Arial" w:asciiTheme="minorBidi" w:hAnsiTheme="minorBidi"/>
                <w:b/>
                <w:bCs/>
                <w:kern w:val="0"/>
                <w:sz w:val="24"/>
                <w:szCs w:val="24"/>
                <w:lang w:val="fr-FR" w:eastAsia="en-US" w:bidi="ar-SA"/>
              </w:rPr>
              <w:t>ancienne Epau</w:t>
            </w:r>
          </w:p>
        </w:tc>
        <w:tc>
          <w:tcPr>
            <w:tcW w:w="1723" w:type="dxa"/>
            <w:tcBorders/>
          </w:tcPr>
          <w:p>
            <w:pPr>
              <w:pStyle w:val="Normal"/>
              <w:widowControl/>
              <w:spacing w:lineRule="auto" w:line="240" w:before="0" w:after="0"/>
              <w:jc w:val="left"/>
              <w:rPr>
                <w:rFonts w:ascii="Arial" w:hAnsi="Arial" w:asciiTheme="minorBidi" w:hAnsiTheme="minorBidi"/>
                <w:b/>
                <w:bCs/>
                <w:sz w:val="24"/>
                <w:szCs w:val="24"/>
              </w:rPr>
            </w:pPr>
            <w:r>
              <w:rPr>
                <w:rFonts w:eastAsia="Calibri" w:cs="Arial" w:ascii="Arial" w:hAnsi="Arial"/>
                <w:b/>
                <w:bCs/>
                <w:kern w:val="0"/>
                <w:sz w:val="24"/>
                <w:szCs w:val="24"/>
                <w:lang w:val="fr-FR" w:eastAsia="en-US" w:bidi="ar-SA"/>
              </w:rPr>
              <mc:AlternateContent>
                <mc:Choice Requires="wps">
                  <w:drawing>
                    <wp:anchor behindDoc="0" distT="0" distB="25400" distL="0" distR="24130" simplePos="0" locked="0" layoutInCell="1" allowOverlap="1" relativeHeight="200" wp14:anchorId="6098F5B0">
                      <wp:simplePos x="0" y="0"/>
                      <wp:positionH relativeFrom="column">
                        <wp:posOffset>342265</wp:posOffset>
                      </wp:positionH>
                      <wp:positionV relativeFrom="paragraph">
                        <wp:posOffset>27305</wp:posOffset>
                      </wp:positionV>
                      <wp:extent cx="337820" cy="107950"/>
                      <wp:effectExtent l="12700" t="12700" r="12700" b="12700"/>
                      <wp:wrapNone/>
                      <wp:docPr id="64" name="Rectangle 38634"/>
                      <a:graphic xmlns:a="http://schemas.openxmlformats.org/drawingml/2006/main">
                        <a:graphicData uri="http://schemas.microsoft.com/office/word/2010/wordprocessingShape">
                          <wps:wsp>
                            <wps:cNvSpPr/>
                            <wps:spPr>
                              <a:xfrm>
                                <a:off x="0" y="0"/>
                                <a:ext cx="337680" cy="108000"/>
                              </a:xfrm>
                              <a:prstGeom prst="rect">
                                <a:avLst/>
                              </a:prstGeom>
                              <a:solidFill>
                                <a:schemeClr val="accent4">
                                  <a:alpha val="93000"/>
                                </a:schemeClr>
                              </a:solidFill>
                              <a:ln>
                                <a:solidFill>
                                  <a:srgbClr val="5e4977"/>
                                </a:solidFill>
                                <a:round/>
                              </a:ln>
                            </wps:spPr>
                            <wps:style>
                              <a:lnRef idx="2">
                                <a:schemeClr val="accent4">
                                  <a:shade val="50000"/>
                                </a:schemeClr>
                              </a:lnRef>
                              <a:fillRef idx="1">
                                <a:schemeClr val="accent4"/>
                              </a:fillRef>
                              <a:effectRef idx="0">
                                <a:schemeClr val="accent4"/>
                              </a:effectRef>
                              <a:fontRef idx="minor"/>
                            </wps:style>
                            <wps:bodyPr/>
                          </wps:wsp>
                        </a:graphicData>
                      </a:graphic>
                    </wp:anchor>
                  </w:drawing>
                </mc:Choice>
                <mc:Fallback>
                  <w:pict>
                    <v:rect id="shape_0" ID="Rectangle 38634" path="m0,0l-2147483645,0l-2147483645,-2147483646l0,-2147483646xe" fillcolor="#8064a2" stroked="t" o:allowincell="f" style="position:absolute;margin-left:26.95pt;margin-top:2.15pt;width:26.55pt;height:8.45pt;mso-wrap-style:none;v-text-anchor:middle" wp14:anchorId="6098F5B0">
                      <v:fill o:detectmouseclick="t" type="solid" color2="#7f9b5d" opacity="0.92"/>
                      <v:stroke color="#5e4977" weight="25560" joinstyle="round" endcap="flat"/>
                      <w10:wrap type="none"/>
                    </v:rect>
                  </w:pict>
                </mc:Fallback>
              </mc:AlternateContent>
            </w:r>
          </w:p>
        </w:tc>
        <w:tc>
          <w:tcPr>
            <w:tcW w:w="1830" w:type="dxa"/>
            <w:tcBorders/>
          </w:tcPr>
          <w:p>
            <w:pPr>
              <w:pStyle w:val="Normal"/>
              <w:widowControl/>
              <w:spacing w:lineRule="auto" w:line="240" w:before="0" w:after="0"/>
              <w:jc w:val="left"/>
              <w:rPr>
                <w:rFonts w:ascii="Arial" w:hAnsi="Arial" w:asciiTheme="minorBidi" w:hAnsiTheme="minorBidi"/>
                <w:b/>
                <w:bCs/>
                <w:sz w:val="24"/>
                <w:szCs w:val="24"/>
              </w:rPr>
            </w:pPr>
            <w:r>
              <w:rPr>
                <w:rFonts w:eastAsia="Calibri" w:cs="Arial" w:ascii="Arial" w:hAnsi="Arial" w:asciiTheme="minorBidi" w:hAnsiTheme="minorBidi"/>
                <w:b/>
                <w:bCs/>
                <w:kern w:val="0"/>
                <w:sz w:val="24"/>
                <w:szCs w:val="24"/>
                <w:lang w:val="fr-FR" w:eastAsia="en-US" w:bidi="ar-SA"/>
              </w:rPr>
              <w:t>1</w:t>
            </w:r>
          </w:p>
        </w:tc>
        <w:tc>
          <w:tcPr>
            <w:tcW w:w="1832" w:type="dxa"/>
            <w:tcBorders/>
          </w:tcPr>
          <w:p>
            <w:pPr>
              <w:pStyle w:val="Normal"/>
              <w:widowControl/>
              <w:spacing w:lineRule="auto" w:line="240" w:before="0" w:after="0"/>
              <w:jc w:val="left"/>
              <w:rPr>
                <w:rFonts w:ascii="Arial" w:hAnsi="Arial" w:asciiTheme="minorBidi" w:hAnsiTheme="minorBidi"/>
                <w:b/>
                <w:bCs/>
                <w:sz w:val="24"/>
                <w:szCs w:val="24"/>
              </w:rPr>
            </w:pPr>
            <w:r>
              <w:rPr>
                <w:rFonts w:eastAsia="Calibri" w:cs="Arial" w:ascii="Arial" w:hAnsi="Arial" w:asciiTheme="minorBidi" w:hAnsiTheme="minorBidi"/>
                <w:b/>
                <w:bCs/>
                <w:kern w:val="0"/>
                <w:sz w:val="24"/>
                <w:szCs w:val="24"/>
                <w:lang w:val="fr-FR" w:eastAsia="en-US" w:bidi="ar-SA"/>
              </w:rPr>
              <w:t>2920</w:t>
            </w:r>
          </w:p>
        </w:tc>
      </w:tr>
      <w:tr>
        <w:trPr/>
        <w:tc>
          <w:tcPr>
            <w:tcW w:w="2083" w:type="dxa"/>
            <w:tcBorders/>
          </w:tcPr>
          <w:p>
            <w:pPr>
              <w:pStyle w:val="Normal"/>
              <w:widowControl/>
              <w:spacing w:lineRule="auto" w:line="240" w:before="0" w:after="0"/>
              <w:jc w:val="left"/>
              <w:rPr>
                <w:rFonts w:ascii="Arial" w:hAnsi="Arial" w:asciiTheme="minorBidi" w:hAnsiTheme="minorBidi"/>
                <w:b/>
                <w:bCs/>
                <w:sz w:val="24"/>
                <w:szCs w:val="24"/>
              </w:rPr>
            </w:pPr>
            <w:r>
              <w:rPr>
                <w:rFonts w:eastAsia="Calibri" w:cs="Arial" w:ascii="Arial" w:hAnsi="Arial" w:asciiTheme="minorBidi" w:hAnsiTheme="minorBidi"/>
                <w:b/>
                <w:bCs/>
                <w:kern w:val="0"/>
                <w:sz w:val="24"/>
                <w:szCs w:val="24"/>
                <w:lang w:val="fr-FR" w:eastAsia="en-US" w:bidi="ar-SA"/>
              </w:rPr>
              <w:t>Labo LAE</w:t>
            </w:r>
          </w:p>
        </w:tc>
        <w:tc>
          <w:tcPr>
            <w:tcW w:w="1723" w:type="dxa"/>
            <w:tcBorders/>
          </w:tcPr>
          <w:p>
            <w:pPr>
              <w:pStyle w:val="Normal"/>
              <w:widowControl/>
              <w:spacing w:lineRule="auto" w:line="240" w:before="0" w:after="0"/>
              <w:jc w:val="left"/>
              <w:rPr>
                <w:rFonts w:ascii="Arial" w:hAnsi="Arial" w:asciiTheme="minorBidi" w:hAnsiTheme="minorBidi"/>
                <w:b/>
                <w:bCs/>
                <w:sz w:val="24"/>
                <w:szCs w:val="24"/>
              </w:rPr>
            </w:pPr>
            <w:r>
              <w:rPr>
                <w:rFonts w:eastAsia="Calibri" w:cs="Arial" w:ascii="Arial" w:hAnsi="Arial"/>
                <w:b/>
                <w:bCs/>
                <w:kern w:val="0"/>
                <w:sz w:val="24"/>
                <w:szCs w:val="24"/>
                <w:lang w:val="fr-FR" w:eastAsia="en-US" w:bidi="ar-SA"/>
              </w:rPr>
              <mc:AlternateContent>
                <mc:Choice Requires="wps">
                  <w:drawing>
                    <wp:anchor behindDoc="0" distT="0" distB="13335" distL="0" distR="17145" simplePos="0" locked="0" layoutInCell="1" allowOverlap="1" relativeHeight="201" wp14:anchorId="5ABA1763">
                      <wp:simplePos x="0" y="0"/>
                      <wp:positionH relativeFrom="column">
                        <wp:posOffset>357505</wp:posOffset>
                      </wp:positionH>
                      <wp:positionV relativeFrom="paragraph">
                        <wp:posOffset>22225</wp:posOffset>
                      </wp:positionV>
                      <wp:extent cx="307340" cy="120015"/>
                      <wp:effectExtent l="12700" t="13335" r="12700" b="12065"/>
                      <wp:wrapNone/>
                      <wp:docPr id="65" name="Rectangle 38636"/>
                      <a:graphic xmlns:a="http://schemas.openxmlformats.org/drawingml/2006/main">
                        <a:graphicData uri="http://schemas.microsoft.com/office/word/2010/wordprocessingShape">
                          <wps:wsp>
                            <wps:cNvSpPr/>
                            <wps:spPr>
                              <a:xfrm>
                                <a:off x="0" y="0"/>
                                <a:ext cx="307440" cy="119880"/>
                              </a:xfrm>
                              <a:prstGeom prst="rect">
                                <a:avLst/>
                              </a:prstGeom>
                              <a:solidFill>
                                <a:schemeClr val="accent5">
                                  <a:alpha val="86000"/>
                                </a:schemeClr>
                              </a:solidFill>
                              <a:ln>
                                <a:solidFill>
                                  <a:srgbClr val="377f92"/>
                                </a:solidFill>
                                <a:round/>
                              </a:ln>
                            </wps:spPr>
                            <wps:style>
                              <a:lnRef idx="2">
                                <a:schemeClr val="accent5">
                                  <a:shade val="50000"/>
                                </a:schemeClr>
                              </a:lnRef>
                              <a:fillRef idx="1">
                                <a:schemeClr val="accent5"/>
                              </a:fillRef>
                              <a:effectRef idx="0">
                                <a:schemeClr val="accent5"/>
                              </a:effectRef>
                              <a:fontRef idx="minor"/>
                            </wps:style>
                            <wps:bodyPr/>
                          </wps:wsp>
                        </a:graphicData>
                      </a:graphic>
                    </wp:anchor>
                  </w:drawing>
                </mc:Choice>
                <mc:Fallback>
                  <w:pict>
                    <v:rect id="shape_0" ID="Rectangle 38636" path="m0,0l-2147483645,0l-2147483645,-2147483646l0,-2147483646xe" fillcolor="#4bacc6" stroked="t" o:allowincell="f" style="position:absolute;margin-left:28.15pt;margin-top:1.75pt;width:24.15pt;height:9.4pt;mso-wrap-style:none;v-text-anchor:middle" wp14:anchorId="5ABA1763">
                      <v:fill o:detectmouseclick="t" type="solid" color2="#b45339" opacity="0.85"/>
                      <v:stroke color="#377f92" weight="25560" joinstyle="round" endcap="flat"/>
                      <w10:wrap type="none"/>
                    </v:rect>
                  </w:pict>
                </mc:Fallback>
              </mc:AlternateContent>
            </w:r>
          </w:p>
        </w:tc>
        <w:tc>
          <w:tcPr>
            <w:tcW w:w="1830" w:type="dxa"/>
            <w:tcBorders/>
          </w:tcPr>
          <w:p>
            <w:pPr>
              <w:pStyle w:val="Normal"/>
              <w:widowControl/>
              <w:spacing w:lineRule="auto" w:line="240" w:before="0" w:after="0"/>
              <w:jc w:val="left"/>
              <w:rPr>
                <w:rFonts w:ascii="Arial" w:hAnsi="Arial" w:asciiTheme="minorBidi" w:hAnsiTheme="minorBidi"/>
                <w:b/>
                <w:bCs/>
                <w:sz w:val="24"/>
                <w:szCs w:val="24"/>
              </w:rPr>
            </w:pPr>
            <w:r>
              <w:rPr>
                <w:rFonts w:eastAsia="Calibri" w:cs="Arial" w:ascii="Arial" w:hAnsi="Arial" w:asciiTheme="minorBidi" w:hAnsiTheme="minorBidi"/>
                <w:b/>
                <w:bCs/>
                <w:kern w:val="0"/>
                <w:sz w:val="24"/>
                <w:szCs w:val="24"/>
                <w:lang w:val="fr-FR" w:eastAsia="en-US" w:bidi="ar-SA"/>
              </w:rPr>
              <w:t>2</w:t>
            </w:r>
          </w:p>
        </w:tc>
        <w:tc>
          <w:tcPr>
            <w:tcW w:w="1832" w:type="dxa"/>
            <w:tcBorders/>
          </w:tcPr>
          <w:p>
            <w:pPr>
              <w:pStyle w:val="Normal"/>
              <w:widowControl/>
              <w:spacing w:lineRule="auto" w:line="240" w:before="0" w:after="0"/>
              <w:jc w:val="left"/>
              <w:rPr>
                <w:rFonts w:ascii="Arial" w:hAnsi="Arial" w:asciiTheme="minorBidi" w:hAnsiTheme="minorBidi"/>
                <w:b/>
                <w:bCs/>
                <w:sz w:val="24"/>
                <w:szCs w:val="24"/>
              </w:rPr>
            </w:pPr>
            <w:r>
              <w:rPr>
                <w:rFonts w:eastAsia="Calibri" w:cs="Arial" w:ascii="Arial" w:hAnsi="Arial" w:asciiTheme="minorBidi" w:hAnsiTheme="minorBidi"/>
                <w:b/>
                <w:bCs/>
                <w:kern w:val="0"/>
                <w:sz w:val="24"/>
                <w:szCs w:val="24"/>
                <w:lang w:val="fr-FR" w:eastAsia="en-US" w:bidi="ar-SA"/>
              </w:rPr>
              <w:t>578</w:t>
            </w:r>
          </w:p>
        </w:tc>
      </w:tr>
      <w:tr>
        <w:trPr/>
        <w:tc>
          <w:tcPr>
            <w:tcW w:w="2083" w:type="dxa"/>
            <w:tcBorders/>
          </w:tcPr>
          <w:p>
            <w:pPr>
              <w:pStyle w:val="Normal"/>
              <w:widowControl/>
              <w:spacing w:lineRule="auto" w:line="240" w:before="0" w:after="0"/>
              <w:jc w:val="left"/>
              <w:rPr>
                <w:rFonts w:ascii="Arial" w:hAnsi="Arial" w:asciiTheme="minorBidi" w:hAnsiTheme="minorBidi"/>
                <w:b/>
                <w:bCs/>
                <w:sz w:val="24"/>
                <w:szCs w:val="24"/>
              </w:rPr>
            </w:pPr>
            <w:r>
              <w:rPr>
                <w:rFonts w:eastAsia="Calibri" w:cs="Arial" w:ascii="Arial" w:hAnsi="Arial" w:asciiTheme="minorBidi" w:hAnsiTheme="minorBidi"/>
                <w:b/>
                <w:bCs/>
                <w:kern w:val="0"/>
                <w:sz w:val="24"/>
                <w:szCs w:val="24"/>
                <w:lang w:val="fr-FR" w:eastAsia="en-US" w:bidi="ar-SA"/>
              </w:rPr>
              <w:t>L’administration</w:t>
            </w:r>
          </w:p>
        </w:tc>
        <w:tc>
          <w:tcPr>
            <w:tcW w:w="1723" w:type="dxa"/>
            <w:tcBorders/>
          </w:tcPr>
          <w:p>
            <w:pPr>
              <w:pStyle w:val="Normal"/>
              <w:widowControl/>
              <w:spacing w:lineRule="auto" w:line="240" w:before="0" w:after="0"/>
              <w:jc w:val="left"/>
              <w:rPr>
                <w:rFonts w:ascii="Arial" w:hAnsi="Arial" w:asciiTheme="minorBidi" w:hAnsiTheme="minorBidi"/>
                <w:b/>
                <w:bCs/>
                <w:sz w:val="24"/>
                <w:szCs w:val="24"/>
              </w:rPr>
            </w:pPr>
            <w:r>
              <w:rPr>
                <w:rFonts w:eastAsia="Calibri" w:cs="Arial" w:ascii="Arial" w:hAnsi="Arial"/>
                <w:b/>
                <w:bCs/>
                <w:kern w:val="0"/>
                <w:sz w:val="24"/>
                <w:szCs w:val="24"/>
                <w:lang w:val="fr-FR" w:eastAsia="en-US" w:bidi="ar-SA"/>
              </w:rPr>
              <mc:AlternateContent>
                <mc:Choice Requires="wps">
                  <w:drawing>
                    <wp:anchor behindDoc="0" distT="0" distB="12065" distL="0" distR="27940" simplePos="0" locked="0" layoutInCell="1" allowOverlap="1" relativeHeight="204" wp14:anchorId="59456741">
                      <wp:simplePos x="0" y="0"/>
                      <wp:positionH relativeFrom="column">
                        <wp:posOffset>358775</wp:posOffset>
                      </wp:positionH>
                      <wp:positionV relativeFrom="paragraph">
                        <wp:posOffset>33020</wp:posOffset>
                      </wp:positionV>
                      <wp:extent cx="314960" cy="121285"/>
                      <wp:effectExtent l="12700" t="13335" r="12700" b="12065"/>
                      <wp:wrapNone/>
                      <wp:docPr id="66" name="Rectangle 38640"/>
                      <a:graphic xmlns:a="http://schemas.openxmlformats.org/drawingml/2006/main">
                        <a:graphicData uri="http://schemas.microsoft.com/office/word/2010/wordprocessingShape">
                          <wps:wsp>
                            <wps:cNvSpPr/>
                            <wps:spPr>
                              <a:xfrm>
                                <a:off x="0" y="0"/>
                                <a:ext cx="315000" cy="121320"/>
                              </a:xfrm>
                              <a:prstGeom prst="rect">
                                <a:avLst/>
                              </a:prstGeom>
                              <a:solidFill>
                                <a:schemeClr val="dk1">
                                  <a:alpha val="95000"/>
                                </a:schemeClr>
                              </a:solidFill>
                              <a:ln>
                                <a:solidFill>
                                  <a:srgbClr val="000000"/>
                                </a:solidFill>
                                <a:round/>
                              </a:ln>
                            </wps:spPr>
                            <wps:style>
                              <a:lnRef idx="2">
                                <a:schemeClr val="dk1">
                                  <a:shade val="50000"/>
                                </a:schemeClr>
                              </a:lnRef>
                              <a:fillRef idx="1">
                                <a:schemeClr val="dk1"/>
                              </a:fillRef>
                              <a:effectRef idx="0">
                                <a:schemeClr val="dk1"/>
                              </a:effectRef>
                              <a:fontRef idx="minor"/>
                            </wps:style>
                            <wps:bodyPr/>
                          </wps:wsp>
                        </a:graphicData>
                      </a:graphic>
                    </wp:anchor>
                  </w:drawing>
                </mc:Choice>
                <mc:Fallback>
                  <w:pict>
                    <v:rect id="shape_0" ID="Rectangle 38640" path="m0,0l-2147483645,0l-2147483645,-2147483646l0,-2147483646xe" fillcolor="black" stroked="t" o:allowincell="f" style="position:absolute;margin-left:28.25pt;margin-top:2.6pt;width:24.75pt;height:9.5pt;mso-wrap-style:none;v-text-anchor:middle" wp14:anchorId="59456741">
                      <v:fill o:detectmouseclick="t" type="solid" color2="white" opacity="0.94"/>
                      <v:stroke color="black" weight="25560" joinstyle="round" endcap="flat"/>
                      <w10:wrap type="none"/>
                    </v:rect>
                  </w:pict>
                </mc:Fallback>
              </mc:AlternateContent>
            </w:r>
          </w:p>
        </w:tc>
        <w:tc>
          <w:tcPr>
            <w:tcW w:w="1830" w:type="dxa"/>
            <w:tcBorders/>
          </w:tcPr>
          <w:p>
            <w:pPr>
              <w:pStyle w:val="Normal"/>
              <w:widowControl/>
              <w:spacing w:lineRule="auto" w:line="240" w:before="0" w:after="0"/>
              <w:jc w:val="left"/>
              <w:rPr>
                <w:rFonts w:ascii="Arial" w:hAnsi="Arial" w:asciiTheme="minorBidi" w:hAnsiTheme="minorBidi"/>
                <w:b/>
                <w:bCs/>
                <w:sz w:val="24"/>
                <w:szCs w:val="24"/>
              </w:rPr>
            </w:pPr>
            <w:r>
              <w:rPr>
                <w:rFonts w:eastAsia="Calibri" w:cs="Arial" w:ascii="Arial" w:hAnsi="Arial" w:asciiTheme="minorBidi" w:hAnsiTheme="minorBidi"/>
                <w:b/>
                <w:bCs/>
                <w:kern w:val="0"/>
                <w:sz w:val="24"/>
                <w:szCs w:val="24"/>
                <w:lang w:val="fr-FR" w:eastAsia="en-US" w:bidi="ar-SA"/>
              </w:rPr>
              <w:t>4</w:t>
            </w:r>
          </w:p>
        </w:tc>
        <w:tc>
          <w:tcPr>
            <w:tcW w:w="1832" w:type="dxa"/>
            <w:tcBorders/>
          </w:tcPr>
          <w:p>
            <w:pPr>
              <w:pStyle w:val="Normal"/>
              <w:widowControl/>
              <w:spacing w:lineRule="auto" w:line="240" w:before="0" w:after="0"/>
              <w:jc w:val="left"/>
              <w:rPr>
                <w:rFonts w:ascii="Arial" w:hAnsi="Arial" w:asciiTheme="minorBidi" w:hAnsiTheme="minorBidi"/>
                <w:b/>
                <w:bCs/>
                <w:sz w:val="24"/>
                <w:szCs w:val="24"/>
              </w:rPr>
            </w:pPr>
            <w:r>
              <w:rPr>
                <w:rFonts w:eastAsia="Calibri" w:cs="Arial" w:ascii="Arial" w:hAnsi="Arial" w:asciiTheme="minorBidi" w:hAnsiTheme="minorBidi"/>
                <w:b/>
                <w:bCs/>
                <w:kern w:val="0"/>
                <w:sz w:val="24"/>
                <w:szCs w:val="24"/>
                <w:lang w:val="fr-FR" w:eastAsia="en-US" w:bidi="ar-SA"/>
              </w:rPr>
              <w:t>3250</w:t>
            </w:r>
          </w:p>
        </w:tc>
      </w:tr>
      <w:tr>
        <w:trPr/>
        <w:tc>
          <w:tcPr>
            <w:tcW w:w="2083" w:type="dxa"/>
            <w:tcBorders/>
          </w:tcPr>
          <w:p>
            <w:pPr>
              <w:pStyle w:val="Normal"/>
              <w:widowControl/>
              <w:spacing w:lineRule="auto" w:line="240" w:before="0" w:after="0"/>
              <w:jc w:val="left"/>
              <w:rPr>
                <w:rFonts w:ascii="Arial" w:hAnsi="Arial" w:asciiTheme="minorBidi" w:hAnsiTheme="minorBidi"/>
                <w:b/>
                <w:bCs/>
                <w:sz w:val="24"/>
                <w:szCs w:val="24"/>
              </w:rPr>
            </w:pPr>
            <w:r>
              <w:rPr>
                <w:rFonts w:eastAsia="Calibri" w:cs="Arial" w:ascii="Arial" w:hAnsi="Arial" w:asciiTheme="minorBidi" w:hAnsiTheme="minorBidi"/>
                <w:b/>
                <w:bCs/>
                <w:kern w:val="0"/>
                <w:sz w:val="24"/>
                <w:szCs w:val="24"/>
                <w:lang w:val="fr-FR" w:eastAsia="en-US" w:bidi="ar-SA"/>
              </w:rPr>
              <w:t>L’extension</w:t>
            </w:r>
          </w:p>
        </w:tc>
        <w:tc>
          <w:tcPr>
            <w:tcW w:w="1723" w:type="dxa"/>
            <w:tcBorders/>
          </w:tcPr>
          <w:p>
            <w:pPr>
              <w:pStyle w:val="Normal"/>
              <w:widowControl/>
              <w:spacing w:lineRule="auto" w:line="240" w:before="0" w:after="0"/>
              <w:jc w:val="left"/>
              <w:rPr>
                <w:rFonts w:ascii="Arial" w:hAnsi="Arial" w:asciiTheme="minorBidi" w:hAnsiTheme="minorBidi"/>
                <w:b/>
                <w:bCs/>
                <w:sz w:val="24"/>
                <w:szCs w:val="24"/>
              </w:rPr>
            </w:pPr>
            <w:r>
              <w:rPr>
                <w:rFonts w:eastAsia="Calibri" w:cs="Arial" w:ascii="Arial" w:hAnsi="Arial"/>
                <w:b/>
                <w:bCs/>
                <w:kern w:val="0"/>
                <w:sz w:val="24"/>
                <w:szCs w:val="24"/>
                <w:lang w:val="fr-FR" w:eastAsia="en-US" w:bidi="ar-SA"/>
              </w:rPr>
              <mc:AlternateContent>
                <mc:Choice Requires="wps">
                  <w:drawing>
                    <wp:anchor behindDoc="0" distT="0" distB="17780" distL="0" distR="16510" simplePos="0" locked="0" layoutInCell="1" allowOverlap="1" relativeHeight="202" wp14:anchorId="7DF7A343">
                      <wp:simplePos x="0" y="0"/>
                      <wp:positionH relativeFrom="column">
                        <wp:posOffset>342265</wp:posOffset>
                      </wp:positionH>
                      <wp:positionV relativeFrom="paragraph">
                        <wp:posOffset>26670</wp:posOffset>
                      </wp:positionV>
                      <wp:extent cx="307340" cy="96520"/>
                      <wp:effectExtent l="12700" t="12700" r="12700" b="12700"/>
                      <wp:wrapNone/>
                      <wp:docPr id="67" name="Rectangle 38637"/>
                      <a:graphic xmlns:a="http://schemas.openxmlformats.org/drawingml/2006/main">
                        <a:graphicData uri="http://schemas.microsoft.com/office/word/2010/wordprocessingShape">
                          <wps:wsp>
                            <wps:cNvSpPr/>
                            <wps:spPr>
                              <a:xfrm rot="10800000">
                                <a:off x="0" y="0"/>
                                <a:ext cx="307440" cy="96480"/>
                              </a:xfrm>
                              <a:prstGeom prst="rect">
                                <a:avLst/>
                              </a:prstGeom>
                              <a:solidFill>
                                <a:srgbClr val="ff0000">
                                  <a:alpha val="86000"/>
                                </a:srgbClr>
                              </a:solidFill>
                              <a:ln>
                                <a:solidFill>
                                  <a:srgbClr val="ff0000"/>
                                </a:solidFill>
                                <a:round/>
                              </a:ln>
                            </wps:spPr>
                            <wps:style>
                              <a:lnRef idx="2">
                                <a:schemeClr val="accent5">
                                  <a:shade val="50000"/>
                                </a:schemeClr>
                              </a:lnRef>
                              <a:fillRef idx="1">
                                <a:schemeClr val="accent5"/>
                              </a:fillRef>
                              <a:effectRef idx="0">
                                <a:schemeClr val="accent5"/>
                              </a:effectRef>
                              <a:fontRef idx="minor"/>
                            </wps:style>
                            <wps:bodyPr/>
                          </wps:wsp>
                        </a:graphicData>
                      </a:graphic>
                    </wp:anchor>
                  </w:drawing>
                </mc:Choice>
                <mc:Fallback>
                  <w:pict>
                    <v:rect id="shape_0" ID="Rectangle 38637" path="m0,0l-2147483645,0l-2147483645,-2147483646l0,-2147483646xe" fillcolor="red" stroked="t" o:allowincell="f" style="position:absolute;margin-left:26.95pt;margin-top:2.1pt;width:24.15pt;height:7.55pt;mso-wrap-style:none;v-text-anchor:middle;rotation:180" wp14:anchorId="7DF7A343">
                      <v:fill o:detectmouseclick="t" type="solid" color2="aqua" opacity="0.85"/>
                      <v:stroke color="red" weight="25560" joinstyle="round" endcap="flat"/>
                      <w10:wrap type="none"/>
                    </v:rect>
                  </w:pict>
                </mc:Fallback>
              </mc:AlternateContent>
            </w:r>
          </w:p>
        </w:tc>
        <w:tc>
          <w:tcPr>
            <w:tcW w:w="1830" w:type="dxa"/>
            <w:tcBorders/>
          </w:tcPr>
          <w:p>
            <w:pPr>
              <w:pStyle w:val="Normal"/>
              <w:widowControl/>
              <w:spacing w:lineRule="auto" w:line="240" w:before="0" w:after="0"/>
              <w:jc w:val="left"/>
              <w:rPr>
                <w:rFonts w:ascii="Arial" w:hAnsi="Arial" w:asciiTheme="minorBidi" w:hAnsiTheme="minorBidi"/>
                <w:b/>
                <w:bCs/>
                <w:sz w:val="24"/>
                <w:szCs w:val="24"/>
              </w:rPr>
            </w:pPr>
            <w:r>
              <w:rPr>
                <w:rFonts w:eastAsia="Calibri" w:cs="Arial" w:ascii="Arial" w:hAnsi="Arial" w:asciiTheme="minorBidi" w:hAnsiTheme="minorBidi"/>
                <w:b/>
                <w:bCs/>
                <w:kern w:val="0"/>
                <w:sz w:val="24"/>
                <w:szCs w:val="24"/>
                <w:lang w:val="fr-FR" w:eastAsia="en-US" w:bidi="ar-SA"/>
              </w:rPr>
              <w:t>3</w:t>
            </w:r>
          </w:p>
        </w:tc>
        <w:tc>
          <w:tcPr>
            <w:tcW w:w="1832" w:type="dxa"/>
            <w:tcBorders/>
          </w:tcPr>
          <w:p>
            <w:pPr>
              <w:pStyle w:val="Normal"/>
              <w:widowControl/>
              <w:spacing w:lineRule="auto" w:line="240" w:before="0" w:after="0"/>
              <w:jc w:val="left"/>
              <w:rPr>
                <w:rFonts w:ascii="Arial" w:hAnsi="Arial" w:asciiTheme="minorBidi" w:hAnsiTheme="minorBidi"/>
                <w:b/>
                <w:bCs/>
                <w:sz w:val="24"/>
                <w:szCs w:val="24"/>
              </w:rPr>
            </w:pPr>
            <w:r>
              <w:rPr>
                <w:rFonts w:eastAsia="Calibri" w:cs="Arial" w:ascii="Arial" w:hAnsi="Arial" w:asciiTheme="minorBidi" w:hAnsiTheme="minorBidi"/>
                <w:b/>
                <w:bCs/>
                <w:kern w:val="0"/>
                <w:sz w:val="24"/>
                <w:szCs w:val="24"/>
                <w:lang w:val="fr-FR" w:eastAsia="en-US" w:bidi="ar-SA"/>
              </w:rPr>
              <w:t>5130</w:t>
            </w:r>
          </w:p>
        </w:tc>
      </w:tr>
      <w:tr>
        <w:trPr/>
        <w:tc>
          <w:tcPr>
            <w:tcW w:w="2083" w:type="dxa"/>
            <w:tcBorders/>
          </w:tcPr>
          <w:p>
            <w:pPr>
              <w:pStyle w:val="Normal"/>
              <w:widowControl/>
              <w:spacing w:lineRule="auto" w:line="240" w:before="0" w:after="0"/>
              <w:jc w:val="left"/>
              <w:rPr>
                <w:rFonts w:ascii="Arial" w:hAnsi="Arial" w:asciiTheme="minorBidi" w:hAnsiTheme="minorBidi"/>
                <w:b/>
                <w:bCs/>
                <w:sz w:val="24"/>
                <w:szCs w:val="24"/>
              </w:rPr>
            </w:pPr>
            <w:r>
              <w:rPr>
                <w:rFonts w:eastAsia="Calibri" w:cs="Arial" w:ascii="Arial" w:hAnsi="Arial" w:asciiTheme="minorBidi" w:hAnsiTheme="minorBidi"/>
                <w:b/>
                <w:bCs/>
                <w:kern w:val="0"/>
                <w:sz w:val="24"/>
                <w:szCs w:val="24"/>
                <w:lang w:val="fr-FR" w:eastAsia="en-US" w:bidi="ar-SA"/>
              </w:rPr>
              <w:t>bibliothèque</w:t>
            </w:r>
          </w:p>
        </w:tc>
        <w:tc>
          <w:tcPr>
            <w:tcW w:w="1723" w:type="dxa"/>
            <w:tcBorders/>
          </w:tcPr>
          <w:p>
            <w:pPr>
              <w:pStyle w:val="Normal"/>
              <w:widowControl/>
              <w:spacing w:lineRule="auto" w:line="240" w:before="0" w:after="0"/>
              <w:jc w:val="left"/>
              <w:rPr>
                <w:rFonts w:ascii="Arial" w:hAnsi="Arial" w:asciiTheme="minorBidi" w:hAnsiTheme="minorBidi"/>
                <w:b/>
                <w:bCs/>
                <w:sz w:val="24"/>
                <w:szCs w:val="24"/>
              </w:rPr>
            </w:pPr>
            <w:r>
              <w:rPr>
                <w:rFonts w:eastAsia="Calibri" w:cs="Arial" w:ascii="Arial" w:hAnsi="Arial"/>
                <w:b/>
                <w:bCs/>
                <w:kern w:val="0"/>
                <w:sz w:val="24"/>
                <w:szCs w:val="24"/>
                <w:lang w:val="fr-FR" w:eastAsia="en-US" w:bidi="ar-SA"/>
              </w:rPr>
              <mc:AlternateContent>
                <mc:Choice Requires="wps">
                  <w:drawing>
                    <wp:anchor behindDoc="0" distT="0" distB="19685" distL="0" distR="16510" simplePos="0" locked="0" layoutInCell="1" allowOverlap="1" relativeHeight="203" wp14:anchorId="33B9FABA">
                      <wp:simplePos x="0" y="0"/>
                      <wp:positionH relativeFrom="column">
                        <wp:posOffset>343535</wp:posOffset>
                      </wp:positionH>
                      <wp:positionV relativeFrom="paragraph">
                        <wp:posOffset>31115</wp:posOffset>
                      </wp:positionV>
                      <wp:extent cx="307340" cy="113665"/>
                      <wp:effectExtent l="12700" t="13335" r="12700" b="12065"/>
                      <wp:wrapNone/>
                      <wp:docPr id="68" name="Rectangle 38638"/>
                      <a:graphic xmlns:a="http://schemas.openxmlformats.org/drawingml/2006/main">
                        <a:graphicData uri="http://schemas.microsoft.com/office/word/2010/wordprocessingShape">
                          <wps:wsp>
                            <wps:cNvSpPr/>
                            <wps:spPr>
                              <a:xfrm>
                                <a:off x="0" y="0"/>
                                <a:ext cx="307440" cy="113760"/>
                              </a:xfrm>
                              <a:prstGeom prst="rect">
                                <a:avLst/>
                              </a:prstGeom>
                              <a:solidFill>
                                <a:schemeClr val="accent3">
                                  <a:alpha val="96000"/>
                                </a:schemeClr>
                              </a:solidFill>
                              <a:ln>
                                <a:solidFill>
                                  <a:srgbClr val="728a41"/>
                                </a:solidFill>
                                <a:round/>
                              </a:ln>
                            </wps:spPr>
                            <wps:style>
                              <a:lnRef idx="2">
                                <a:schemeClr val="accent3">
                                  <a:shade val="50000"/>
                                </a:schemeClr>
                              </a:lnRef>
                              <a:fillRef idx="1">
                                <a:schemeClr val="accent3"/>
                              </a:fillRef>
                              <a:effectRef idx="0">
                                <a:schemeClr val="accent3"/>
                              </a:effectRef>
                              <a:fontRef idx="minor"/>
                            </wps:style>
                            <wps:bodyPr/>
                          </wps:wsp>
                        </a:graphicData>
                      </a:graphic>
                    </wp:anchor>
                  </w:drawing>
                </mc:Choice>
                <mc:Fallback>
                  <w:pict>
                    <v:rect id="shape_0" ID="Rectangle 38638" path="m0,0l-2147483645,0l-2147483645,-2147483646l0,-2147483646xe" fillcolor="#9bbb59" stroked="t" o:allowincell="f" style="position:absolute;margin-left:27.05pt;margin-top:2.45pt;width:24.15pt;height:8.9pt;mso-wrap-style:none;v-text-anchor:middle" wp14:anchorId="33B9FABA">
                      <v:fill o:detectmouseclick="t" type="solid" color2="#6444a6" opacity="0.95"/>
                      <v:stroke color="#728a41" weight="25560" joinstyle="round" endcap="flat"/>
                      <w10:wrap type="none"/>
                    </v:rect>
                  </w:pict>
                </mc:Fallback>
              </mc:AlternateContent>
            </w:r>
          </w:p>
        </w:tc>
        <w:tc>
          <w:tcPr>
            <w:tcW w:w="1830" w:type="dxa"/>
            <w:tcBorders/>
          </w:tcPr>
          <w:p>
            <w:pPr>
              <w:pStyle w:val="Normal"/>
              <w:widowControl/>
              <w:spacing w:lineRule="auto" w:line="240" w:before="0" w:after="0"/>
              <w:jc w:val="left"/>
              <w:rPr>
                <w:rFonts w:ascii="Arial" w:hAnsi="Arial" w:asciiTheme="minorBidi" w:hAnsiTheme="minorBidi"/>
                <w:b/>
                <w:bCs/>
                <w:sz w:val="24"/>
                <w:szCs w:val="24"/>
              </w:rPr>
            </w:pPr>
            <w:r>
              <w:rPr>
                <w:rFonts w:eastAsia="Calibri" w:cs="Arial" w:ascii="Arial" w:hAnsi="Arial" w:asciiTheme="minorBidi" w:hAnsiTheme="minorBidi"/>
                <w:b/>
                <w:bCs/>
                <w:kern w:val="0"/>
                <w:sz w:val="24"/>
                <w:szCs w:val="24"/>
                <w:lang w:val="fr-FR" w:eastAsia="en-US" w:bidi="ar-SA"/>
              </w:rPr>
              <w:t>3</w:t>
            </w:r>
          </w:p>
        </w:tc>
        <w:tc>
          <w:tcPr>
            <w:tcW w:w="1832" w:type="dxa"/>
            <w:tcBorders/>
          </w:tcPr>
          <w:p>
            <w:pPr>
              <w:pStyle w:val="Normal"/>
              <w:widowControl/>
              <w:spacing w:lineRule="auto" w:line="240" w:before="0" w:after="0"/>
              <w:jc w:val="left"/>
              <w:rPr>
                <w:rFonts w:ascii="Arial" w:hAnsi="Arial" w:asciiTheme="minorBidi" w:hAnsiTheme="minorBidi"/>
                <w:b/>
                <w:bCs/>
                <w:sz w:val="24"/>
                <w:szCs w:val="24"/>
              </w:rPr>
            </w:pPr>
            <w:r>
              <w:rPr>
                <w:rFonts w:eastAsia="Calibri" w:cs="Arial" w:ascii="Arial" w:hAnsi="Arial" w:asciiTheme="minorBidi" w:hAnsiTheme="minorBidi"/>
                <w:b/>
                <w:bCs/>
                <w:kern w:val="0"/>
                <w:sz w:val="24"/>
                <w:szCs w:val="24"/>
                <w:lang w:val="fr-FR" w:eastAsia="en-US" w:bidi="ar-SA"/>
              </w:rPr>
              <w:t>1419</w:t>
            </w:r>
          </w:p>
        </w:tc>
      </w:tr>
      <w:tr>
        <w:trPr/>
        <w:tc>
          <w:tcPr>
            <w:tcW w:w="2083" w:type="dxa"/>
            <w:tcBorders/>
          </w:tcPr>
          <w:p>
            <w:pPr>
              <w:pStyle w:val="Normal"/>
              <w:widowControl/>
              <w:spacing w:lineRule="auto" w:line="240" w:before="0" w:after="0"/>
              <w:jc w:val="left"/>
              <w:rPr>
                <w:rFonts w:ascii="Arial" w:hAnsi="Arial" w:asciiTheme="minorBidi" w:hAnsiTheme="minorBidi"/>
                <w:b/>
                <w:bCs/>
                <w:sz w:val="24"/>
                <w:szCs w:val="24"/>
              </w:rPr>
            </w:pPr>
            <w:r>
              <w:rPr>
                <w:rFonts w:eastAsia="Calibri" w:cs="Arial" w:ascii="Arial" w:hAnsi="Arial" w:asciiTheme="minorBidi" w:hAnsiTheme="minorBidi"/>
                <w:b/>
                <w:bCs/>
                <w:kern w:val="0"/>
                <w:sz w:val="24"/>
                <w:szCs w:val="24"/>
                <w:lang w:val="fr-FR" w:eastAsia="en-US" w:bidi="ar-SA"/>
              </w:rPr>
              <w:t>Autre</w:t>
            </w:r>
          </w:p>
        </w:tc>
        <w:tc>
          <w:tcPr>
            <w:tcW w:w="1723" w:type="dxa"/>
            <w:tcBorders/>
          </w:tcPr>
          <w:p>
            <w:pPr>
              <w:pStyle w:val="Normal"/>
              <w:widowControl/>
              <w:spacing w:lineRule="auto" w:line="240" w:before="0" w:after="0"/>
              <w:jc w:val="left"/>
              <w:rPr>
                <w:rFonts w:ascii="Arial" w:hAnsi="Arial" w:asciiTheme="minorBidi" w:hAnsiTheme="minorBidi"/>
                <w:sz w:val="24"/>
                <w:szCs w:val="24"/>
                <w:lang w:eastAsia="fr-FR"/>
              </w:rPr>
            </w:pPr>
            <w:r>
              <w:rPr>
                <w:rFonts w:eastAsia="Calibri" w:cs="Arial" w:ascii="Arial" w:hAnsi="Arial"/>
                <w:kern w:val="0"/>
                <w:sz w:val="24"/>
                <w:szCs w:val="24"/>
                <w:lang w:val="fr-FR" w:eastAsia="fr-FR" w:bidi="ar-SA"/>
              </w:rPr>
              <mc:AlternateContent>
                <mc:Choice Requires="wps">
                  <w:drawing>
                    <wp:anchor behindDoc="0" distT="0" distB="22225" distL="0" distR="12700" simplePos="0" locked="0" layoutInCell="1" allowOverlap="1" relativeHeight="216" wp14:anchorId="73C73A65">
                      <wp:simplePos x="0" y="0"/>
                      <wp:positionH relativeFrom="column">
                        <wp:posOffset>342900</wp:posOffset>
                      </wp:positionH>
                      <wp:positionV relativeFrom="paragraph">
                        <wp:posOffset>16510</wp:posOffset>
                      </wp:positionV>
                      <wp:extent cx="330200" cy="130810"/>
                      <wp:effectExtent l="12700" t="12700" r="12700" b="12700"/>
                      <wp:wrapNone/>
                      <wp:docPr id="69" name="Rectangle 38647"/>
                      <a:graphic xmlns:a="http://schemas.openxmlformats.org/drawingml/2006/main">
                        <a:graphicData uri="http://schemas.microsoft.com/office/word/2010/wordprocessingShape">
                          <wps:wsp>
                            <wps:cNvSpPr/>
                            <wps:spPr>
                              <a:xfrm>
                                <a:off x="0" y="0"/>
                                <a:ext cx="330120" cy="130680"/>
                              </a:xfrm>
                              <a:prstGeom prst="rect">
                                <a:avLst/>
                              </a:prstGeom>
                              <a:solidFill>
                                <a:schemeClr val="accent2">
                                  <a:alpha val="86000"/>
                                </a:schemeClr>
                              </a:solidFill>
                              <a:ln>
                                <a:solidFill>
                                  <a:srgbClr val="8e3b38"/>
                                </a:solidFill>
                                <a:round/>
                              </a:ln>
                            </wps:spPr>
                            <wps:style>
                              <a:lnRef idx="2">
                                <a:schemeClr val="accent2">
                                  <a:shade val="50000"/>
                                </a:schemeClr>
                              </a:lnRef>
                              <a:fillRef idx="1">
                                <a:schemeClr val="accent2"/>
                              </a:fillRef>
                              <a:effectRef idx="0">
                                <a:schemeClr val="accent2"/>
                              </a:effectRef>
                              <a:fontRef idx="minor"/>
                            </wps:style>
                            <wps:bodyPr/>
                          </wps:wsp>
                        </a:graphicData>
                      </a:graphic>
                    </wp:anchor>
                  </w:drawing>
                </mc:Choice>
                <mc:Fallback>
                  <w:pict>
                    <v:rect id="shape_0" ID="Rectangle 38647" path="m0,0l-2147483645,0l-2147483645,-2147483646l0,-2147483646xe" fillcolor="#c0504d" stroked="t" o:allowincell="f" style="position:absolute;margin-left:27pt;margin-top:1.3pt;width:25.95pt;height:10.25pt;mso-wrap-style:none;v-text-anchor:middle" wp14:anchorId="73C73A65">
                      <v:fill o:detectmouseclick="t" type="solid" color2="#3fafb2" opacity="0.85"/>
                      <v:stroke color="#8e3b38" weight="25560" joinstyle="round" endcap="flat"/>
                      <w10:wrap type="none"/>
                    </v:rect>
                  </w:pict>
                </mc:Fallback>
              </mc:AlternateContent>
            </w:r>
          </w:p>
        </w:tc>
        <w:tc>
          <w:tcPr>
            <w:tcW w:w="1830" w:type="dxa"/>
            <w:tcBorders/>
          </w:tcPr>
          <w:p>
            <w:pPr>
              <w:pStyle w:val="Normal"/>
              <w:widowControl/>
              <w:spacing w:lineRule="auto" w:line="240" w:before="0" w:after="0"/>
              <w:jc w:val="left"/>
              <w:rPr>
                <w:rFonts w:ascii="Arial" w:hAnsi="Arial" w:asciiTheme="minorBidi" w:hAnsiTheme="minorBidi"/>
                <w:b/>
                <w:bCs/>
                <w:sz w:val="24"/>
                <w:szCs w:val="24"/>
              </w:rPr>
            </w:pPr>
            <w:r>
              <w:rPr>
                <w:rFonts w:eastAsia="Calibri" w:cs="Arial" w:ascii="Arial" w:hAnsi="Arial" w:asciiTheme="minorBidi" w:hAnsiTheme="minorBidi"/>
                <w:b/>
                <w:bCs/>
                <w:kern w:val="0"/>
                <w:sz w:val="24"/>
                <w:szCs w:val="24"/>
                <w:lang w:val="fr-FR" w:eastAsia="en-US" w:bidi="ar-SA"/>
              </w:rPr>
              <w:t>1</w:t>
            </w:r>
          </w:p>
        </w:tc>
        <w:tc>
          <w:tcPr>
            <w:tcW w:w="1832" w:type="dxa"/>
            <w:tcBorders/>
          </w:tcPr>
          <w:p>
            <w:pPr>
              <w:pStyle w:val="Normal"/>
              <w:widowControl/>
              <w:spacing w:lineRule="auto" w:line="240" w:before="0" w:after="0"/>
              <w:jc w:val="left"/>
              <w:rPr>
                <w:rFonts w:ascii="Arial" w:hAnsi="Arial" w:asciiTheme="minorBidi" w:hAnsiTheme="minorBidi"/>
                <w:b/>
                <w:bCs/>
                <w:sz w:val="24"/>
                <w:szCs w:val="24"/>
              </w:rPr>
            </w:pPr>
            <w:r>
              <w:rPr>
                <w:rFonts w:eastAsia="Calibri" w:cs="Arial" w:ascii="Arial" w:hAnsi="Arial" w:asciiTheme="minorBidi" w:hAnsiTheme="minorBidi"/>
                <w:b/>
                <w:bCs/>
                <w:kern w:val="0"/>
                <w:sz w:val="24"/>
                <w:szCs w:val="24"/>
                <w:lang w:val="fr-FR" w:eastAsia="en-US" w:bidi="ar-SA"/>
              </w:rPr>
              <w:t>212</w:t>
            </w:r>
          </w:p>
        </w:tc>
      </w:tr>
    </w:tbl>
    <w:tbl>
      <w:tblPr>
        <w:tblStyle w:val="Grilledutableau"/>
        <w:tblpPr w:vertAnchor="text" w:horzAnchor="page" w:leftFromText="141" w:rightFromText="141" w:tblpX="6117" w:tblpY="5"/>
        <w:tblW w:w="3652" w:type="dxa"/>
        <w:jc w:val="left"/>
        <w:tblInd w:w="108" w:type="dxa"/>
        <w:tblLayout w:type="fixed"/>
        <w:tblCellMar>
          <w:top w:w="0" w:type="dxa"/>
          <w:left w:w="108" w:type="dxa"/>
          <w:bottom w:w="0" w:type="dxa"/>
          <w:right w:w="108" w:type="dxa"/>
        </w:tblCellMar>
        <w:tblLook w:firstRow="1" w:noVBand="1" w:lastRow="0" w:firstColumn="1" w:lastColumn="0" w:noHBand="0" w:val="04a0"/>
      </w:tblPr>
      <w:tblGrid>
        <w:gridCol w:w="1808"/>
        <w:gridCol w:w="1843"/>
      </w:tblGrid>
      <w:tr>
        <w:trPr>
          <w:trHeight w:val="252" w:hRule="atLeast"/>
        </w:trPr>
        <w:tc>
          <w:tcPr>
            <w:tcW w:w="1808" w:type="dxa"/>
            <w:tcBorders/>
          </w:tcPr>
          <w:p>
            <w:pPr>
              <w:pStyle w:val="Normal"/>
              <w:widowControl/>
              <w:spacing w:lineRule="auto" w:line="240" w:before="0" w:after="0"/>
              <w:jc w:val="left"/>
              <w:rPr>
                <w:rFonts w:ascii="Arial" w:hAnsi="Arial" w:asciiTheme="minorBidi" w:hAnsiTheme="minorBidi"/>
                <w:b/>
                <w:bCs/>
                <w:sz w:val="24"/>
                <w:szCs w:val="24"/>
              </w:rPr>
            </w:pPr>
            <w:r>
              <w:rPr>
                <w:rFonts w:eastAsia="Calibri" w:cs="Arial" w:ascii="Arial" w:hAnsi="Arial" w:asciiTheme="minorBidi" w:hAnsiTheme="minorBidi"/>
                <w:b/>
                <w:bCs/>
                <w:kern w:val="0"/>
                <w:sz w:val="24"/>
                <w:szCs w:val="24"/>
                <w:lang w:val="fr-FR" w:eastAsia="en-US" w:bidi="ar-SA"/>
              </w:rPr>
              <w:t>Total</w:t>
            </w:r>
          </w:p>
        </w:tc>
        <w:tc>
          <w:tcPr>
            <w:tcW w:w="1843" w:type="dxa"/>
            <w:tcBorders/>
          </w:tcPr>
          <w:p>
            <w:pPr>
              <w:pStyle w:val="Normal"/>
              <w:widowControl/>
              <w:spacing w:lineRule="auto" w:line="240" w:before="0" w:after="0"/>
              <w:jc w:val="left"/>
              <w:rPr>
                <w:rFonts w:ascii="Arial" w:hAnsi="Arial" w:asciiTheme="minorBidi" w:hAnsiTheme="minorBidi"/>
                <w:b/>
                <w:bCs/>
                <w:sz w:val="24"/>
                <w:szCs w:val="24"/>
              </w:rPr>
            </w:pPr>
            <w:r>
              <w:rPr>
                <w:rFonts w:eastAsia="Calibri" w:cs="Arial" w:ascii="Arial" w:hAnsi="Arial" w:asciiTheme="minorBidi" w:hAnsiTheme="minorBidi"/>
                <w:b/>
                <w:bCs/>
                <w:kern w:val="0"/>
                <w:sz w:val="24"/>
                <w:szCs w:val="24"/>
                <w:lang w:val="fr-FR" w:eastAsia="en-US" w:bidi="ar-SA"/>
              </w:rPr>
              <w:t>16704</w:t>
            </w:r>
          </w:p>
        </w:tc>
      </w:tr>
    </w:tbl>
    <w:p>
      <w:pPr>
        <w:pStyle w:val="Normal"/>
        <w:spacing w:lineRule="auto" w:line="240"/>
        <w:rPr>
          <w:rFonts w:ascii="Arial" w:hAnsi="Arial" w:asciiTheme="minorBidi" w:hAnsiTheme="minorBidi"/>
          <w:b/>
          <w:bCs/>
          <w:sz w:val="24"/>
          <w:szCs w:val="24"/>
        </w:rPr>
      </w:pPr>
      <w:r>
        <w:rPr>
          <w:rFonts w:asciiTheme="minorBidi" w:hAnsiTheme="minorBidi" w:ascii="Arial" w:hAnsi="Arial"/>
          <w:b/>
          <w:bCs/>
          <w:sz w:val="24"/>
          <w:szCs w:val="24"/>
        </w:rPr>
        <mc:AlternateContent>
          <mc:Choice Requires="wps">
            <w:drawing>
              <wp:anchor behindDoc="0" distT="0" distB="0" distL="0" distR="0" simplePos="0" locked="0" layoutInCell="1" allowOverlap="1" relativeHeight="207" wp14:anchorId="607C22E6">
                <wp:simplePos x="0" y="0"/>
                <wp:positionH relativeFrom="column">
                  <wp:posOffset>864870</wp:posOffset>
                </wp:positionH>
                <wp:positionV relativeFrom="paragraph">
                  <wp:posOffset>225425</wp:posOffset>
                </wp:positionV>
                <wp:extent cx="3780790" cy="268605"/>
                <wp:effectExtent l="0" t="0" r="0" b="0"/>
                <wp:wrapNone/>
                <wp:docPr id="70" name="Zone de texte 2"/>
                <a:graphic xmlns:a="http://schemas.openxmlformats.org/drawingml/2006/main">
                  <a:graphicData uri="http://schemas.microsoft.com/office/word/2010/wordprocessingShape">
                    <wps:wsp>
                      <wps:cNvSpPr/>
                      <wps:spPr>
                        <a:xfrm>
                          <a:off x="0" y="0"/>
                          <a:ext cx="3780720" cy="268560"/>
                        </a:xfrm>
                        <a:prstGeom prst="rect">
                          <a:avLst/>
                        </a:prstGeom>
                        <a:solidFill>
                          <a:srgbClr val="ffffff"/>
                        </a:solidFill>
                        <a:ln w="9525">
                          <a:noFill/>
                        </a:ln>
                      </wps:spPr>
                      <wps:style>
                        <a:lnRef idx="0"/>
                        <a:fillRef idx="0"/>
                        <a:effectRef idx="0"/>
                        <a:fontRef idx="minor"/>
                      </wps:style>
                      <wps:txbx>
                        <w:txbxContent>
                          <w:p>
                            <w:pPr>
                              <w:pStyle w:val="Contenudecadre"/>
                              <w:rPr/>
                            </w:pPr>
                            <w:r>
                              <w:rPr/>
                              <w:t xml:space="preserve">Figure04 : Tableau de surfaces planchées des différents blocs de l’Epau </w:t>
                            </w:r>
                          </w:p>
                          <w:p>
                            <w:pPr>
                              <w:pStyle w:val="Contenudecadre"/>
                              <w:rPr/>
                            </w:pPr>
                            <w:r>
                              <w:rPr/>
                            </w:r>
                          </w:p>
                          <w:p>
                            <w:pPr>
                              <w:pStyle w:val="Contenudecadre"/>
                              <w:spacing w:before="0" w:after="200"/>
                              <w:rPr/>
                            </w:pPr>
                            <w:r>
                              <w:rPr/>
                            </w:r>
                          </w:p>
                        </w:txbxContent>
                      </wps:txbx>
                      <wps:bodyPr anchor="t">
                        <a:noAutofit/>
                      </wps:bodyPr>
                    </wps:wsp>
                  </a:graphicData>
                </a:graphic>
              </wp:anchor>
            </w:drawing>
          </mc:Choice>
          <mc:Fallback>
            <w:pict>
              <v:rect id="shape_0" ID="Zone de texte 2" path="m0,0l-2147483645,0l-2147483645,-2147483646l0,-2147483646xe" fillcolor="white" stroked="f" o:allowincell="f" style="position:absolute;margin-left:68.1pt;margin-top:17.75pt;width:297.65pt;height:21.1pt;mso-wrap-style:square;v-text-anchor:top" wp14:anchorId="607C22E6">
                <v:fill o:detectmouseclick="t" type="solid" color2="black"/>
                <v:stroke color="#3465a4" weight="9360" joinstyle="miter" endcap="flat"/>
                <v:textbox>
                  <w:txbxContent>
                    <w:p>
                      <w:pPr>
                        <w:pStyle w:val="Contenudecadre"/>
                        <w:rPr/>
                      </w:pPr>
                      <w:r>
                        <w:rPr/>
                        <w:t xml:space="preserve">Figure04 : Tableau de surfaces planchées des différents blocs de l’Epau </w:t>
                      </w:r>
                    </w:p>
                    <w:p>
                      <w:pPr>
                        <w:pStyle w:val="Contenudecadre"/>
                        <w:rPr/>
                      </w:pPr>
                      <w:r>
                        <w:rPr/>
                      </w:r>
                    </w:p>
                    <w:p>
                      <w:pPr>
                        <w:pStyle w:val="Contenudecadre"/>
                        <w:spacing w:before="0" w:after="200"/>
                        <w:rPr/>
                      </w:pPr>
                      <w:r>
                        <w:rPr/>
                      </w:r>
                    </w:p>
                  </w:txbxContent>
                </v:textbox>
                <w10:wrap type="none"/>
              </v:rect>
            </w:pict>
          </mc:Fallback>
        </mc:AlternateContent>
      </w:r>
    </w:p>
    <w:p>
      <w:pPr>
        <w:pStyle w:val="Normal"/>
        <w:spacing w:lineRule="auto" w:line="240"/>
        <w:rPr>
          <w:rFonts w:ascii="Arial" w:hAnsi="Arial" w:asciiTheme="minorBidi" w:hAnsiTheme="minorBidi"/>
          <w:sz w:val="24"/>
          <w:szCs w:val="24"/>
        </w:rPr>
      </w:pPr>
      <w:r>
        <w:rPr>
          <w:rFonts w:asciiTheme="minorBidi" w:hAnsiTheme="minorBidi" w:ascii="Arial" w:hAnsi="Arial"/>
          <w:sz w:val="24"/>
          <w:szCs w:val="24"/>
        </w:rPr>
      </w:r>
    </w:p>
    <w:p>
      <w:pPr>
        <w:pStyle w:val="Normal"/>
        <w:spacing w:lineRule="auto" w:line="360"/>
        <w:jc w:val="both"/>
        <w:rPr>
          <w:rFonts w:ascii="Arial" w:hAnsi="Arial" w:asciiTheme="minorBidi" w:hAnsiTheme="minorBidi"/>
          <w:sz w:val="24"/>
          <w:szCs w:val="24"/>
        </w:rPr>
      </w:pPr>
      <w:r>
        <w:rPr>
          <w:rFonts w:ascii="Arial" w:hAnsi="Arial" w:asciiTheme="minorBidi" w:hAnsiTheme="minorBidi"/>
          <w:sz w:val="24"/>
          <w:szCs w:val="24"/>
        </w:rPr>
        <w:t>On obtient  de l’annexe7 la consommation total pour l’année 2010 parce qu’elle  est la plus importante dans les trois dernières années :</w:t>
      </w:r>
    </w:p>
    <w:tbl>
      <w:tblPr>
        <w:tblStyle w:val="Grilledutableau"/>
        <w:tblpPr w:vertAnchor="text" w:horzAnchor="margin" w:leftFromText="141" w:rightFromText="141" w:tblpX="0" w:tblpY="383"/>
        <w:tblW w:w="9212" w:type="dxa"/>
        <w:jc w:val="left"/>
        <w:tblInd w:w="108" w:type="dxa"/>
        <w:tblLayout w:type="fixed"/>
        <w:tblCellMar>
          <w:top w:w="0" w:type="dxa"/>
          <w:left w:w="108" w:type="dxa"/>
          <w:bottom w:w="0" w:type="dxa"/>
          <w:right w:w="108" w:type="dxa"/>
        </w:tblCellMar>
        <w:tblLook w:firstRow="1" w:noVBand="1" w:lastRow="0" w:firstColumn="1" w:lastColumn="0" w:noHBand="0" w:val="04a0"/>
      </w:tblPr>
      <w:tblGrid>
        <w:gridCol w:w="4606"/>
        <w:gridCol w:w="4605"/>
      </w:tblGrid>
      <w:tr>
        <w:trPr/>
        <w:tc>
          <w:tcPr>
            <w:tcW w:w="4606" w:type="dxa"/>
            <w:tcBorders/>
          </w:tcPr>
          <w:p>
            <w:pPr>
              <w:pStyle w:val="Normal"/>
              <w:widowControl/>
              <w:spacing w:lineRule="auto" w:line="240" w:before="0" w:after="0"/>
              <w:jc w:val="left"/>
              <w:rPr>
                <w:rFonts w:ascii="Arial" w:hAnsi="Arial" w:asciiTheme="minorBidi" w:hAnsiTheme="minorBidi"/>
                <w:b/>
                <w:bCs/>
                <w:sz w:val="24"/>
                <w:szCs w:val="24"/>
              </w:rPr>
            </w:pPr>
            <w:r>
              <w:rPr>
                <w:rFonts w:eastAsia="Calibri" w:cs="Arial" w:ascii="Arial" w:hAnsi="Arial" w:asciiTheme="minorBidi" w:hAnsiTheme="minorBidi"/>
                <w:b/>
                <w:bCs/>
                <w:kern w:val="0"/>
                <w:sz w:val="24"/>
                <w:szCs w:val="24"/>
                <w:lang w:val="fr-FR" w:eastAsia="en-US" w:bidi="ar-SA"/>
              </w:rPr>
              <w:t>Consommation en électricité 2010</w:t>
            </w:r>
          </w:p>
        </w:tc>
        <w:tc>
          <w:tcPr>
            <w:tcW w:w="4605" w:type="dxa"/>
            <w:tcBorders/>
          </w:tcPr>
          <w:p>
            <w:pPr>
              <w:pStyle w:val="Normal"/>
              <w:widowControl/>
              <w:spacing w:lineRule="auto" w:line="240" w:before="0" w:after="0"/>
              <w:jc w:val="left"/>
              <w:rPr>
                <w:rFonts w:ascii="Arial" w:hAnsi="Arial" w:asciiTheme="minorBidi" w:hAnsiTheme="minorBidi"/>
                <w:b/>
                <w:bCs/>
                <w:sz w:val="24"/>
                <w:szCs w:val="24"/>
              </w:rPr>
            </w:pPr>
            <w:r>
              <w:rPr>
                <w:rFonts w:eastAsia="Calibri" w:cs="Arial" w:ascii="Arial" w:hAnsi="Arial" w:asciiTheme="minorBidi" w:hAnsiTheme="minorBidi"/>
                <w:b/>
                <w:bCs/>
                <w:kern w:val="0"/>
                <w:sz w:val="24"/>
                <w:szCs w:val="24"/>
                <w:lang w:val="fr-FR" w:eastAsia="en-US" w:bidi="ar-SA"/>
              </w:rPr>
              <w:t>419374 kWh</w:t>
            </w:r>
          </w:p>
        </w:tc>
      </w:tr>
    </w:tbl>
    <w:p>
      <w:pPr>
        <w:pStyle w:val="Normal"/>
        <w:spacing w:lineRule="auto" w:line="240"/>
        <w:rPr>
          <w:rFonts w:ascii="Arial" w:hAnsi="Arial" w:asciiTheme="minorBidi" w:hAnsiTheme="minorBidi"/>
          <w:b/>
          <w:bCs/>
          <w:sz w:val="24"/>
          <w:szCs w:val="24"/>
        </w:rPr>
      </w:pPr>
      <w:r/>
      <w:r>
        <w:rPr>
          <w:rFonts w:ascii="Arial" w:hAnsi="Arial" w:asciiTheme="minorBidi" w:hAnsiTheme="minorBidi"/>
          <w:b/>
          <w:bCs/>
          <w:sz w:val="24"/>
          <w:szCs w:val="24"/>
        </w:rPr>
        <w:t xml:space="preserve">                                          </w:t>
      </w:r>
    </w:p>
    <w:p>
      <w:pPr>
        <w:pStyle w:val="Normal"/>
        <w:spacing w:lineRule="auto" w:line="240"/>
        <w:rPr>
          <w:rFonts w:ascii="Arial" w:hAnsi="Arial" w:asciiTheme="minorBidi" w:hAnsiTheme="minorBidi"/>
          <w:b/>
          <w:bCs/>
          <w:sz w:val="24"/>
          <w:szCs w:val="24"/>
        </w:rPr>
      </w:pPr>
      <w:r>
        <w:rPr>
          <w:rFonts w:asciiTheme="minorBidi" w:hAnsiTheme="minorBidi" w:ascii="Arial" w:hAnsi="Arial"/>
          <w:b/>
          <w:bCs/>
          <w:sz w:val="24"/>
          <w:szCs w:val="24"/>
        </w:rPr>
      </w:r>
    </w:p>
    <w:p>
      <w:pPr>
        <w:pStyle w:val="Normal"/>
        <w:spacing w:lineRule="auto" w:line="240"/>
        <w:rPr>
          <w:rFonts w:ascii="Arial" w:hAnsi="Arial" w:asciiTheme="minorBidi" w:hAnsiTheme="minorBidi"/>
          <w:sz w:val="24"/>
          <w:szCs w:val="24"/>
          <w:u w:val="single"/>
        </w:rPr>
      </w:pPr>
      <w:r>
        <mc:AlternateContent>
          <mc:Choice Requires="wps">
            <w:drawing>
              <wp:anchor behindDoc="0" distT="0" distB="0" distL="0" distR="0" simplePos="0" locked="0" layoutInCell="1" allowOverlap="1" relativeHeight="212" wp14:anchorId="474A6333">
                <wp:simplePos x="0" y="0"/>
                <wp:positionH relativeFrom="column">
                  <wp:posOffset>2553970</wp:posOffset>
                </wp:positionH>
                <wp:positionV relativeFrom="paragraph">
                  <wp:posOffset>141605</wp:posOffset>
                </wp:positionV>
                <wp:extent cx="2303145" cy="265430"/>
                <wp:effectExtent l="0" t="0" r="0" b="0"/>
                <wp:wrapNone/>
                <wp:docPr id="71" name="Zone de texte 2"/>
                <a:graphic xmlns:a="http://schemas.openxmlformats.org/drawingml/2006/main">
                  <a:graphicData uri="http://schemas.microsoft.com/office/word/2010/wordprocessingShape">
                    <wps:wsp>
                      <wps:cNvSpPr/>
                      <wps:spPr>
                        <a:xfrm>
                          <a:off x="0" y="0"/>
                          <a:ext cx="2303280" cy="265320"/>
                        </a:xfrm>
                        <a:prstGeom prst="rect">
                          <a:avLst/>
                        </a:prstGeom>
                        <a:noFill/>
                        <a:ln w="9525">
                          <a:noFill/>
                        </a:ln>
                      </wps:spPr>
                      <wps:style>
                        <a:lnRef idx="0"/>
                        <a:fillRef idx="0"/>
                        <a:effectRef idx="0"/>
                        <a:fontRef idx="minor"/>
                      </wps:style>
                      <wps:txbx>
                        <w:txbxContent>
                          <w:p>
                            <w:pPr>
                              <w:pStyle w:val="Contenudecadre"/>
                              <w:spacing w:before="0" w:after="200"/>
                              <w:rPr>
                                <w:rFonts w:ascii="Arial" w:hAnsi="Arial" w:asciiTheme="minorBidi" w:hAnsiTheme="minorBidi"/>
                                <w:sz w:val="24"/>
                                <w:szCs w:val="24"/>
                              </w:rPr>
                            </w:pPr>
                            <w:r>
                              <w:rPr>
                                <w:rFonts w:ascii="Arial" w:hAnsi="Arial" w:asciiTheme="minorBidi" w:hAnsiTheme="minorBidi"/>
                                <w:sz w:val="24"/>
                                <w:szCs w:val="24"/>
                              </w:rPr>
                              <w:t>Surface planché utilisé</w:t>
                            </w:r>
                          </w:p>
                        </w:txbxContent>
                      </wps:txbx>
                      <wps:bodyPr anchor="t">
                        <a:spAutoFit/>
                      </wps:bodyPr>
                    </wps:wsp>
                  </a:graphicData>
                </a:graphic>
                <wp14:sizeRelH relativeFrom="margin">
                  <wp14:pctWidth>40000</wp14:pctWidth>
                </wp14:sizeRelH>
                <wp14:sizeRelV relativeFrom="margin">
                  <wp14:pctHeight>20000</wp14:pctHeight>
                </wp14:sizeRelV>
              </wp:anchor>
            </w:drawing>
          </mc:Choice>
          <mc:Fallback>
            <w:pict>
              <v:rect id="shape_0" ID="Zone de texte 2" path="m0,0l-2147483645,0l-2147483645,-2147483646l0,-2147483646xe" stroked="f" o:allowincell="f" style="position:absolute;margin-left:201.1pt;margin-top:11.15pt;width:181.3pt;height:20.85pt;mso-wrap-style:square;v-text-anchor:top" wp14:anchorId="474A6333">
                <v:fill o:detectmouseclick="t" on="false"/>
                <v:stroke color="#3465a4" weight="9360" joinstyle="miter" endcap="flat"/>
                <v:textbox>
                  <w:txbxContent>
                    <w:p>
                      <w:pPr>
                        <w:pStyle w:val="Contenudecadre"/>
                        <w:spacing w:before="0" w:after="200"/>
                        <w:rPr>
                          <w:rFonts w:ascii="Arial" w:hAnsi="Arial" w:asciiTheme="minorBidi" w:hAnsiTheme="minorBidi"/>
                          <w:sz w:val="24"/>
                          <w:szCs w:val="24"/>
                        </w:rPr>
                      </w:pPr>
                      <w:r>
                        <w:rPr>
                          <w:rFonts w:ascii="Arial" w:hAnsi="Arial" w:asciiTheme="minorBidi" w:hAnsiTheme="minorBidi"/>
                          <w:sz w:val="24"/>
                          <w:szCs w:val="24"/>
                        </w:rPr>
                        <w:t>Surface planché utilisé</w:t>
                      </w:r>
                    </w:p>
                  </w:txbxContent>
                </v:textbox>
                <w10:wrap type="none"/>
              </v:rect>
            </w:pict>
          </mc:Fallback>
        </mc:AlternateContent>
      </w:r>
      <w:r>
        <w:rPr>
          <w:rFonts w:ascii="Arial" w:hAnsi="Arial" w:asciiTheme="minorBidi" w:hAnsiTheme="minorBidi"/>
          <w:sz w:val="24"/>
          <w:szCs w:val="24"/>
        </w:rPr>
        <w:t xml:space="preserve">L’indice de consommation électrique = </w:t>
      </w:r>
      <w:r>
        <w:rPr>
          <w:rFonts w:ascii="Arial" w:hAnsi="Arial" w:asciiTheme="minorBidi" w:hAnsiTheme="minorBidi"/>
          <w:sz w:val="24"/>
          <w:szCs w:val="24"/>
          <w:u w:val="single"/>
        </w:rPr>
        <w:t>consommation électrique</w:t>
      </w:r>
    </w:p>
    <w:p>
      <w:pPr>
        <w:pStyle w:val="Normal"/>
        <w:spacing w:lineRule="auto" w:line="240"/>
        <w:rPr>
          <w:rFonts w:ascii="Arial" w:hAnsi="Arial" w:asciiTheme="minorBidi" w:hAnsiTheme="minorBidi"/>
          <w:sz w:val="24"/>
          <w:szCs w:val="24"/>
        </w:rPr>
      </w:pPr>
      <w:r>
        <w:rPr>
          <w:rFonts w:asciiTheme="minorBidi" w:hAnsiTheme="minorBidi" w:ascii="Arial" w:hAnsi="Arial"/>
          <w:sz w:val="24"/>
          <w:szCs w:val="24"/>
        </w:rPr>
      </w:r>
    </w:p>
    <w:p>
      <w:pPr>
        <w:pStyle w:val="Normal"/>
        <w:spacing w:lineRule="auto" w:line="240"/>
        <w:rPr>
          <w:rFonts w:ascii="Arial" w:hAnsi="Arial" w:asciiTheme="minorBidi" w:hAnsiTheme="minorBidi"/>
          <w:b/>
          <w:bCs/>
          <w:sz w:val="24"/>
          <w:szCs w:val="24"/>
        </w:rPr>
      </w:pPr>
      <w:r>
        <mc:AlternateContent>
          <mc:Choice Requires="wps">
            <w:drawing>
              <wp:anchor behindDoc="0" distT="0" distB="0" distL="0" distR="0" simplePos="0" locked="0" layoutInCell="1" allowOverlap="1" relativeHeight="214" wp14:anchorId="4C15BADF">
                <wp:simplePos x="0" y="0"/>
                <wp:positionH relativeFrom="column">
                  <wp:posOffset>2564765</wp:posOffset>
                </wp:positionH>
                <wp:positionV relativeFrom="paragraph">
                  <wp:posOffset>130175</wp:posOffset>
                </wp:positionV>
                <wp:extent cx="2303145" cy="265430"/>
                <wp:effectExtent l="0" t="0" r="0" b="0"/>
                <wp:wrapNone/>
                <wp:docPr id="72" name="Zone de texte 2"/>
                <a:graphic xmlns:a="http://schemas.openxmlformats.org/drawingml/2006/main">
                  <a:graphicData uri="http://schemas.microsoft.com/office/word/2010/wordprocessingShape">
                    <wps:wsp>
                      <wps:cNvSpPr/>
                      <wps:spPr>
                        <a:xfrm>
                          <a:off x="0" y="0"/>
                          <a:ext cx="2303280" cy="265320"/>
                        </a:xfrm>
                        <a:prstGeom prst="rect">
                          <a:avLst/>
                        </a:prstGeom>
                        <a:noFill/>
                        <a:ln w="9525">
                          <a:noFill/>
                        </a:ln>
                      </wps:spPr>
                      <wps:style>
                        <a:lnRef idx="0"/>
                        <a:fillRef idx="0"/>
                        <a:effectRef idx="0"/>
                        <a:fontRef idx="minor"/>
                      </wps:style>
                      <wps:txbx>
                        <w:txbxContent>
                          <w:p>
                            <w:pPr>
                              <w:pStyle w:val="Contenudecadre"/>
                              <w:spacing w:before="0" w:after="200"/>
                              <w:rPr>
                                <w:rFonts w:ascii="Arial" w:hAnsi="Arial" w:asciiTheme="minorBidi" w:hAnsiTheme="minorBidi"/>
                                <w:sz w:val="24"/>
                                <w:szCs w:val="24"/>
                              </w:rPr>
                            </w:pPr>
                            <w:r>
                              <w:rPr>
                                <w:rFonts w:ascii="Arial" w:hAnsi="Arial" w:asciiTheme="minorBidi" w:hAnsiTheme="minorBidi"/>
                                <w:sz w:val="24"/>
                                <w:szCs w:val="24"/>
                              </w:rPr>
                              <w:t>16704</w:t>
                            </w:r>
                          </w:p>
                        </w:txbxContent>
                      </wps:txbx>
                      <wps:bodyPr anchor="t">
                        <a:spAutoFit/>
                      </wps:bodyPr>
                    </wps:wsp>
                  </a:graphicData>
                </a:graphic>
                <wp14:sizeRelH relativeFrom="margin">
                  <wp14:pctWidth>40000</wp14:pctWidth>
                </wp14:sizeRelH>
                <wp14:sizeRelV relativeFrom="margin">
                  <wp14:pctHeight>20000</wp14:pctHeight>
                </wp14:sizeRelV>
              </wp:anchor>
            </w:drawing>
          </mc:Choice>
          <mc:Fallback>
            <w:pict>
              <v:rect id="shape_0" ID="Zone de texte 2" path="m0,0l-2147483645,0l-2147483645,-2147483646l0,-2147483646xe" stroked="f" o:allowincell="f" style="position:absolute;margin-left:201.95pt;margin-top:10.25pt;width:181.3pt;height:20.85pt;mso-wrap-style:square;v-text-anchor:top" wp14:anchorId="4C15BADF">
                <v:fill o:detectmouseclick="t" on="false"/>
                <v:stroke color="#3465a4" weight="9360" joinstyle="miter" endcap="flat"/>
                <v:textbox>
                  <w:txbxContent>
                    <w:p>
                      <w:pPr>
                        <w:pStyle w:val="Contenudecadre"/>
                        <w:spacing w:before="0" w:after="200"/>
                        <w:rPr>
                          <w:rFonts w:ascii="Arial" w:hAnsi="Arial" w:asciiTheme="minorBidi" w:hAnsiTheme="minorBidi"/>
                          <w:sz w:val="24"/>
                          <w:szCs w:val="24"/>
                        </w:rPr>
                      </w:pPr>
                      <w:r>
                        <w:rPr>
                          <w:rFonts w:ascii="Arial" w:hAnsi="Arial" w:asciiTheme="minorBidi" w:hAnsiTheme="minorBidi"/>
                          <w:sz w:val="24"/>
                          <w:szCs w:val="24"/>
                        </w:rPr>
                        <w:t>16704</w:t>
                      </w:r>
                    </w:p>
                  </w:txbxContent>
                </v:textbox>
                <w10:wrap type="none"/>
              </v:rect>
            </w:pict>
          </mc:Fallback>
        </mc:AlternateContent>
      </w:r>
      <w:r>
        <w:rPr>
          <w:rFonts w:ascii="Arial" w:hAnsi="Arial" w:asciiTheme="minorBidi" w:hAnsiTheme="minorBidi"/>
          <w:sz w:val="24"/>
          <w:szCs w:val="24"/>
        </w:rPr>
        <w:t xml:space="preserve">L’indice de consommation électrique=  </w:t>
      </w:r>
      <w:r>
        <w:rPr>
          <w:rFonts w:ascii="Arial" w:hAnsi="Arial" w:asciiTheme="minorBidi" w:hAnsiTheme="minorBidi"/>
          <w:sz w:val="24"/>
          <w:szCs w:val="24"/>
          <w:u w:val="single"/>
        </w:rPr>
        <w:t>419374</w:t>
      </w:r>
      <w:r>
        <w:rPr>
          <w:rFonts w:ascii="Arial" w:hAnsi="Arial" w:asciiTheme="minorBidi" w:hAnsiTheme="minorBidi"/>
          <w:b/>
          <w:bCs/>
          <w:sz w:val="24"/>
          <w:szCs w:val="24"/>
          <w:u w:val="single"/>
        </w:rPr>
        <w:t xml:space="preserve"> </w:t>
      </w:r>
      <w:r>
        <w:rPr>
          <w:rFonts w:ascii="Arial" w:hAnsi="Arial" w:asciiTheme="minorBidi" w:hAnsiTheme="minorBidi"/>
          <w:b/>
          <w:bCs/>
          <w:sz w:val="24"/>
          <w:szCs w:val="24"/>
        </w:rPr>
        <w:t>= 25.42 kWh/m²/an.</w:t>
      </w:r>
    </w:p>
    <w:p>
      <w:pPr>
        <w:pStyle w:val="Normal"/>
        <w:spacing w:lineRule="auto" w:line="360"/>
        <w:jc w:val="both"/>
        <w:rPr>
          <w:rFonts w:ascii="Arial" w:hAnsi="Arial" w:asciiTheme="minorBidi" w:hAnsiTheme="minorBidi"/>
          <w:b/>
          <w:bCs/>
          <w:sz w:val="24"/>
          <w:szCs w:val="24"/>
        </w:rPr>
      </w:pPr>
      <w:r>
        <w:rPr>
          <w:rFonts w:ascii="Arial" w:hAnsi="Arial" w:asciiTheme="minorBidi" w:hAnsiTheme="minorBidi"/>
          <w:sz w:val="24"/>
          <w:szCs w:val="24"/>
        </w:rPr>
        <w:t xml:space="preserve">On prend comme exemple de comparaissant l’école enseignement technologique de Paris qui a un indice de consommation électrique égale à  </w:t>
      </w:r>
      <w:r>
        <w:rPr>
          <w:rFonts w:ascii="Arial" w:hAnsi="Arial" w:asciiTheme="minorBidi" w:hAnsiTheme="minorBidi"/>
          <w:b/>
          <w:bCs/>
          <w:sz w:val="24"/>
          <w:szCs w:val="24"/>
        </w:rPr>
        <w:t>21.14  kWh/m²/an</w:t>
      </w:r>
      <w:r>
        <w:rPr>
          <w:rFonts w:ascii="Arial" w:hAnsi="Arial" w:asciiTheme="minorBidi" w:hAnsiTheme="minorBidi"/>
          <w:b/>
          <w:bCs/>
        </w:rPr>
        <w:t>.</w:t>
      </w:r>
      <w:r>
        <w:rPr>
          <w:rFonts w:ascii="Arial" w:hAnsi="Arial" w:asciiTheme="minorBidi" w:hAnsiTheme="minorBidi"/>
        </w:rPr>
        <w:t>(ADEME ,2010)</w:t>
      </w:r>
    </w:p>
    <w:p>
      <w:pPr>
        <w:pStyle w:val="Normal"/>
        <w:spacing w:lineRule="auto" w:line="360"/>
        <w:jc w:val="both"/>
        <w:rPr>
          <w:rFonts w:ascii="Arial" w:hAnsi="Arial" w:asciiTheme="minorBidi" w:hAnsiTheme="minorBidi"/>
          <w:sz w:val="24"/>
          <w:szCs w:val="24"/>
        </w:rPr>
      </w:pPr>
      <w:r>
        <w:rPr>
          <w:rFonts w:ascii="Arial" w:hAnsi="Arial" w:asciiTheme="minorBidi" w:hAnsiTheme="minorBidi"/>
          <w:sz w:val="24"/>
          <w:szCs w:val="24"/>
        </w:rPr>
        <w:t xml:space="preserve">Nous  remarquons que l’indice de consommation de l’EPAU est plus grand que celle de l’école enseignement technologique de Paris cela nous pousse à penser si l’Epau a réellement besoin de consommer toute cette énergie, et d’autre part Si l’Epau  consomme plus que l’école technologique est-elle plus confortable que cette dernière ? </w:t>
      </w:r>
    </w:p>
    <w:p>
      <w:pPr>
        <w:pStyle w:val="ListParagraph"/>
        <w:numPr>
          <w:ilvl w:val="0"/>
          <w:numId w:val="23"/>
        </w:numPr>
        <w:spacing w:lineRule="auto" w:line="360" w:before="240" w:after="200"/>
        <w:contextualSpacing/>
        <w:jc w:val="both"/>
        <w:rPr>
          <w:rFonts w:ascii="Arial" w:hAnsi="Arial" w:asciiTheme="minorBidi" w:hAnsiTheme="minorBidi"/>
          <w:b/>
          <w:bCs/>
          <w:sz w:val="28"/>
          <w:szCs w:val="28"/>
        </w:rPr>
      </w:pPr>
      <w:r>
        <w:rPr>
          <w:rFonts w:ascii="Arial" w:hAnsi="Arial" w:asciiTheme="minorBidi" w:hAnsiTheme="minorBidi"/>
          <w:b/>
          <w:bCs/>
          <w:sz w:val="28"/>
          <w:szCs w:val="28"/>
        </w:rPr>
        <w:t xml:space="preserve">Étudier la possibilité de gain sur la facture énergétique : </w:t>
      </w:r>
    </w:p>
    <w:p>
      <w:pPr>
        <w:pStyle w:val="Normal"/>
        <w:spacing w:lineRule="auto" w:line="360"/>
        <w:jc w:val="both"/>
        <w:rPr>
          <w:rFonts w:ascii="Arial" w:hAnsi="Arial" w:asciiTheme="minorBidi" w:hAnsiTheme="minorBidi"/>
          <w:sz w:val="24"/>
          <w:szCs w:val="24"/>
        </w:rPr>
      </w:pPr>
      <w:r>
        <w:rPr>
          <w:rFonts w:ascii="Arial" w:hAnsi="Arial" w:asciiTheme="minorBidi" w:hAnsiTheme="minorBidi"/>
          <w:sz w:val="24"/>
          <w:szCs w:val="24"/>
        </w:rPr>
        <w:t xml:space="preserve">L’analyse de la facture de consommation énergétique représente elle-même un gisement très intéressant d’économie d’énergie, comme il est   souligné dans le chapitre deux, il existe trois paramètres dont on peut réaliser des gains : Respect de la structure du poste horaire, Changement de la PMD, Compensation de l’énergie réactive. </w:t>
      </w:r>
      <w:r>
        <w:rPr>
          <w:rFonts w:ascii="Arial" w:hAnsi="Arial" w:asciiTheme="minorBidi" w:hAnsiTheme="minorBidi"/>
          <w:sz w:val="20"/>
          <w:szCs w:val="20"/>
        </w:rPr>
        <w:t>(APRUE, 2010)</w:t>
      </w:r>
    </w:p>
    <w:p>
      <w:pPr>
        <w:pStyle w:val="Normal"/>
        <w:spacing w:lineRule="auto" w:line="360" w:before="240" w:after="200"/>
        <w:jc w:val="both"/>
        <w:rPr>
          <w:rFonts w:ascii="Arial" w:hAnsi="Arial" w:asciiTheme="minorBidi" w:hAnsiTheme="minorBidi"/>
          <w:sz w:val="24"/>
          <w:szCs w:val="24"/>
        </w:rPr>
      </w:pPr>
      <w:r>
        <w:rPr>
          <w:rFonts w:ascii="Arial" w:hAnsi="Arial" w:asciiTheme="minorBidi" w:hAnsiTheme="minorBidi"/>
          <w:sz w:val="24"/>
          <w:szCs w:val="24"/>
        </w:rPr>
        <w:t xml:space="preserve">Afin d’avoir des résultats plus représentatifs nous avons analysé les factures de consommation énergétique de l’EPAU des cinq dernières années, puis résumé l’ensemble des résultats dans des  tableaux (annexe7).  </w:t>
      </w:r>
    </w:p>
    <w:p>
      <w:pPr>
        <w:pStyle w:val="Normal"/>
        <w:spacing w:lineRule="auto" w:line="240"/>
        <w:ind w:left="142"/>
        <w:rPr>
          <w:rFonts w:ascii="Arial" w:hAnsi="Arial" w:asciiTheme="minorBidi" w:hAnsiTheme="minorBidi"/>
          <w:b/>
          <w:bCs/>
          <w:sz w:val="24"/>
          <w:szCs w:val="24"/>
        </w:rPr>
      </w:pPr>
      <w:r>
        <w:rPr>
          <w:rFonts w:ascii="Arial" w:hAnsi="Arial" w:asciiTheme="minorBidi" w:hAnsiTheme="minorBidi"/>
          <w:b/>
          <w:bCs/>
          <w:sz w:val="24"/>
          <w:szCs w:val="24"/>
        </w:rPr>
        <w:t>2.1. Respect de la structure du poste horaire :</w:t>
      </w:r>
    </w:p>
    <w:p>
      <w:pPr>
        <w:pStyle w:val="Normal"/>
        <w:spacing w:lineRule="auto" w:line="240"/>
        <w:rPr>
          <w:rFonts w:ascii="Arial" w:hAnsi="Arial" w:asciiTheme="minorBidi" w:hAnsiTheme="minorBidi"/>
          <w:sz w:val="24"/>
          <w:szCs w:val="24"/>
        </w:rPr>
      </w:pPr>
      <w:r>
        <w:rPr>
          <w:rFonts w:ascii="Arial" w:hAnsi="Arial" w:asciiTheme="minorBidi" w:hAnsiTheme="minorBidi"/>
          <w:sz w:val="24"/>
          <w:szCs w:val="24"/>
        </w:rPr>
        <w:t>Sur la base de l’annexe 7 on obtient la figure suivante :</w:t>
      </w:r>
    </w:p>
    <w:p>
      <w:pPr>
        <w:pStyle w:val="Normal"/>
        <w:rPr>
          <w:rFonts w:ascii="Myriad Web Pro" w:hAnsi="Myriad Web Pro"/>
          <w:sz w:val="26"/>
          <w:szCs w:val="26"/>
        </w:rPr>
      </w:pPr>
      <w:r>
        <w:rPr>
          <w:rFonts w:ascii="Myriad Web Pro" w:hAnsi="Myriad Web Pro"/>
          <w:sz w:val="26"/>
          <w:szCs w:val="26"/>
        </w:rPr>
        <mc:AlternateContent>
          <mc:Choice Requires="wpg">
            <w:drawing>
              <wp:anchor behindDoc="0" distT="0" distB="0" distL="0" distR="55245" simplePos="0" locked="0" layoutInCell="1" allowOverlap="1" relativeHeight="56" wp14:anchorId="0B4478D1">
                <wp:simplePos x="0" y="0"/>
                <wp:positionH relativeFrom="column">
                  <wp:posOffset>-468630</wp:posOffset>
                </wp:positionH>
                <wp:positionV relativeFrom="paragraph">
                  <wp:posOffset>-1270</wp:posOffset>
                </wp:positionV>
                <wp:extent cx="6802755" cy="3008630"/>
                <wp:effectExtent l="0" t="635" r="59055" b="0"/>
                <wp:wrapNone/>
                <wp:docPr id="73" name="Groupe 2"/>
                <a:graphic xmlns:a="http://schemas.openxmlformats.org/drawingml/2006/main">
                  <a:graphicData uri="http://schemas.microsoft.com/office/word/2010/wordprocessingGroup">
                    <wpg:wgp>
                      <wpg:cNvGrpSpPr/>
                      <wpg:grpSpPr>
                        <a:xfrm>
                          <a:off x="0" y="0"/>
                          <a:ext cx="6802920" cy="3008520"/>
                          <a:chOff x="0" y="0"/>
                          <a:chExt cx="6802920" cy="3008520"/>
                        </a:xfrm>
                      </wpg:grpSpPr>
                      <wpg:grpSp>
                        <wpg:cNvGrpSpPr/>
                        <wpg:grpSpPr>
                          <a:xfrm>
                            <a:off x="0" y="0"/>
                            <a:ext cx="6802920" cy="2834640"/>
                          </a:xfrm>
                        </wpg:grpSpPr>
                        <wpg:grpSp>
                          <wpg:cNvGrpSpPr/>
                          <wpg:grpSpPr>
                            <a:xfrm>
                              <a:off x="0" y="273600"/>
                              <a:ext cx="6802920" cy="2561040"/>
                            </a:xfrm>
                          </wpg:grpSpPr>
                          <wpg:grpSp>
                            <wpg:cNvGrpSpPr/>
                            <wpg:grpSpPr>
                              <a:xfrm>
                                <a:off x="0" y="0"/>
                                <a:ext cx="6802920" cy="2088000"/>
                              </a:xfrm>
                            </wpg:grpSpPr>
                            <wps:wsp>
                              <wps:cNvPr id="74" name="Rectangle 37907"/>
                              <wps:cNvSpPr/>
                              <wps:spPr>
                                <a:xfrm>
                                  <a:off x="1271880" y="1354680"/>
                                  <a:ext cx="1619280" cy="719280"/>
                                </a:xfrm>
                                <a:prstGeom prst="rect">
                                  <a:avLst/>
                                </a:prstGeom>
                                <a:solidFill>
                                  <a:schemeClr val="tx2">
                                    <a:lumMod val="60000"/>
                                    <a:lumOff val="40000"/>
                                  </a:schemeClr>
                                </a:solidFill>
                                <a:ln>
                                  <a:solidFill>
                                    <a:srgbClr val="1f497d">
                                      <a:lumMod val="60000"/>
                                      <a:lumOff val="40000"/>
                                    </a:srgbClr>
                                  </a:solidFill>
                                  <a:round/>
                                </a:ln>
                                <a:effectLst>
                                  <a:glow rad="63360">
                                    <a:srgbClr val="267de6">
                                      <a:alpha val="40000"/>
                                    </a:srgbClr>
                                  </a:glow>
                                </a:effectLst>
                                <a:scene3d>
                                  <a:camera prst="orthographicFront">
                                    <a:rot lat="0" lon="0" rev="0"/>
                                  </a:camera>
                                  <a:lightRig dir="t" rig="contrasting">
                                    <a:rot lat="0" lon="0" rev="7800000"/>
                                  </a:lightRig>
                                </a:scene3d>
                                <a:sp3d>
                                  <a:bevelT w="139700" h="139700"/>
                                </a:sp3d>
                              </wps:spPr>
                              <wps:style>
                                <a:lnRef idx="2">
                                  <a:schemeClr val="accent1">
                                    <a:shade val="50000"/>
                                  </a:schemeClr>
                                </a:lnRef>
                                <a:fillRef idx="1">
                                  <a:schemeClr val="accent1"/>
                                </a:fillRef>
                                <a:effectRef idx="0">
                                  <a:schemeClr val="accent1"/>
                                </a:effectRef>
                                <a:fontRef idx="minor"/>
                              </wps:style>
                              <wps:txbx>
                                <w:txbxContent>
                                  <w:p>
                                    <w:pPr>
                                      <w:pStyle w:val="Normal"/>
                                      <w:spacing w:before="0" w:after="200"/>
                                      <w:rPr>
                                        <w:rFonts w:eastAsia="Times New Roman"/>
                                      </w:rPr>
                                    </w:pPr>
                                    <w:r>
                                      <w:rPr/>
                                    </w:r>
                                  </w:p>
                                </w:txbxContent>
                              </wps:txbx>
                              <wps:bodyPr lIns="0" rIns="0" tIns="0" bIns="0" anchor="ctr">
                                <a:noAutofit/>
                              </wps:bodyPr>
                            </wps:wsp>
                            <wps:wsp>
                              <wps:cNvPr id="75" name="Rectangle 37908"/>
                              <wps:cNvSpPr/>
                              <wps:spPr>
                                <a:xfrm>
                                  <a:off x="4750560" y="1714680"/>
                                  <a:ext cx="1619280" cy="359280"/>
                                </a:xfrm>
                                <a:prstGeom prst="rect">
                                  <a:avLst/>
                                </a:prstGeom>
                                <a:solidFill>
                                  <a:srgbClr val="ffff00"/>
                                </a:solidFill>
                                <a:ln>
                                  <a:noFill/>
                                </a:ln>
                                <a:effectLst>
                                  <a:glow rad="63360">
                                    <a:srgbClr val="267de6">
                                      <a:alpha val="40000"/>
                                    </a:srgbClr>
                                  </a:glow>
                                </a:effectLst>
                                <a:scene3d>
                                  <a:camera prst="orthographicFront">
                                    <a:rot lat="0" lon="0" rev="0"/>
                                  </a:camera>
                                  <a:lightRig dir="t" rig="contrasting">
                                    <a:rot lat="0" lon="0" rev="7800000"/>
                                  </a:lightRig>
                                </a:scene3d>
                                <a:sp3d>
                                  <a:bevelT w="139700" h="139700"/>
                                </a:sp3d>
                              </wps:spPr>
                              <wps:style>
                                <a:lnRef idx="2">
                                  <a:schemeClr val="accent1">
                                    <a:shade val="50000"/>
                                  </a:schemeClr>
                                </a:lnRef>
                                <a:fillRef idx="1">
                                  <a:schemeClr val="accent1"/>
                                </a:fillRef>
                                <a:effectRef idx="0">
                                  <a:schemeClr val="accent1"/>
                                </a:effectRef>
                                <a:fontRef idx="minor"/>
                              </wps:style>
                              <wps:txbx>
                                <w:txbxContent>
                                  <w:p>
                                    <w:pPr>
                                      <w:pStyle w:val="Normal"/>
                                      <w:spacing w:before="0" w:after="200"/>
                                      <w:rPr>
                                        <w:rFonts w:eastAsia="Times New Roman"/>
                                      </w:rPr>
                                    </w:pPr>
                                    <w:r>
                                      <w:rPr/>
                                    </w:r>
                                  </w:p>
                                </w:txbxContent>
                              </wps:txbx>
                              <wps:bodyPr lIns="0" rIns="0" tIns="0" bIns="0" anchor="ctr">
                                <a:noAutofit/>
                              </wps:bodyPr>
                            </wps:wsp>
                            <wps:wsp>
                              <wps:cNvPr id="76" name="Rectangle 37909"/>
                              <wps:cNvSpPr/>
                              <wps:spPr>
                                <a:xfrm>
                                  <a:off x="3036600" y="288360"/>
                                  <a:ext cx="1619280" cy="1798920"/>
                                </a:xfrm>
                                <a:prstGeom prst="rect">
                                  <a:avLst/>
                                </a:prstGeom>
                                <a:solidFill>
                                  <a:srgbClr val="ff0000"/>
                                </a:solidFill>
                                <a:ln>
                                  <a:noFill/>
                                </a:ln>
                                <a:effectLst>
                                  <a:glow rad="63360">
                                    <a:srgbClr val="267de6">
                                      <a:alpha val="40000"/>
                                    </a:srgbClr>
                                  </a:glow>
                                </a:effectLst>
                                <a:scene3d>
                                  <a:camera prst="orthographicFront">
                                    <a:rot lat="0" lon="0" rev="0"/>
                                  </a:camera>
                                  <a:lightRig dir="t" rig="contrasting">
                                    <a:rot lat="0" lon="0" rev="7800000"/>
                                  </a:lightRig>
                                </a:scene3d>
                                <a:sp3d>
                                  <a:bevelT w="139700" h="139700"/>
                                </a:sp3d>
                              </wps:spPr>
                              <wps:style>
                                <a:lnRef idx="2">
                                  <a:schemeClr val="accent1">
                                    <a:shade val="50000"/>
                                  </a:schemeClr>
                                </a:lnRef>
                                <a:fillRef idx="1">
                                  <a:schemeClr val="accent1"/>
                                </a:fillRef>
                                <a:effectRef idx="0">
                                  <a:schemeClr val="accent1"/>
                                </a:effectRef>
                                <a:fontRef idx="minor"/>
                              </wps:style>
                              <wps:txbx>
                                <w:txbxContent>
                                  <w:p>
                                    <w:pPr>
                                      <w:pStyle w:val="Normal"/>
                                      <w:spacing w:before="0" w:after="200"/>
                                      <w:rPr>
                                        <w:rFonts w:eastAsia="Times New Roman"/>
                                      </w:rPr>
                                    </w:pPr>
                                    <w:r>
                                      <w:rPr/>
                                    </w:r>
                                  </w:p>
                                </w:txbxContent>
                              </wps:txbx>
                              <wps:bodyPr lIns="0" rIns="0" tIns="0" bIns="0" anchor="ctr">
                                <a:noAutofit/>
                              </wps:bodyPr>
                            </wps:wsp>
                            <wps:wsp>
                              <wps:cNvSpPr/>
                              <wps:spPr>
                                <a:xfrm flipV="1">
                                  <a:off x="753840" y="0"/>
                                  <a:ext cx="720" cy="2088000"/>
                                </a:xfrm>
                                <a:prstGeom prst="line">
                                  <a:avLst/>
                                </a:prstGeom>
                                <a:ln>
                                  <a:solidFill>
                                    <a:srgbClr val="000000"/>
                                  </a:solidFill>
                                  <a:round/>
                                </a:ln>
                              </wps:spPr>
                              <wps:style>
                                <a:lnRef idx="3">
                                  <a:schemeClr val="dk1"/>
                                </a:lnRef>
                                <a:fillRef idx="0">
                                  <a:schemeClr val="dk1"/>
                                </a:fillRef>
                                <a:effectRef idx="2">
                                  <a:schemeClr val="dk1"/>
                                </a:effectRef>
                                <a:fontRef idx="minor"/>
                              </wps:style>
                              <wps:bodyPr/>
                            </wps:wsp>
                            <wps:wsp>
                              <wps:cNvSpPr/>
                              <wps:spPr>
                                <a:xfrm>
                                  <a:off x="753840" y="2073960"/>
                                  <a:ext cx="6049080" cy="14040"/>
                                </a:xfrm>
                                <a:prstGeom prst="line">
                                  <a:avLst/>
                                </a:prstGeom>
                                <a:ln>
                                  <a:solidFill>
                                    <a:srgbClr val="000000"/>
                                  </a:solidFill>
                                  <a:round/>
                                </a:ln>
                              </wps:spPr>
                              <wps:style>
                                <a:lnRef idx="3">
                                  <a:schemeClr val="dk1"/>
                                </a:lnRef>
                                <a:fillRef idx="0">
                                  <a:schemeClr val="dk1"/>
                                </a:fillRef>
                                <a:effectRef idx="2">
                                  <a:schemeClr val="dk1"/>
                                </a:effectRef>
                                <a:fontRef idx="minor"/>
                              </wps:style>
                              <wps:bodyPr/>
                            </wps:wsp>
                            <wps:wsp>
                              <wps:cNvSpPr/>
                              <wps:spPr>
                                <a:xfrm flipH="1">
                                  <a:off x="753840" y="1713960"/>
                                  <a:ext cx="288360" cy="720"/>
                                </a:xfrm>
                                <a:prstGeom prst="line">
                                  <a:avLst/>
                                </a:prstGeom>
                                <a:ln>
                                  <a:solidFill>
                                    <a:srgbClr val="000000"/>
                                  </a:solidFill>
                                  <a:round/>
                                </a:ln>
                              </wps:spPr>
                              <wps:style>
                                <a:lnRef idx="1">
                                  <a:schemeClr val="dk1"/>
                                </a:lnRef>
                                <a:fillRef idx="0">
                                  <a:schemeClr val="dk1"/>
                                </a:fillRef>
                                <a:effectRef idx="0">
                                  <a:schemeClr val="dk1"/>
                                </a:effectRef>
                                <a:fontRef idx="minor"/>
                              </wps:style>
                              <wps:bodyPr/>
                            </wps:wsp>
                            <wps:wsp>
                              <wps:cNvSpPr/>
                              <wps:spPr>
                                <a:xfrm flipH="1">
                                  <a:off x="753840" y="1380600"/>
                                  <a:ext cx="288360" cy="0"/>
                                </a:xfrm>
                                <a:prstGeom prst="line">
                                  <a:avLst/>
                                </a:prstGeom>
                                <a:ln>
                                  <a:solidFill>
                                    <a:srgbClr val="000000"/>
                                  </a:solidFill>
                                  <a:round/>
                                </a:ln>
                              </wps:spPr>
                              <wps:style>
                                <a:lnRef idx="1">
                                  <a:schemeClr val="dk1"/>
                                </a:lnRef>
                                <a:fillRef idx="0">
                                  <a:schemeClr val="dk1"/>
                                </a:fillRef>
                                <a:effectRef idx="0">
                                  <a:schemeClr val="dk1"/>
                                </a:effectRef>
                                <a:fontRef idx="minor"/>
                              </wps:style>
                              <wps:bodyPr/>
                            </wps:wsp>
                            <wps:wsp>
                              <wps:cNvSpPr/>
                              <wps:spPr>
                                <a:xfrm flipH="1">
                                  <a:off x="753840" y="1029960"/>
                                  <a:ext cx="288360" cy="720"/>
                                </a:xfrm>
                                <a:prstGeom prst="line">
                                  <a:avLst/>
                                </a:prstGeom>
                                <a:ln>
                                  <a:solidFill>
                                    <a:srgbClr val="000000"/>
                                  </a:solidFill>
                                  <a:round/>
                                </a:ln>
                              </wps:spPr>
                              <wps:style>
                                <a:lnRef idx="1">
                                  <a:schemeClr val="dk1"/>
                                </a:lnRef>
                                <a:fillRef idx="0">
                                  <a:schemeClr val="dk1"/>
                                </a:fillRef>
                                <a:effectRef idx="0">
                                  <a:schemeClr val="dk1"/>
                                </a:effectRef>
                                <a:fontRef idx="minor"/>
                              </wps:style>
                              <wps:bodyPr/>
                            </wps:wsp>
                            <wps:wsp>
                              <wps:cNvSpPr/>
                              <wps:spPr>
                                <a:xfrm flipH="1">
                                  <a:off x="753840" y="669960"/>
                                  <a:ext cx="288360" cy="720"/>
                                </a:xfrm>
                                <a:prstGeom prst="line">
                                  <a:avLst/>
                                </a:prstGeom>
                                <a:ln>
                                  <a:solidFill>
                                    <a:srgbClr val="000000"/>
                                  </a:solidFill>
                                  <a:round/>
                                </a:ln>
                              </wps:spPr>
                              <wps:style>
                                <a:lnRef idx="1">
                                  <a:schemeClr val="dk1"/>
                                </a:lnRef>
                                <a:fillRef idx="0">
                                  <a:schemeClr val="dk1"/>
                                </a:fillRef>
                                <a:effectRef idx="0">
                                  <a:schemeClr val="dk1"/>
                                </a:effectRef>
                                <a:fontRef idx="minor"/>
                              </wps:style>
                              <wps:bodyPr/>
                            </wps:wsp>
                            <wps:wsp>
                              <wps:cNvSpPr/>
                              <wps:spPr>
                                <a:xfrm flipH="1">
                                  <a:off x="753840" y="310680"/>
                                  <a:ext cx="288360" cy="0"/>
                                </a:xfrm>
                                <a:prstGeom prst="line">
                                  <a:avLst/>
                                </a:prstGeom>
                                <a:ln>
                                  <a:solidFill>
                                    <a:srgbClr val="000000"/>
                                  </a:solidFill>
                                  <a:round/>
                                </a:ln>
                              </wps:spPr>
                              <wps:style>
                                <a:lnRef idx="1">
                                  <a:schemeClr val="dk1"/>
                                </a:lnRef>
                                <a:fillRef idx="0">
                                  <a:schemeClr val="dk1"/>
                                </a:fillRef>
                                <a:effectRef idx="0">
                                  <a:schemeClr val="dk1"/>
                                </a:effectRef>
                                <a:fontRef idx="minor"/>
                              </wps:style>
                              <wps:bodyPr/>
                            </wps:wsp>
                            <wps:wsp>
                              <wps:cNvPr id="77" name="TextBox 33"/>
                              <wps:cNvSpPr/>
                              <wps:spPr>
                                <a:xfrm>
                                  <a:off x="0" y="144360"/>
                                  <a:ext cx="645840" cy="1765440"/>
                                </a:xfrm>
                                <a:prstGeom prst="rect">
                                  <a:avLst/>
                                </a:prstGeom>
                                <a:noFill/>
                                <a:ln w="0">
                                  <a:noFill/>
                                </a:ln>
                              </wps:spPr>
                              <wps:style>
                                <a:lnRef idx="0"/>
                                <a:fillRef idx="0"/>
                                <a:effectRef idx="0"/>
                                <a:fontRef idx="minor"/>
                              </wps:style>
                              <wps:txbx>
                                <w:txbxContent>
                                  <w:p>
                                    <w:pPr>
                                      <w:pStyle w:val="NormalWeb"/>
                                      <w:spacing w:beforeAutospacing="0" w:before="0" w:afterAutospacing="0" w:after="0"/>
                                      <w:rPr/>
                                    </w:pPr>
                                    <w:r>
                                      <w:rPr>
                                        <w:rFonts w:cs="Arial" w:ascii="Calibri" w:hAnsi="Calibri" w:asciiTheme="minorHAnsi" w:cstheme="minorBidi"/>
                                        <w:color w:themeColor="text1" w:val="000000"/>
                                        <w:kern w:val="2"/>
                                        <w:sz w:val="36"/>
                                        <w:szCs w:val="36"/>
                                      </w:rPr>
                                      <w:t>1200</w:t>
                                    </w:r>
                                  </w:p>
                                  <w:p>
                                    <w:pPr>
                                      <w:pStyle w:val="NormalWeb"/>
                                      <w:spacing w:beforeAutospacing="0" w:before="0" w:afterAutospacing="0" w:after="0"/>
                                      <w:rPr/>
                                    </w:pPr>
                                    <w:r>
                                      <w:rPr>
                                        <w:rFonts w:cs="Arial" w:ascii="Calibri" w:hAnsi="Calibri" w:asciiTheme="minorHAnsi" w:cstheme="minorBidi"/>
                                        <w:color w:themeColor="text1" w:val="000000"/>
                                        <w:kern w:val="2"/>
                                        <w:sz w:val="36"/>
                                        <w:szCs w:val="36"/>
                                      </w:rPr>
                                      <w:t>1000</w:t>
                                    </w:r>
                                  </w:p>
                                  <w:p>
                                    <w:pPr>
                                      <w:pStyle w:val="NormalWeb"/>
                                      <w:spacing w:beforeAutospacing="0" w:before="0" w:afterAutospacing="0" w:after="0"/>
                                      <w:rPr/>
                                    </w:pPr>
                                    <w:r>
                                      <w:rPr>
                                        <w:rFonts w:cs="Arial" w:ascii="Calibri" w:hAnsi="Calibri" w:asciiTheme="minorHAnsi" w:cstheme="minorBidi"/>
                                        <w:color w:themeColor="text1" w:val="000000"/>
                                        <w:kern w:val="2"/>
                                        <w:sz w:val="36"/>
                                        <w:szCs w:val="36"/>
                                      </w:rPr>
                                      <w:t>800</w:t>
                                    </w:r>
                                  </w:p>
                                  <w:p>
                                    <w:pPr>
                                      <w:pStyle w:val="NormalWeb"/>
                                      <w:spacing w:beforeAutospacing="0" w:before="0" w:afterAutospacing="0" w:after="0"/>
                                      <w:rPr/>
                                    </w:pPr>
                                    <w:r>
                                      <w:rPr>
                                        <w:rFonts w:cs="Arial" w:ascii="Calibri" w:hAnsi="Calibri" w:asciiTheme="minorHAnsi" w:cstheme="minorBidi"/>
                                        <w:color w:themeColor="text1" w:val="000000"/>
                                        <w:kern w:val="2"/>
                                        <w:sz w:val="36"/>
                                        <w:szCs w:val="36"/>
                                      </w:rPr>
                                      <w:t>600</w:t>
                                    </w:r>
                                  </w:p>
                                  <w:p>
                                    <w:pPr>
                                      <w:pStyle w:val="NormalWeb"/>
                                      <w:spacing w:beforeAutospacing="0" w:before="0" w:afterAutospacing="0" w:after="0"/>
                                      <w:rPr/>
                                    </w:pPr>
                                    <w:r>
                                      <w:rPr>
                                        <w:rFonts w:cs="Arial" w:ascii="Calibri" w:hAnsi="Calibri" w:asciiTheme="minorHAnsi" w:cstheme="minorBidi"/>
                                        <w:color w:themeColor="text1" w:val="000000"/>
                                        <w:kern w:val="2"/>
                                        <w:sz w:val="36"/>
                                        <w:szCs w:val="36"/>
                                      </w:rPr>
                                      <w:t>400</w:t>
                                    </w:r>
                                  </w:p>
                                  <w:p>
                                    <w:pPr>
                                      <w:pStyle w:val="NormalWeb"/>
                                      <w:spacing w:beforeAutospacing="0" w:before="0" w:afterAutospacing="0" w:after="0"/>
                                      <w:rPr/>
                                    </w:pPr>
                                    <w:r>
                                      <w:rPr>
                                        <w:rFonts w:cs="Arial" w:ascii="Calibri" w:hAnsi="Calibri" w:asciiTheme="minorHAnsi" w:cstheme="minorBidi"/>
                                        <w:color w:themeColor="text1" w:val="000000"/>
                                        <w:kern w:val="2"/>
                                        <w:sz w:val="36"/>
                                        <w:szCs w:val="36"/>
                                      </w:rPr>
                                      <w:t>200</w:t>
                                    </w:r>
                                  </w:p>
                                </w:txbxContent>
                              </wps:txbx>
                              <wps:bodyPr lIns="0" rIns="0" tIns="0" bIns="0" anchor="t">
                                <a:noAutofit/>
                              </wps:bodyPr>
                            </wps:wsp>
                          </wpg:grpSp>
                          <wps:wsp>
                            <wps:cNvPr id="78" name="TextBox 35"/>
                            <wps:cNvSpPr/>
                            <wps:spPr>
                              <a:xfrm>
                                <a:off x="1667520" y="2176200"/>
                                <a:ext cx="579240" cy="369720"/>
                              </a:xfrm>
                              <a:prstGeom prst="rect">
                                <a:avLst/>
                              </a:prstGeom>
                              <a:noFill/>
                              <a:ln w="0">
                                <a:noFill/>
                              </a:ln>
                            </wps:spPr>
                            <wps:style>
                              <a:lnRef idx="0"/>
                              <a:fillRef idx="0"/>
                              <a:effectRef idx="0"/>
                              <a:fontRef idx="minor"/>
                            </wps:style>
                            <wps:txbx>
                              <w:txbxContent>
                                <w:p>
                                  <w:pPr>
                                    <w:pStyle w:val="NormalWeb"/>
                                    <w:spacing w:beforeAutospacing="0" w:before="0" w:afterAutospacing="0" w:after="0"/>
                                    <w:rPr/>
                                  </w:pPr>
                                  <w:r>
                                    <w:rPr>
                                      <w:rFonts w:cs="Arial" w:ascii="Calibri" w:hAnsi="Calibri" w:asciiTheme="minorHAnsi" w:cstheme="minorBidi"/>
                                      <w:color w:themeColor="text1" w:val="000000"/>
                                      <w:kern w:val="2"/>
                                      <w:sz w:val="36"/>
                                      <w:szCs w:val="36"/>
                                    </w:rPr>
                                    <w:t xml:space="preserve">Nuit </w:t>
                                  </w:r>
                                </w:p>
                              </w:txbxContent>
                            </wps:txbx>
                            <wps:bodyPr lIns="0" rIns="0" tIns="0" bIns="0" anchor="t">
                              <a:noAutofit/>
                            </wps:bodyPr>
                          </wps:wsp>
                          <wps:wsp>
                            <wps:cNvPr id="79" name="TextBox 37"/>
                            <wps:cNvSpPr/>
                            <wps:spPr>
                              <a:xfrm>
                                <a:off x="5138280" y="2191320"/>
                                <a:ext cx="774720" cy="369720"/>
                              </a:xfrm>
                              <a:prstGeom prst="rect">
                                <a:avLst/>
                              </a:prstGeom>
                              <a:noFill/>
                              <a:ln w="0">
                                <a:noFill/>
                              </a:ln>
                            </wps:spPr>
                            <wps:style>
                              <a:lnRef idx="0"/>
                              <a:fillRef idx="0"/>
                              <a:effectRef idx="0"/>
                              <a:fontRef idx="minor"/>
                            </wps:style>
                            <wps:txbx>
                              <w:txbxContent>
                                <w:p>
                                  <w:pPr>
                                    <w:pStyle w:val="NormalWeb"/>
                                    <w:spacing w:beforeAutospacing="0" w:before="0" w:afterAutospacing="0" w:after="0"/>
                                    <w:rPr/>
                                  </w:pPr>
                                  <w:r>
                                    <w:rPr>
                                      <w:rFonts w:cs="Arial" w:ascii="Calibri" w:hAnsi="Calibri" w:asciiTheme="minorHAnsi" w:cstheme="minorBidi"/>
                                      <w:color w:themeColor="text1" w:val="000000"/>
                                      <w:kern w:val="2"/>
                                      <w:sz w:val="36"/>
                                      <w:szCs w:val="36"/>
                                    </w:rPr>
                                    <w:t xml:space="preserve">Pointe </w:t>
                                  </w:r>
                                </w:p>
                              </w:txbxContent>
                            </wps:txbx>
                            <wps:bodyPr lIns="0" rIns="0" tIns="0" bIns="0" anchor="t">
                              <a:noAutofit/>
                            </wps:bodyPr>
                          </wps:wsp>
                          <wps:wsp>
                            <wps:cNvPr id="80" name="TextBox 38"/>
                            <wps:cNvSpPr/>
                            <wps:spPr>
                              <a:xfrm>
                                <a:off x="3463920" y="2176200"/>
                                <a:ext cx="754920" cy="369720"/>
                              </a:xfrm>
                              <a:prstGeom prst="rect">
                                <a:avLst/>
                              </a:prstGeom>
                              <a:noFill/>
                              <a:ln w="0">
                                <a:noFill/>
                              </a:ln>
                            </wps:spPr>
                            <wps:style>
                              <a:lnRef idx="0"/>
                              <a:fillRef idx="0"/>
                              <a:effectRef idx="0"/>
                              <a:fontRef idx="minor"/>
                            </wps:style>
                            <wps:txbx>
                              <w:txbxContent>
                                <w:p>
                                  <w:pPr>
                                    <w:pStyle w:val="NormalWeb"/>
                                    <w:spacing w:beforeAutospacing="0" w:before="0" w:afterAutospacing="0" w:after="0"/>
                                    <w:rPr/>
                                  </w:pPr>
                                  <w:r>
                                    <w:rPr>
                                      <w:rFonts w:cs="Arial" w:ascii="Calibri" w:hAnsi="Calibri" w:asciiTheme="minorHAnsi" w:cstheme="minorBidi"/>
                                      <w:color w:themeColor="text1" w:val="000000"/>
                                      <w:kern w:val="2"/>
                                      <w:sz w:val="36"/>
                                      <w:szCs w:val="36"/>
                                    </w:rPr>
                                    <w:t>Pleine</w:t>
                                  </w:r>
                                </w:p>
                              </w:txbxContent>
                            </wps:txbx>
                            <wps:bodyPr lIns="0" rIns="0" tIns="0" bIns="0" anchor="t">
                              <a:noAutofit/>
                            </wps:bodyPr>
                          </wps:wsp>
                          <wpg:grpSp>
                            <wpg:cNvGrpSpPr/>
                            <wpg:grpSpPr>
                              <a:xfrm>
                                <a:off x="1257840" y="2160360"/>
                                <a:ext cx="1620360" cy="216000"/>
                              </a:xfrm>
                            </wpg:grpSpPr>
                            <wps:wsp>
                              <wps:cNvSpPr/>
                              <wps:spPr>
                                <a:xfrm flipV="1">
                                  <a:off x="0" y="0"/>
                                  <a:ext cx="720" cy="216000"/>
                                </a:xfrm>
                                <a:prstGeom prst="line">
                                  <a:avLst/>
                                </a:prstGeom>
                                <a:ln>
                                  <a:solidFill>
                                    <a:srgbClr val="000000"/>
                                  </a:solidFill>
                                  <a:round/>
                                </a:ln>
                              </wps:spPr>
                              <wps:style>
                                <a:lnRef idx="1">
                                  <a:schemeClr val="dk1"/>
                                </a:lnRef>
                                <a:fillRef idx="0">
                                  <a:schemeClr val="dk1"/>
                                </a:fillRef>
                                <a:effectRef idx="0">
                                  <a:schemeClr val="dk1"/>
                                </a:effectRef>
                                <a:fontRef idx="minor"/>
                              </wps:style>
                              <wps:bodyPr/>
                            </wps:wsp>
                            <wps:wsp>
                              <wps:cNvSpPr/>
                              <wps:spPr>
                                <a:xfrm>
                                  <a:off x="0" y="0"/>
                                  <a:ext cx="1620000" cy="0"/>
                                </a:xfrm>
                                <a:prstGeom prst="line">
                                  <a:avLst/>
                                </a:prstGeom>
                                <a:ln>
                                  <a:solidFill>
                                    <a:srgbClr val="000000"/>
                                  </a:solidFill>
                                  <a:round/>
                                </a:ln>
                              </wps:spPr>
                              <wps:style>
                                <a:lnRef idx="1">
                                  <a:schemeClr val="dk1"/>
                                </a:lnRef>
                                <a:fillRef idx="0">
                                  <a:schemeClr val="dk1"/>
                                </a:fillRef>
                                <a:effectRef idx="0">
                                  <a:schemeClr val="dk1"/>
                                </a:effectRef>
                                <a:fontRef idx="minor"/>
                              </wps:style>
                              <wps:bodyPr/>
                            </wps:wsp>
                            <wps:wsp>
                              <wps:cNvSpPr/>
                              <wps:spPr>
                                <a:xfrm flipV="1">
                                  <a:off x="1620000" y="0"/>
                                  <a:ext cx="720" cy="216000"/>
                                </a:xfrm>
                                <a:prstGeom prst="line">
                                  <a:avLst/>
                                </a:prstGeom>
                                <a:ln>
                                  <a:solidFill>
                                    <a:srgbClr val="000000"/>
                                  </a:solidFill>
                                  <a:round/>
                                </a:ln>
                              </wps:spPr>
                              <wps:style>
                                <a:lnRef idx="1">
                                  <a:schemeClr val="dk1"/>
                                </a:lnRef>
                                <a:fillRef idx="0">
                                  <a:schemeClr val="dk1"/>
                                </a:fillRef>
                                <a:effectRef idx="0">
                                  <a:schemeClr val="dk1"/>
                                </a:effectRef>
                                <a:fontRef idx="minor"/>
                              </wps:style>
                              <wps:bodyPr/>
                            </wps:wsp>
                          </wpg:grpSp>
                          <wpg:grpSp>
                            <wpg:cNvGrpSpPr/>
                            <wpg:grpSpPr>
                              <a:xfrm>
                                <a:off x="3022560" y="2160360"/>
                                <a:ext cx="1620000" cy="216000"/>
                              </a:xfrm>
                            </wpg:grpSpPr>
                            <wps:wsp>
                              <wps:cNvSpPr/>
                              <wps:spPr>
                                <a:xfrm flipV="1">
                                  <a:off x="0" y="0"/>
                                  <a:ext cx="0" cy="216000"/>
                                </a:xfrm>
                                <a:prstGeom prst="line">
                                  <a:avLst/>
                                </a:prstGeom>
                                <a:ln>
                                  <a:solidFill>
                                    <a:srgbClr val="000000"/>
                                  </a:solidFill>
                                  <a:round/>
                                </a:ln>
                              </wps:spPr>
                              <wps:style>
                                <a:lnRef idx="1">
                                  <a:schemeClr val="dk1"/>
                                </a:lnRef>
                                <a:fillRef idx="0">
                                  <a:schemeClr val="dk1"/>
                                </a:fillRef>
                                <a:effectRef idx="0">
                                  <a:schemeClr val="dk1"/>
                                </a:effectRef>
                                <a:fontRef idx="minor"/>
                              </wps:style>
                              <wps:bodyPr/>
                            </wps:wsp>
                            <wps:wsp>
                              <wps:cNvSpPr/>
                              <wps:spPr>
                                <a:xfrm>
                                  <a:off x="0" y="0"/>
                                  <a:ext cx="1619280" cy="0"/>
                                </a:xfrm>
                                <a:prstGeom prst="line">
                                  <a:avLst/>
                                </a:prstGeom>
                                <a:ln>
                                  <a:solidFill>
                                    <a:srgbClr val="000000"/>
                                  </a:solidFill>
                                  <a:round/>
                                </a:ln>
                              </wps:spPr>
                              <wps:style>
                                <a:lnRef idx="1">
                                  <a:schemeClr val="dk1"/>
                                </a:lnRef>
                                <a:fillRef idx="0">
                                  <a:schemeClr val="dk1"/>
                                </a:fillRef>
                                <a:effectRef idx="0">
                                  <a:schemeClr val="dk1"/>
                                </a:effectRef>
                                <a:fontRef idx="minor"/>
                              </wps:style>
                              <wps:bodyPr/>
                            </wps:wsp>
                            <wps:wsp>
                              <wps:cNvSpPr/>
                              <wps:spPr>
                                <a:xfrm flipV="1">
                                  <a:off x="1619280" y="0"/>
                                  <a:ext cx="720" cy="216000"/>
                                </a:xfrm>
                                <a:prstGeom prst="line">
                                  <a:avLst/>
                                </a:prstGeom>
                                <a:ln>
                                  <a:solidFill>
                                    <a:srgbClr val="000000"/>
                                  </a:solidFill>
                                  <a:round/>
                                </a:ln>
                              </wps:spPr>
                              <wps:style>
                                <a:lnRef idx="1">
                                  <a:schemeClr val="dk1"/>
                                </a:lnRef>
                                <a:fillRef idx="0">
                                  <a:schemeClr val="dk1"/>
                                </a:fillRef>
                                <a:effectRef idx="0">
                                  <a:schemeClr val="dk1"/>
                                </a:effectRef>
                                <a:fontRef idx="minor"/>
                              </wps:style>
                              <wps:bodyPr/>
                            </wps:wsp>
                          </wpg:grpSp>
                          <wpg:grpSp>
                            <wpg:cNvGrpSpPr/>
                            <wpg:grpSpPr>
                              <a:xfrm>
                                <a:off x="4750560" y="2160360"/>
                                <a:ext cx="1620360" cy="216000"/>
                              </a:xfrm>
                            </wpg:grpSpPr>
                            <wps:wsp>
                              <wps:cNvSpPr/>
                              <wps:spPr>
                                <a:xfrm flipV="1">
                                  <a:off x="0" y="0"/>
                                  <a:ext cx="720" cy="216000"/>
                                </a:xfrm>
                                <a:prstGeom prst="line">
                                  <a:avLst/>
                                </a:prstGeom>
                                <a:ln>
                                  <a:solidFill>
                                    <a:srgbClr val="000000"/>
                                  </a:solidFill>
                                  <a:round/>
                                </a:ln>
                              </wps:spPr>
                              <wps:style>
                                <a:lnRef idx="1">
                                  <a:schemeClr val="dk1"/>
                                </a:lnRef>
                                <a:fillRef idx="0">
                                  <a:schemeClr val="dk1"/>
                                </a:fillRef>
                                <a:effectRef idx="0">
                                  <a:schemeClr val="dk1"/>
                                </a:effectRef>
                                <a:fontRef idx="minor"/>
                              </wps:style>
                              <wps:bodyPr/>
                            </wps:wsp>
                            <wps:wsp>
                              <wps:cNvSpPr/>
                              <wps:spPr>
                                <a:xfrm>
                                  <a:off x="0" y="0"/>
                                  <a:ext cx="1620000" cy="0"/>
                                </a:xfrm>
                                <a:prstGeom prst="line">
                                  <a:avLst/>
                                </a:prstGeom>
                                <a:ln>
                                  <a:solidFill>
                                    <a:srgbClr val="000000"/>
                                  </a:solidFill>
                                  <a:round/>
                                </a:ln>
                              </wps:spPr>
                              <wps:style>
                                <a:lnRef idx="1">
                                  <a:schemeClr val="dk1"/>
                                </a:lnRef>
                                <a:fillRef idx="0">
                                  <a:schemeClr val="dk1"/>
                                </a:fillRef>
                                <a:effectRef idx="0">
                                  <a:schemeClr val="dk1"/>
                                </a:effectRef>
                                <a:fontRef idx="minor"/>
                              </wps:style>
                              <wps:bodyPr/>
                            </wps:wsp>
                            <wps:wsp>
                              <wps:cNvSpPr/>
                              <wps:spPr>
                                <a:xfrm flipV="1">
                                  <a:off x="1619640" y="0"/>
                                  <a:ext cx="720" cy="216000"/>
                                </a:xfrm>
                                <a:prstGeom prst="line">
                                  <a:avLst/>
                                </a:prstGeom>
                                <a:ln>
                                  <a:solidFill>
                                    <a:srgbClr val="000000"/>
                                  </a:solidFill>
                                  <a:round/>
                                </a:ln>
                              </wps:spPr>
                              <wps:style>
                                <a:lnRef idx="1">
                                  <a:schemeClr val="dk1"/>
                                </a:lnRef>
                                <a:fillRef idx="0">
                                  <a:schemeClr val="dk1"/>
                                </a:fillRef>
                                <a:effectRef idx="0">
                                  <a:schemeClr val="dk1"/>
                                </a:effectRef>
                                <a:fontRef idx="minor"/>
                              </wps:style>
                              <wps:bodyPr/>
                            </wps:wsp>
                          </wpg:grpSp>
                        </wpg:grpSp>
                        <wps:wsp>
                          <wps:cNvPr id="81" name="TextBox 54"/>
                          <wps:cNvSpPr/>
                          <wps:spPr>
                            <a:xfrm>
                              <a:off x="20160" y="0"/>
                              <a:ext cx="1824480" cy="307800"/>
                            </a:xfrm>
                            <a:prstGeom prst="rect">
                              <a:avLst/>
                            </a:prstGeom>
                            <a:noFill/>
                            <a:ln w="0">
                              <a:noFill/>
                            </a:ln>
                          </wps:spPr>
                          <wps:style>
                            <a:lnRef idx="0"/>
                            <a:fillRef idx="0"/>
                            <a:effectRef idx="0"/>
                            <a:fontRef idx="minor"/>
                          </wps:style>
                          <wps:txbx>
                            <w:txbxContent>
                              <w:p>
                                <w:pPr>
                                  <w:pStyle w:val="NormalWeb"/>
                                  <w:spacing w:beforeAutospacing="0" w:before="0" w:afterAutospacing="0" w:after="0"/>
                                  <w:rPr/>
                                </w:pPr>
                                <w:r>
                                  <w:rPr>
                                    <w:rFonts w:cs="Arial" w:ascii="Calibri" w:hAnsi="Calibri" w:asciiTheme="minorHAnsi" w:cstheme="minorBidi"/>
                                    <w:color w:themeColor="text1" w:val="000000"/>
                                    <w:kern w:val="2"/>
                                    <w:sz w:val="28"/>
                                    <w:szCs w:val="28"/>
                                  </w:rPr>
                                  <w:t>Consommation (mWh)</w:t>
                                </w:r>
                              </w:p>
                            </w:txbxContent>
                          </wps:txbx>
                          <wps:bodyPr lIns="0" rIns="0" tIns="0" bIns="0" anchor="t">
                            <a:noAutofit/>
                          </wps:bodyPr>
                        </wps:wsp>
                      </wpg:grpSp>
                      <wps:wsp>
                        <wps:cNvPr id="82" name="Rectangle 37934"/>
                        <wps:cNvSpPr/>
                        <wps:spPr>
                          <a:xfrm>
                            <a:off x="1042200" y="2649240"/>
                            <a:ext cx="458640" cy="358920"/>
                          </a:xfrm>
                          <a:prstGeom prst="rect">
                            <a:avLst/>
                          </a:prstGeom>
                          <a:noFill/>
                          <a:ln w="0">
                            <a:noFill/>
                          </a:ln>
                        </wps:spPr>
                        <wps:style>
                          <a:lnRef idx="0"/>
                          <a:fillRef idx="0"/>
                          <a:effectRef idx="0"/>
                          <a:fontRef idx="minor"/>
                        </wps:style>
                        <wps:txbx>
                          <w:txbxContent>
                            <w:p>
                              <w:pPr>
                                <w:pStyle w:val="NormalWeb"/>
                                <w:spacing w:beforeAutospacing="0" w:before="0" w:afterAutospacing="0" w:after="0"/>
                                <w:jc w:val="center"/>
                                <w:rPr>
                                  <w14:props3d w14:extrusionH="0" w14:contourW="12700" w14:prstMaterial="warmMatte">
                                    <w14:bevelT w14:w="25400" w14:h="25400" w14:prst="circle"/>
                                    <w14:contourClr>
                                      <w14:schemeClr w14:val="accent6">
                                        <w14:shade w14:val="73000"/>
                                      </w14:schemeClr>
                                    </w14:contourClr>
                                  </w14:props3d>
                                </w:rPr>
                              </w:pPr>
                              <w:r>
                                <w:rPr>
                                  <w:rFonts w:cs="Arial" w:ascii="Calibri" w:hAnsi="Calibri" w:asciiTheme="minorHAnsi" w:cstheme="minorBidi"/>
                                  <w:b/>
                                  <w:bCs/>
                                  <w:color w:themeColor="text1" w:val="000000"/>
                                  <w:kern w:val="2"/>
                                  <w:sz w:val="28"/>
                                  <w:szCs w:val="28"/>
                                  <w14:shadow w14:blurRad="80010" w14:dist="40005" w14:dir="5040000" w14:sx="100000" w14:sy="100000" w14:kx="0" w14:ky="0" w14:algn="tl">
                                    <w14:srgbClr w14:val="000000">
                                      <w14:alpha w14:val="70000"/>
                                    </w14:srgbClr>
                                  </w14:shadow>
                                  <w14:props3d w14:extrusionH="0" w14:contourW="12700" w14:prstMaterial="warmMatte">
                                    <w14:bevelT w14:w="25400" w14:h="25400" w14:prst="circle"/>
                                    <w14:contourClr>
                                      <w14:schemeClr w14:val="accent6">
                                        <w14:shade w14:val="73000"/>
                                      </w14:schemeClr>
                                    </w14:contourClr>
                                  </w14:props3d>
                                </w:rPr>
                                <w:t>21h</w:t>
                              </w:r>
                            </w:p>
                          </w:txbxContent>
                        </wps:txbx>
                        <wps:bodyPr anchor="t">
                          <a:noAutofit/>
                        </wps:bodyPr>
                      </wps:wsp>
                      <wps:wsp>
                        <wps:cNvPr id="83" name="Rectangle 37935"/>
                        <wps:cNvSpPr/>
                        <wps:spPr>
                          <a:xfrm>
                            <a:off x="2614320" y="2634480"/>
                            <a:ext cx="368280" cy="358920"/>
                          </a:xfrm>
                          <a:prstGeom prst="rect">
                            <a:avLst/>
                          </a:prstGeom>
                          <a:noFill/>
                          <a:ln w="0">
                            <a:noFill/>
                          </a:ln>
                        </wps:spPr>
                        <wps:style>
                          <a:lnRef idx="0"/>
                          <a:fillRef idx="0"/>
                          <a:effectRef idx="0"/>
                          <a:fontRef idx="minor"/>
                        </wps:style>
                        <wps:txbx>
                          <w:txbxContent>
                            <w:p>
                              <w:pPr>
                                <w:pStyle w:val="NormalWeb"/>
                                <w:spacing w:beforeAutospacing="0" w:before="0" w:afterAutospacing="0" w:after="0"/>
                                <w:jc w:val="center"/>
                                <w:rPr>
                                  <w14:props3d w14:extrusionH="0" w14:contourW="12700" w14:prstMaterial="warmMatte">
                                    <w14:bevelT w14:w="25400" w14:h="25400" w14:prst="circle"/>
                                    <w14:contourClr>
                                      <w14:schemeClr w14:val="accent6">
                                        <w14:shade w14:val="73000"/>
                                      </w14:schemeClr>
                                    </w14:contourClr>
                                  </w14:props3d>
                                </w:rPr>
                              </w:pPr>
                              <w:r>
                                <w:rPr>
                                  <w:rFonts w:cs="Arial" w:ascii="Calibri" w:hAnsi="Calibri" w:asciiTheme="minorHAnsi" w:cstheme="minorBidi"/>
                                  <w:b/>
                                  <w:bCs/>
                                  <w:color w:themeColor="text1" w:val="000000"/>
                                  <w:kern w:val="2"/>
                                  <w:sz w:val="28"/>
                                  <w:szCs w:val="28"/>
                                  <w14:shadow w14:blurRad="80010" w14:dist="40005" w14:dir="5040000" w14:sx="100000" w14:sy="100000" w14:kx="0" w14:ky="0" w14:algn="tl">
                                    <w14:srgbClr w14:val="000000">
                                      <w14:alpha w14:val="70000"/>
                                    </w14:srgbClr>
                                  </w14:shadow>
                                  <w14:props3d w14:extrusionH="0" w14:contourW="12700" w14:prstMaterial="warmMatte">
                                    <w14:bevelT w14:w="25400" w14:h="25400" w14:prst="circle"/>
                                    <w14:contourClr>
                                      <w14:schemeClr w14:val="accent6">
                                        <w14:shade w14:val="73000"/>
                                      </w14:schemeClr>
                                    </w14:contourClr>
                                  </w14:props3d>
                                </w:rPr>
                                <w:t>6h</w:t>
                              </w:r>
                            </w:p>
                          </w:txbxContent>
                        </wps:txbx>
                        <wps:bodyPr anchor="t">
                          <a:noAutofit/>
                        </wps:bodyPr>
                      </wps:wsp>
                      <wps:wsp>
                        <wps:cNvPr id="84" name="Rectangle 37936"/>
                        <wps:cNvSpPr/>
                        <wps:spPr>
                          <a:xfrm>
                            <a:off x="4530600" y="2629440"/>
                            <a:ext cx="538560" cy="358920"/>
                          </a:xfrm>
                          <a:prstGeom prst="rect">
                            <a:avLst/>
                          </a:prstGeom>
                          <a:noFill/>
                          <a:ln w="0">
                            <a:noFill/>
                          </a:ln>
                        </wps:spPr>
                        <wps:style>
                          <a:lnRef idx="0"/>
                          <a:fillRef idx="0"/>
                          <a:effectRef idx="0"/>
                          <a:fontRef idx="minor"/>
                        </wps:style>
                        <wps:txbx>
                          <w:txbxContent>
                            <w:p>
                              <w:pPr>
                                <w:pStyle w:val="NormalWeb"/>
                                <w:spacing w:beforeAutospacing="0" w:before="0" w:afterAutospacing="0" w:after="0"/>
                                <w:jc w:val="center"/>
                                <w:rPr>
                                  <w14:props3d w14:extrusionH="0" w14:contourW="12700" w14:prstMaterial="warmMatte">
                                    <w14:bevelT w14:w="25400" w14:h="25400" w14:prst="circle"/>
                                    <w14:contourClr>
                                      <w14:schemeClr w14:val="accent6">
                                        <w14:shade w14:val="73000"/>
                                      </w14:schemeClr>
                                    </w14:contourClr>
                                  </w14:props3d>
                                </w:rPr>
                              </w:pPr>
                              <w:r>
                                <w:rPr>
                                  <w:rFonts w:cs="Arial" w:ascii="Calibri" w:hAnsi="Calibri" w:asciiTheme="minorHAnsi" w:cstheme="minorBidi"/>
                                  <w:b/>
                                  <w:bCs/>
                                  <w:color w:themeColor="text1" w:val="000000"/>
                                  <w:kern w:val="2"/>
                                  <w:sz w:val="28"/>
                                  <w:szCs w:val="28"/>
                                  <w14:shadow w14:blurRad="80010" w14:dist="40005" w14:dir="5040000" w14:sx="100000" w14:sy="100000" w14:kx="0" w14:ky="0" w14:algn="tl">
                                    <w14:srgbClr w14:val="000000">
                                      <w14:alpha w14:val="70000"/>
                                    </w14:srgbClr>
                                  </w14:shadow>
                                  <w14:props3d w14:extrusionH="0" w14:contourW="12700" w14:prstMaterial="warmMatte">
                                    <w14:bevelT w14:w="25400" w14:h="25400" w14:prst="circle"/>
                                    <w14:contourClr>
                                      <w14:schemeClr w14:val="accent6">
                                        <w14:shade w14:val="73000"/>
                                      </w14:schemeClr>
                                    </w14:contourClr>
                                  </w14:props3d>
                                </w:rPr>
                                <w:t xml:space="preserve">  </w:t>
                              </w:r>
                              <w:r>
                                <w:rPr>
                                  <w:rFonts w:cs="Arial" w:ascii="Calibri" w:hAnsi="Calibri" w:asciiTheme="minorHAnsi" w:cstheme="minorBidi"/>
                                  <w:b/>
                                  <w:bCs/>
                                  <w:color w:themeColor="text1" w:val="000000"/>
                                  <w:kern w:val="2"/>
                                  <w:sz w:val="28"/>
                                  <w:szCs w:val="28"/>
                                  <w14:shadow w14:blurRad="80010" w14:dist="40005" w14:dir="5040000" w14:sx="100000" w14:sy="100000" w14:kx="0" w14:ky="0" w14:algn="tl">
                                    <w14:srgbClr w14:val="000000">
                                      <w14:alpha w14:val="70000"/>
                                    </w14:srgbClr>
                                  </w14:shadow>
                                  <w14:props3d w14:extrusionH="0" w14:contourW="12700" w14:prstMaterial="warmMatte">
                                    <w14:bevelT w14:w="25400" w14:h="25400" w14:prst="circle"/>
                                    <w14:contourClr>
                                      <w14:schemeClr w14:val="accent6">
                                        <w14:shade w14:val="73000"/>
                                      </w14:schemeClr>
                                    </w14:contourClr>
                                  </w14:props3d>
                                </w:rPr>
                                <w:t>17h</w:t>
                              </w:r>
                            </w:p>
                          </w:txbxContent>
                        </wps:txbx>
                        <wps:bodyPr anchor="t">
                          <a:noAutofit/>
                        </wps:bodyPr>
                      </wps:wsp>
                      <wps:wsp>
                        <wps:cNvPr id="85" name="Rectangle 37937"/>
                        <wps:cNvSpPr/>
                        <wps:spPr>
                          <a:xfrm>
                            <a:off x="6107400" y="2629440"/>
                            <a:ext cx="458640" cy="358920"/>
                          </a:xfrm>
                          <a:prstGeom prst="rect">
                            <a:avLst/>
                          </a:prstGeom>
                          <a:noFill/>
                          <a:ln w="0">
                            <a:noFill/>
                          </a:ln>
                        </wps:spPr>
                        <wps:style>
                          <a:lnRef idx="0"/>
                          <a:fillRef idx="0"/>
                          <a:effectRef idx="0"/>
                          <a:fontRef idx="minor"/>
                        </wps:style>
                        <wps:txbx>
                          <w:txbxContent>
                            <w:p>
                              <w:pPr>
                                <w:pStyle w:val="NormalWeb"/>
                                <w:spacing w:beforeAutospacing="0" w:before="0" w:afterAutospacing="0" w:after="0"/>
                                <w:jc w:val="center"/>
                                <w:rPr>
                                  <w14:props3d w14:extrusionH="0" w14:contourW="12700" w14:prstMaterial="warmMatte">
                                    <w14:bevelT w14:w="25400" w14:h="25400" w14:prst="circle"/>
                                    <w14:contourClr>
                                      <w14:schemeClr w14:val="accent6">
                                        <w14:shade w14:val="73000"/>
                                      </w14:schemeClr>
                                    </w14:contourClr>
                                  </w14:props3d>
                                </w:rPr>
                              </w:pPr>
                              <w:r>
                                <w:rPr>
                                  <w:rFonts w:cs="Arial" w:ascii="Calibri" w:hAnsi="Calibri" w:asciiTheme="minorHAnsi" w:cstheme="minorBidi"/>
                                  <w:b/>
                                  <w:bCs/>
                                  <w:color w:themeColor="text1" w:val="000000"/>
                                  <w:kern w:val="2"/>
                                  <w:sz w:val="28"/>
                                  <w:szCs w:val="28"/>
                                  <w14:shadow w14:blurRad="80010" w14:dist="40005" w14:dir="5040000" w14:sx="100000" w14:sy="100000" w14:kx="0" w14:ky="0" w14:algn="tl">
                                    <w14:srgbClr w14:val="000000">
                                      <w14:alpha w14:val="70000"/>
                                    </w14:srgbClr>
                                  </w14:shadow>
                                  <w14:props3d w14:extrusionH="0" w14:contourW="12700" w14:prstMaterial="warmMatte">
                                    <w14:bevelT w14:w="25400" w14:h="25400" w14:prst="circle"/>
                                    <w14:contourClr>
                                      <w14:schemeClr w14:val="accent6">
                                        <w14:shade w14:val="73000"/>
                                      </w14:schemeClr>
                                    </w14:contourClr>
                                  </w14:props3d>
                                </w:rPr>
                                <w:t>21h</w:t>
                              </w:r>
                            </w:p>
                          </w:txbxContent>
                        </wps:txbx>
                        <wps:bodyPr anchor="t">
                          <a:noAutofit/>
                        </wps:bodyPr>
                      </wps:wsp>
                      <wps:wsp>
                        <wps:cNvPr id="86" name="Rectangle 37938"/>
                        <wps:cNvSpPr/>
                        <wps:spPr>
                          <a:xfrm>
                            <a:off x="2901960" y="2649960"/>
                            <a:ext cx="368280" cy="358920"/>
                          </a:xfrm>
                          <a:prstGeom prst="rect">
                            <a:avLst/>
                          </a:prstGeom>
                          <a:noFill/>
                          <a:ln w="0">
                            <a:noFill/>
                          </a:ln>
                        </wps:spPr>
                        <wps:style>
                          <a:lnRef idx="0"/>
                          <a:fillRef idx="0"/>
                          <a:effectRef idx="0"/>
                          <a:fontRef idx="minor"/>
                        </wps:style>
                        <wps:txbx>
                          <w:txbxContent>
                            <w:p>
                              <w:pPr>
                                <w:pStyle w:val="NormalWeb"/>
                                <w:spacing w:beforeAutospacing="0" w:before="0" w:afterAutospacing="0" w:after="0"/>
                                <w:jc w:val="center"/>
                                <w:rPr>
                                  <w14:props3d w14:extrusionH="0" w14:contourW="12700" w14:prstMaterial="warmMatte">
                                    <w14:bevelT w14:w="25400" w14:h="25400" w14:prst="circle"/>
                                    <w14:contourClr>
                                      <w14:schemeClr w14:val="accent6">
                                        <w14:shade w14:val="73000"/>
                                      </w14:schemeClr>
                                    </w14:contourClr>
                                  </w14:props3d>
                                </w:rPr>
                              </w:pPr>
                              <w:r>
                                <w:rPr>
                                  <w:rFonts w:cs="Arial" w:ascii="Calibri" w:hAnsi="Calibri" w:asciiTheme="minorHAnsi" w:cstheme="minorBidi"/>
                                  <w:b/>
                                  <w:bCs/>
                                  <w:color w:themeColor="text1" w:val="000000"/>
                                  <w:kern w:val="2"/>
                                  <w:sz w:val="28"/>
                                  <w:szCs w:val="28"/>
                                  <w14:shadow w14:blurRad="80010" w14:dist="40005" w14:dir="5040000" w14:sx="100000" w14:sy="100000" w14:kx="0" w14:ky="0" w14:algn="tl">
                                    <w14:srgbClr w14:val="000000">
                                      <w14:alpha w14:val="70000"/>
                                    </w14:srgbClr>
                                  </w14:shadow>
                                  <w14:props3d w14:extrusionH="0" w14:contourW="12700" w14:prstMaterial="warmMatte">
                                    <w14:bevelT w14:w="25400" w14:h="25400" w14:prst="circle"/>
                                    <w14:contourClr>
                                      <w14:schemeClr w14:val="accent6">
                                        <w14:shade w14:val="73000"/>
                                      </w14:schemeClr>
                                    </w14:contourClr>
                                  </w14:props3d>
                                </w:rPr>
                                <w:t>6h</w:t>
                              </w:r>
                            </w:p>
                          </w:txbxContent>
                        </wps:txbx>
                        <wps:bodyPr anchor="t">
                          <a:noAutofit/>
                        </wps:bodyPr>
                      </wps:wsp>
                      <wps:wsp>
                        <wps:cNvPr id="87" name="Rectangle 37939"/>
                        <wps:cNvSpPr/>
                        <wps:spPr>
                          <a:xfrm>
                            <a:off x="4323240" y="2629440"/>
                            <a:ext cx="458640" cy="358920"/>
                          </a:xfrm>
                          <a:prstGeom prst="rect">
                            <a:avLst/>
                          </a:prstGeom>
                          <a:noFill/>
                          <a:ln w="0">
                            <a:noFill/>
                          </a:ln>
                        </wps:spPr>
                        <wps:style>
                          <a:lnRef idx="0"/>
                          <a:fillRef idx="0"/>
                          <a:effectRef idx="0"/>
                          <a:fontRef idx="minor"/>
                        </wps:style>
                        <wps:txbx>
                          <w:txbxContent>
                            <w:p>
                              <w:pPr>
                                <w:pStyle w:val="NormalWeb"/>
                                <w:spacing w:beforeAutospacing="0" w:before="0" w:afterAutospacing="0" w:after="0"/>
                                <w:jc w:val="center"/>
                                <w:rPr>
                                  <w14:props3d w14:extrusionH="0" w14:contourW="12700" w14:prstMaterial="warmMatte">
                                    <w14:bevelT w14:w="25400" w14:h="25400" w14:prst="circle"/>
                                    <w14:contourClr>
                                      <w14:schemeClr w14:val="accent6">
                                        <w14:shade w14:val="73000"/>
                                      </w14:schemeClr>
                                    </w14:contourClr>
                                  </w14:props3d>
                                </w:rPr>
                              </w:pPr>
                              <w:r>
                                <w:rPr>
                                  <w:rFonts w:cs="Arial" w:ascii="Calibri" w:hAnsi="Calibri" w:asciiTheme="minorHAnsi" w:cstheme="minorBidi"/>
                                  <w:b/>
                                  <w:bCs/>
                                  <w:color w:themeColor="text1" w:val="000000"/>
                                  <w:kern w:val="2"/>
                                  <w:sz w:val="28"/>
                                  <w:szCs w:val="28"/>
                                  <w14:shadow w14:blurRad="80010" w14:dist="40005" w14:dir="5040000" w14:sx="100000" w14:sy="100000" w14:kx="0" w14:ky="0" w14:algn="tl">
                                    <w14:srgbClr w14:val="000000">
                                      <w14:alpha w14:val="70000"/>
                                    </w14:srgbClr>
                                  </w14:shadow>
                                  <w14:props3d w14:extrusionH="0" w14:contourW="12700" w14:prstMaterial="warmMatte">
                                    <w14:bevelT w14:w="25400" w14:h="25400" w14:prst="circle"/>
                                    <w14:contourClr>
                                      <w14:schemeClr w14:val="accent6">
                                        <w14:shade w14:val="73000"/>
                                      </w14:schemeClr>
                                    </w14:contourClr>
                                  </w14:props3d>
                                </w:rPr>
                                <w:t>17h</w:t>
                              </w:r>
                            </w:p>
                          </w:txbxContent>
                        </wps:txbx>
                        <wps:bodyPr anchor="t">
                          <a:noAutofit/>
                        </wps:bodyPr>
                      </wps:wsp>
                    </wpg:wgp>
                  </a:graphicData>
                </a:graphic>
              </wp:anchor>
            </w:drawing>
          </mc:Choice>
          <mc:Fallback>
            <w:pict>
              <v:group id="shape_0" alt="Groupe 2" style="position:absolute;margin-left:-36.9pt;margin-top:-0.1pt;width:535.6pt;height:236.9pt" coordorigin="-738,-2" coordsize="10712,4738">
                <v:group id="shape_0" style="position:absolute;left:-738;top:-2;width:10712;height:4464">
                  <v:group id="shape_0" style="position:absolute;left:-738;top:429;width:10712;height:4033">
                    <v:group id="shape_0" style="position:absolute;left:-738;top:429;width:10712;height:3287">
                      <v:rect id="shape_0" ID="Rectangle 37907" path="m0,0l-2147483645,0l-2147483645,-2147483646l0,-2147483646xe" fillcolor="#558ed5" stroked="t" o:allowincell="f" style="position:absolute;left:1265;top:2562;width:2549;height:1132;mso-wrap-style:none;v-text-anchor:middle">
                        <v:fill o:detectmouseclick="t" type="solid" color2="#aa712a"/>
                        <v:stroke color="#558ed5" weight="25560" joinstyle="round" endcap="flat"/>
                        <v:textbox>
                          <w:txbxContent>
                            <w:p>
                              <w:pPr>
                                <w:pStyle w:val="Normal"/>
                                <w:spacing w:before="0" w:after="200"/>
                                <w:rPr>
                                  <w:rFonts w:eastAsia="Times New Roman"/>
                                </w:rPr>
                              </w:pPr>
                              <w:r>
                                <w:rPr/>
                              </w:r>
                            </w:p>
                          </w:txbxContent>
                        </v:textbox>
                        <w10:wrap type="none"/>
                      </v:rect>
                      <v:rect id="shape_0" ID="Rectangle 37908" path="m0,0l-2147483645,0l-2147483645,-2147483646l0,-2147483646xe" fillcolor="yellow" stroked="f" o:allowincell="f" style="position:absolute;left:6743;top:3129;width:2549;height:565;mso-wrap-style:none;v-text-anchor:middle">
                        <v:fill o:detectmouseclick="t" type="solid" color2="blue"/>
                        <v:stroke color="#3465a4" weight="25560" joinstyle="round" endcap="flat"/>
                        <v:textbox>
                          <w:txbxContent>
                            <w:p>
                              <w:pPr>
                                <w:pStyle w:val="Normal"/>
                                <w:spacing w:before="0" w:after="200"/>
                                <w:rPr>
                                  <w:rFonts w:eastAsia="Times New Roman"/>
                                </w:rPr>
                              </w:pPr>
                              <w:r>
                                <w:rPr/>
                              </w:r>
                            </w:p>
                          </w:txbxContent>
                        </v:textbox>
                        <w10:wrap type="none"/>
                      </v:rect>
                      <v:rect id="shape_0" ID="Rectangle 37909" path="m0,0l-2147483645,0l-2147483645,-2147483646l0,-2147483646xe" fillcolor="red" stroked="f" o:allowincell="f" style="position:absolute;left:4044;top:883;width:2549;height:2832;mso-wrap-style:none;v-text-anchor:middle">
                        <v:fill o:detectmouseclick="t" type="solid" color2="aqua"/>
                        <v:stroke color="#3465a4" weight="25560" joinstyle="round" endcap="flat"/>
                        <v:textbox>
                          <w:txbxContent>
                            <w:p>
                              <w:pPr>
                                <w:pStyle w:val="Normal"/>
                                <w:spacing w:before="0" w:after="200"/>
                                <w:rPr>
                                  <w:rFonts w:eastAsia="Times New Roman"/>
                                </w:rPr>
                              </w:pPr>
                              <w:r>
                                <w:rPr/>
                              </w:r>
                            </w:p>
                          </w:txbxContent>
                        </v:textbox>
                        <w10:wrap type="none"/>
                      </v:rect>
                      <v:line id="shape_0" from="449,429" to="449,3716" ID="Straight Connector 19" stroked="t" o:allowincell="f" style="position:absolute;flip:y">
                        <v:stroke color="black" weight="38160" joinstyle="round" endcap="flat"/>
                        <v:fill o:detectmouseclick="t" on="false"/>
                        <v:shadow on="t" obscured="f" color="black"/>
                        <w10:wrap type="none"/>
                      </v:line>
                      <v:line id="shape_0" from="449,3695" to="9974,3716" ID="Straight Connector 21" stroked="t" o:allowincell="f" style="position:absolute">
                        <v:stroke color="black" weight="38160" joinstyle="round" endcap="flat"/>
                        <v:fill o:detectmouseclick="t" on="false"/>
                        <v:shadow on="t" obscured="f" color="black"/>
                        <w10:wrap type="none"/>
                      </v:line>
                      <v:line id="shape_0" from="449,3128" to="902,3128" ID="Straight Connector 25" stroked="t" o:allowincell="f" style="position:absolute;flip:x">
                        <v:stroke color="black" weight="9360" joinstyle="round" endcap="flat"/>
                        <v:fill o:detectmouseclick="t" on="false"/>
                        <w10:wrap type="none"/>
                      </v:line>
                      <v:line id="shape_0" from="449,2603" to="902,2603" ID="Straight Connector 26" stroked="t" o:allowincell="f" style="position:absolute;flip:x">
                        <v:stroke color="black" weight="9360" joinstyle="round" endcap="flat"/>
                        <v:fill o:detectmouseclick="t" on="false"/>
                        <w10:wrap type="none"/>
                      </v:line>
                      <v:line id="shape_0" from="449,2051" to="902,2051" ID="Straight Connector 27" stroked="t" o:allowincell="f" style="position:absolute;flip:x">
                        <v:stroke color="black" weight="9360" joinstyle="round" endcap="flat"/>
                        <v:fill o:detectmouseclick="t" on="false"/>
                        <w10:wrap type="none"/>
                      </v:line>
                      <v:line id="shape_0" from="449,1484" to="902,1484" ID="Straight Connector 29" stroked="t" o:allowincell="f" style="position:absolute;flip:x">
                        <v:stroke color="black" weight="9360" joinstyle="round" endcap="flat"/>
                        <v:fill o:detectmouseclick="t" on="false"/>
                        <w10:wrap type="none"/>
                      </v:line>
                      <v:line id="shape_0" from="449,918" to="902,918" ID="Straight Connector 31" stroked="t" o:allowincell="f" style="position:absolute;flip:x">
                        <v:stroke color="black" weight="9360" joinstyle="round" endcap="flat"/>
                        <v:fill o:detectmouseclick="t" on="false"/>
                        <w10:wrap type="none"/>
                      </v:line>
                      <v:rect id="shape_0" ID="TextBox 33" path="m0,0l-2147483645,0l-2147483645,-2147483646l0,-2147483646xe" stroked="f" o:allowincell="f" style="position:absolute;left:-738;top:656;width:1016;height:2779;mso-wrap-style:square;v-text-anchor:top">
                        <v:fill o:detectmouseclick="t" on="false"/>
                        <v:stroke color="#3465a4" joinstyle="round" endcap="flat"/>
                        <v:textbox>
                          <w:txbxContent>
                            <w:p>
                              <w:pPr>
                                <w:pStyle w:val="NormalWeb"/>
                                <w:spacing w:beforeAutospacing="0" w:before="0" w:afterAutospacing="0" w:after="0"/>
                                <w:rPr/>
                              </w:pPr>
                              <w:r>
                                <w:rPr>
                                  <w:rFonts w:cs="Arial" w:ascii="Calibri" w:hAnsi="Calibri" w:asciiTheme="minorHAnsi" w:cstheme="minorBidi"/>
                                  <w:color w:themeColor="text1" w:val="000000"/>
                                  <w:kern w:val="2"/>
                                  <w:sz w:val="36"/>
                                  <w:szCs w:val="36"/>
                                </w:rPr>
                                <w:t>1200</w:t>
                              </w:r>
                            </w:p>
                            <w:p>
                              <w:pPr>
                                <w:pStyle w:val="NormalWeb"/>
                                <w:spacing w:beforeAutospacing="0" w:before="0" w:afterAutospacing="0" w:after="0"/>
                                <w:rPr/>
                              </w:pPr>
                              <w:r>
                                <w:rPr>
                                  <w:rFonts w:cs="Arial" w:ascii="Calibri" w:hAnsi="Calibri" w:asciiTheme="minorHAnsi" w:cstheme="minorBidi"/>
                                  <w:color w:themeColor="text1" w:val="000000"/>
                                  <w:kern w:val="2"/>
                                  <w:sz w:val="36"/>
                                  <w:szCs w:val="36"/>
                                </w:rPr>
                                <w:t>1000</w:t>
                              </w:r>
                            </w:p>
                            <w:p>
                              <w:pPr>
                                <w:pStyle w:val="NormalWeb"/>
                                <w:spacing w:beforeAutospacing="0" w:before="0" w:afterAutospacing="0" w:after="0"/>
                                <w:rPr/>
                              </w:pPr>
                              <w:r>
                                <w:rPr>
                                  <w:rFonts w:cs="Arial" w:ascii="Calibri" w:hAnsi="Calibri" w:asciiTheme="minorHAnsi" w:cstheme="minorBidi"/>
                                  <w:color w:themeColor="text1" w:val="000000"/>
                                  <w:kern w:val="2"/>
                                  <w:sz w:val="36"/>
                                  <w:szCs w:val="36"/>
                                </w:rPr>
                                <w:t>800</w:t>
                              </w:r>
                            </w:p>
                            <w:p>
                              <w:pPr>
                                <w:pStyle w:val="NormalWeb"/>
                                <w:spacing w:beforeAutospacing="0" w:before="0" w:afterAutospacing="0" w:after="0"/>
                                <w:rPr/>
                              </w:pPr>
                              <w:r>
                                <w:rPr>
                                  <w:rFonts w:cs="Arial" w:ascii="Calibri" w:hAnsi="Calibri" w:asciiTheme="minorHAnsi" w:cstheme="minorBidi"/>
                                  <w:color w:themeColor="text1" w:val="000000"/>
                                  <w:kern w:val="2"/>
                                  <w:sz w:val="36"/>
                                  <w:szCs w:val="36"/>
                                </w:rPr>
                                <w:t>600</w:t>
                              </w:r>
                            </w:p>
                            <w:p>
                              <w:pPr>
                                <w:pStyle w:val="NormalWeb"/>
                                <w:spacing w:beforeAutospacing="0" w:before="0" w:afterAutospacing="0" w:after="0"/>
                                <w:rPr/>
                              </w:pPr>
                              <w:r>
                                <w:rPr>
                                  <w:rFonts w:cs="Arial" w:ascii="Calibri" w:hAnsi="Calibri" w:asciiTheme="minorHAnsi" w:cstheme="minorBidi"/>
                                  <w:color w:themeColor="text1" w:val="000000"/>
                                  <w:kern w:val="2"/>
                                  <w:sz w:val="36"/>
                                  <w:szCs w:val="36"/>
                                </w:rPr>
                                <w:t>400</w:t>
                              </w:r>
                            </w:p>
                            <w:p>
                              <w:pPr>
                                <w:pStyle w:val="NormalWeb"/>
                                <w:spacing w:beforeAutospacing="0" w:before="0" w:afterAutospacing="0" w:after="0"/>
                                <w:rPr/>
                              </w:pPr>
                              <w:r>
                                <w:rPr>
                                  <w:rFonts w:cs="Arial" w:ascii="Calibri" w:hAnsi="Calibri" w:asciiTheme="minorHAnsi" w:cstheme="minorBidi"/>
                                  <w:color w:themeColor="text1" w:val="000000"/>
                                  <w:kern w:val="2"/>
                                  <w:sz w:val="36"/>
                                  <w:szCs w:val="36"/>
                                </w:rPr>
                                <w:t>200</w:t>
                              </w:r>
                            </w:p>
                          </w:txbxContent>
                        </v:textbox>
                        <w10:wrap type="none"/>
                      </v:rect>
                    </v:group>
                    <v:rect id="shape_0" ID="TextBox 35" path="m0,0l-2147483645,0l-2147483645,-2147483646l0,-2147483646xe" stroked="f" o:allowincell="f" style="position:absolute;left:1888;top:3856;width:911;height:581;mso-wrap-style:square;v-text-anchor:top">
                      <v:fill o:detectmouseclick="t" on="false"/>
                      <v:stroke color="#3465a4" joinstyle="round" endcap="flat"/>
                      <v:textbox>
                        <w:txbxContent>
                          <w:p>
                            <w:pPr>
                              <w:pStyle w:val="NormalWeb"/>
                              <w:spacing w:beforeAutospacing="0" w:before="0" w:afterAutospacing="0" w:after="0"/>
                              <w:rPr/>
                            </w:pPr>
                            <w:r>
                              <w:rPr>
                                <w:rFonts w:cs="Arial" w:ascii="Calibri" w:hAnsi="Calibri" w:asciiTheme="minorHAnsi" w:cstheme="minorBidi"/>
                                <w:color w:themeColor="text1" w:val="000000"/>
                                <w:kern w:val="2"/>
                                <w:sz w:val="36"/>
                                <w:szCs w:val="36"/>
                              </w:rPr>
                              <w:t xml:space="preserve">Nuit </w:t>
                            </w:r>
                          </w:p>
                        </w:txbxContent>
                      </v:textbox>
                      <w10:wrap type="none"/>
                    </v:rect>
                    <v:rect id="shape_0" ID="TextBox 37" path="m0,0l-2147483645,0l-2147483645,-2147483646l0,-2147483646xe" stroked="f" o:allowincell="f" style="position:absolute;left:7354;top:3879;width:1219;height:581;mso-wrap-style:square;v-text-anchor:top">
                      <v:fill o:detectmouseclick="t" on="false"/>
                      <v:stroke color="#3465a4" joinstyle="round" endcap="flat"/>
                      <v:textbox>
                        <w:txbxContent>
                          <w:p>
                            <w:pPr>
                              <w:pStyle w:val="NormalWeb"/>
                              <w:spacing w:beforeAutospacing="0" w:before="0" w:afterAutospacing="0" w:after="0"/>
                              <w:rPr/>
                            </w:pPr>
                            <w:r>
                              <w:rPr>
                                <w:rFonts w:cs="Arial" w:ascii="Calibri" w:hAnsi="Calibri" w:asciiTheme="minorHAnsi" w:cstheme="minorBidi"/>
                                <w:color w:themeColor="text1" w:val="000000"/>
                                <w:kern w:val="2"/>
                                <w:sz w:val="36"/>
                                <w:szCs w:val="36"/>
                              </w:rPr>
                              <w:t xml:space="preserve">Pointe </w:t>
                            </w:r>
                          </w:p>
                        </w:txbxContent>
                      </v:textbox>
                      <w10:wrap type="none"/>
                    </v:rect>
                    <v:rect id="shape_0" ID="TextBox 38" path="m0,0l-2147483645,0l-2147483645,-2147483646l0,-2147483646xe" stroked="f" o:allowincell="f" style="position:absolute;left:4717;top:3856;width:1188;height:581;mso-wrap-style:square;v-text-anchor:top">
                      <v:fill o:detectmouseclick="t" on="false"/>
                      <v:stroke color="#3465a4" joinstyle="round" endcap="flat"/>
                      <v:textbox>
                        <w:txbxContent>
                          <w:p>
                            <w:pPr>
                              <w:pStyle w:val="NormalWeb"/>
                              <w:spacing w:beforeAutospacing="0" w:before="0" w:afterAutospacing="0" w:after="0"/>
                              <w:rPr/>
                            </w:pPr>
                            <w:r>
                              <w:rPr>
                                <w:rFonts w:cs="Arial" w:ascii="Calibri" w:hAnsi="Calibri" w:asciiTheme="minorHAnsi" w:cstheme="minorBidi"/>
                                <w:color w:themeColor="text1" w:val="000000"/>
                                <w:kern w:val="2"/>
                                <w:sz w:val="36"/>
                                <w:szCs w:val="36"/>
                              </w:rPr>
                              <w:t>Pleine</w:t>
                            </w:r>
                          </w:p>
                        </w:txbxContent>
                      </v:textbox>
                      <w10:wrap type="none"/>
                    </v:rect>
                    <v:group id="shape_0" style="position:absolute;left:1243;top:3831;width:2551;height:339">
                      <v:line id="shape_0" from="1243,3831" to="1243,4170" ID="Straight Connector 40" stroked="t" o:allowincell="f" style="position:absolute;flip:y">
                        <v:stroke color="black" weight="9360" joinstyle="round" endcap="flat"/>
                        <v:fill o:detectmouseclick="t" on="false"/>
                        <w10:wrap type="none"/>
                      </v:line>
                      <v:line id="shape_0" from="1243,3831" to="3793,3831" ID="Straight Connector 42" stroked="t" o:allowincell="f" style="position:absolute">
                        <v:stroke color="black" weight="9360" joinstyle="round" endcap="flat"/>
                        <v:fill o:detectmouseclick="t" on="false"/>
                        <w10:wrap type="none"/>
                      </v:line>
                      <v:line id="shape_0" from="3794,3831" to="3794,4170" ID="Straight Connector 43" stroked="t" o:allowincell="f" style="position:absolute;flip:y">
                        <v:stroke color="black" weight="9360" joinstyle="round" endcap="flat"/>
                        <v:fill o:detectmouseclick="t" on="false"/>
                        <w10:wrap type="none"/>
                      </v:line>
                    </v:group>
                    <v:group id="shape_0" style="position:absolute;left:4022;top:3831;width:2550;height:339">
                      <v:line id="shape_0" from="4022,3831" to="4022,4170" ID="Straight Connector 46" stroked="t" o:allowincell="f" style="position:absolute;flip:y">
                        <v:stroke color="black" weight="9360" joinstyle="round" endcap="flat"/>
                        <v:fill o:detectmouseclick="t" on="false"/>
                        <w10:wrap type="none"/>
                      </v:line>
                      <v:line id="shape_0" from="4022,3831" to="6571,3831" ID="Straight Connector 47" stroked="t" o:allowincell="f" style="position:absolute">
                        <v:stroke color="black" weight="9360" joinstyle="round" endcap="flat"/>
                        <v:fill o:detectmouseclick="t" on="false"/>
                        <w10:wrap type="none"/>
                      </v:line>
                      <v:line id="shape_0" from="6572,3831" to="6572,4170" ID="Straight Connector 48" stroked="t" o:allowincell="f" style="position:absolute;flip:y">
                        <v:stroke color="black" weight="9360" joinstyle="round" endcap="flat"/>
                        <v:fill o:detectmouseclick="t" on="false"/>
                        <w10:wrap type="none"/>
                      </v:line>
                    </v:group>
                    <v:group id="shape_0" style="position:absolute;left:6743;top:3831;width:2550;height:339">
                      <v:line id="shape_0" from="6743,3831" to="6743,4170" ID="Straight Connector 50" stroked="t" o:allowincell="f" style="position:absolute;flip:y">
                        <v:stroke color="black" weight="9360" joinstyle="round" endcap="flat"/>
                        <v:fill o:detectmouseclick="t" on="false"/>
                        <w10:wrap type="none"/>
                      </v:line>
                      <v:line id="shape_0" from="6743,3831" to="9293,3831" ID="Straight Connector 51" stroked="t" o:allowincell="f" style="position:absolute">
                        <v:stroke color="black" weight="9360" joinstyle="round" endcap="flat"/>
                        <v:fill o:detectmouseclick="t" on="false"/>
                        <w10:wrap type="none"/>
                      </v:line>
                      <v:line id="shape_0" from="9294,3831" to="9294,4170" ID="Straight Connector 52" stroked="t" o:allowincell="f" style="position:absolute;flip:y">
                        <v:stroke color="black" weight="9360" joinstyle="round" endcap="flat"/>
                        <v:fill o:detectmouseclick="t" on="false"/>
                        <w10:wrap type="none"/>
                      </v:line>
                    </v:group>
                  </v:group>
                  <v:rect id="shape_0" ID="TextBox 54" path="m0,0l-2147483645,0l-2147483645,-2147483646l0,-2147483646xe" stroked="f" o:allowincell="f" style="position:absolute;left:-706;top:-2;width:2872;height:484;mso-wrap-style:square;v-text-anchor:top">
                    <v:fill o:detectmouseclick="t" on="false"/>
                    <v:stroke color="#3465a4" joinstyle="round" endcap="flat"/>
                    <v:textbox>
                      <w:txbxContent>
                        <w:p>
                          <w:pPr>
                            <w:pStyle w:val="NormalWeb"/>
                            <w:spacing w:beforeAutospacing="0" w:before="0" w:afterAutospacing="0" w:after="0"/>
                            <w:rPr/>
                          </w:pPr>
                          <w:r>
                            <w:rPr>
                              <w:rFonts w:cs="Arial" w:ascii="Calibri" w:hAnsi="Calibri" w:asciiTheme="minorHAnsi" w:cstheme="minorBidi"/>
                              <w:color w:themeColor="text1" w:val="000000"/>
                              <w:kern w:val="2"/>
                              <w:sz w:val="28"/>
                              <w:szCs w:val="28"/>
                            </w:rPr>
                            <w:t>Consommation (mWh)</w:t>
                          </w:r>
                        </w:p>
                      </w:txbxContent>
                    </v:textbox>
                    <w10:wrap type="none"/>
                  </v:rect>
                </v:group>
                <v:rect id="shape_0" ID="Rectangle 37934" path="m0,0l-2147483645,0l-2147483645,-2147483646l0,-2147483646xe" stroked="f" o:allowincell="f" style="position:absolute;left:903;top:4170;width:721;height:564;mso-wrap-style:square;v-text-anchor:top">
                  <v:fill o:detectmouseclick="t" on="false"/>
                  <v:stroke color="#3465a4" joinstyle="round" endcap="flat"/>
                  <v:textbox>
                    <w:txbxContent>
                      <w:p>
                        <w:pPr>
                          <w:pStyle w:val="NormalWeb"/>
                          <w:spacing w:beforeAutospacing="0" w:before="0" w:afterAutospacing="0" w:after="0"/>
                          <w:jc w:val="center"/>
                          <w:rPr>
                            <w14:props3d w14:extrusionH="0" w14:contourW="12700" w14:prstMaterial="warmMatte">
                              <w14:bevelT w14:w="25400" w14:h="25400" w14:prst="circle"/>
                              <w14:contourClr>
                                <w14:schemeClr w14:val="accent6">
                                  <w14:shade w14:val="73000"/>
                                </w14:schemeClr>
                              </w14:contourClr>
                            </w14:props3d>
                          </w:rPr>
                        </w:pPr>
                        <w:r>
                          <w:rPr>
                            <w:rFonts w:cs="Arial" w:ascii="Calibri" w:hAnsi="Calibri" w:asciiTheme="minorHAnsi" w:cstheme="minorBidi"/>
                            <w:b/>
                            <w:bCs/>
                            <w:color w:themeColor="text1" w:val="000000"/>
                            <w:kern w:val="2"/>
                            <w:sz w:val="28"/>
                            <w:szCs w:val="28"/>
                            <w14:shadow w14:blurRad="80010" w14:dist="40005" w14:dir="5040000" w14:sx="100000" w14:sy="100000" w14:kx="0" w14:ky="0" w14:algn="tl">
                              <w14:srgbClr w14:val="000000">
                                <w14:alpha w14:val="70000"/>
                              </w14:srgbClr>
                            </w14:shadow>
                            <w14:props3d w14:extrusionH="0" w14:contourW="12700" w14:prstMaterial="warmMatte">
                              <w14:bevelT w14:w="25400" w14:h="25400" w14:prst="circle"/>
                              <w14:contourClr>
                                <w14:schemeClr w14:val="accent6">
                                  <w14:shade w14:val="73000"/>
                                </w14:schemeClr>
                              </w14:contourClr>
                            </w14:props3d>
                          </w:rPr>
                          <w:t>21h</w:t>
                        </w:r>
                      </w:p>
                    </w:txbxContent>
                  </v:textbox>
                  <w10:wrap type="none"/>
                </v:rect>
                <v:rect id="shape_0" ID="Rectangle 37935" path="m0,0l-2147483645,0l-2147483645,-2147483646l0,-2147483646xe" stroked="f" o:allowincell="f" style="position:absolute;left:3379;top:4147;width:579;height:564;mso-wrap-style:square;v-text-anchor:top">
                  <v:fill o:detectmouseclick="t" on="false"/>
                  <v:stroke color="#3465a4" joinstyle="round" endcap="flat"/>
                  <v:textbox>
                    <w:txbxContent>
                      <w:p>
                        <w:pPr>
                          <w:pStyle w:val="NormalWeb"/>
                          <w:spacing w:beforeAutospacing="0" w:before="0" w:afterAutospacing="0" w:after="0"/>
                          <w:jc w:val="center"/>
                          <w:rPr>
                            <w14:props3d w14:extrusionH="0" w14:contourW="12700" w14:prstMaterial="warmMatte">
                              <w14:bevelT w14:w="25400" w14:h="25400" w14:prst="circle"/>
                              <w14:contourClr>
                                <w14:schemeClr w14:val="accent6">
                                  <w14:shade w14:val="73000"/>
                                </w14:schemeClr>
                              </w14:contourClr>
                            </w14:props3d>
                          </w:rPr>
                        </w:pPr>
                        <w:r>
                          <w:rPr>
                            <w:rFonts w:cs="Arial" w:ascii="Calibri" w:hAnsi="Calibri" w:asciiTheme="minorHAnsi" w:cstheme="minorBidi"/>
                            <w:b/>
                            <w:bCs/>
                            <w:color w:themeColor="text1" w:val="000000"/>
                            <w:kern w:val="2"/>
                            <w:sz w:val="28"/>
                            <w:szCs w:val="28"/>
                            <w14:shadow w14:blurRad="80010" w14:dist="40005" w14:dir="5040000" w14:sx="100000" w14:sy="100000" w14:kx="0" w14:ky="0" w14:algn="tl">
                              <w14:srgbClr w14:val="000000">
                                <w14:alpha w14:val="70000"/>
                              </w14:srgbClr>
                            </w14:shadow>
                            <w14:props3d w14:extrusionH="0" w14:contourW="12700" w14:prstMaterial="warmMatte">
                              <w14:bevelT w14:w="25400" w14:h="25400" w14:prst="circle"/>
                              <w14:contourClr>
                                <w14:schemeClr w14:val="accent6">
                                  <w14:shade w14:val="73000"/>
                                </w14:schemeClr>
                              </w14:contourClr>
                            </w14:props3d>
                          </w:rPr>
                          <w:t>6h</w:t>
                        </w:r>
                      </w:p>
                    </w:txbxContent>
                  </v:textbox>
                  <w10:wrap type="none"/>
                </v:rect>
                <v:rect id="shape_0" ID="Rectangle 37936" path="m0,0l-2147483645,0l-2147483645,-2147483646l0,-2147483646xe" stroked="f" o:allowincell="f" style="position:absolute;left:6397;top:4139;width:847;height:564;mso-wrap-style:square;v-text-anchor:top">
                  <v:fill o:detectmouseclick="t" on="false"/>
                  <v:stroke color="#3465a4" joinstyle="round" endcap="flat"/>
                  <v:textbox>
                    <w:txbxContent>
                      <w:p>
                        <w:pPr>
                          <w:pStyle w:val="NormalWeb"/>
                          <w:spacing w:beforeAutospacing="0" w:before="0" w:afterAutospacing="0" w:after="0"/>
                          <w:jc w:val="center"/>
                          <w:rPr>
                            <w14:props3d w14:extrusionH="0" w14:contourW="12700" w14:prstMaterial="warmMatte">
                              <w14:bevelT w14:w="25400" w14:h="25400" w14:prst="circle"/>
                              <w14:contourClr>
                                <w14:schemeClr w14:val="accent6">
                                  <w14:shade w14:val="73000"/>
                                </w14:schemeClr>
                              </w14:contourClr>
                            </w14:props3d>
                          </w:rPr>
                        </w:pPr>
                        <w:r>
                          <w:rPr>
                            <w:rFonts w:cs="Arial" w:ascii="Calibri" w:hAnsi="Calibri" w:asciiTheme="minorHAnsi" w:cstheme="minorBidi"/>
                            <w:b/>
                            <w:bCs/>
                            <w:color w:themeColor="text1" w:val="000000"/>
                            <w:kern w:val="2"/>
                            <w:sz w:val="28"/>
                            <w:szCs w:val="28"/>
                            <w14:shadow w14:blurRad="80010" w14:dist="40005" w14:dir="5040000" w14:sx="100000" w14:sy="100000" w14:kx="0" w14:ky="0" w14:algn="tl">
                              <w14:srgbClr w14:val="000000">
                                <w14:alpha w14:val="70000"/>
                              </w14:srgbClr>
                            </w14:shadow>
                            <w14:props3d w14:extrusionH="0" w14:contourW="12700" w14:prstMaterial="warmMatte">
                              <w14:bevelT w14:w="25400" w14:h="25400" w14:prst="circle"/>
                              <w14:contourClr>
                                <w14:schemeClr w14:val="accent6">
                                  <w14:shade w14:val="73000"/>
                                </w14:schemeClr>
                              </w14:contourClr>
                            </w14:props3d>
                          </w:rPr>
                          <w:t xml:space="preserve">  </w:t>
                        </w:r>
                        <w:r>
                          <w:rPr>
                            <w:rFonts w:cs="Arial" w:ascii="Calibri" w:hAnsi="Calibri" w:asciiTheme="minorHAnsi" w:cstheme="minorBidi"/>
                            <w:b/>
                            <w:bCs/>
                            <w:color w:themeColor="text1" w:val="000000"/>
                            <w:kern w:val="2"/>
                            <w:sz w:val="28"/>
                            <w:szCs w:val="28"/>
                            <w14:shadow w14:blurRad="80010" w14:dist="40005" w14:dir="5040000" w14:sx="100000" w14:sy="100000" w14:kx="0" w14:ky="0" w14:algn="tl">
                              <w14:srgbClr w14:val="000000">
                                <w14:alpha w14:val="70000"/>
                              </w14:srgbClr>
                            </w14:shadow>
                            <w14:props3d w14:extrusionH="0" w14:contourW="12700" w14:prstMaterial="warmMatte">
                              <w14:bevelT w14:w="25400" w14:h="25400" w14:prst="circle"/>
                              <w14:contourClr>
                                <w14:schemeClr w14:val="accent6">
                                  <w14:shade w14:val="73000"/>
                                </w14:schemeClr>
                              </w14:contourClr>
                            </w14:props3d>
                          </w:rPr>
                          <w:t>17h</w:t>
                        </w:r>
                      </w:p>
                    </w:txbxContent>
                  </v:textbox>
                  <w10:wrap type="none"/>
                </v:rect>
                <v:rect id="shape_0" ID="Rectangle 37937" path="m0,0l-2147483645,0l-2147483645,-2147483646l0,-2147483646xe" stroked="f" o:allowincell="f" style="position:absolute;left:8880;top:4139;width:721;height:564;mso-wrap-style:square;v-text-anchor:top">
                  <v:fill o:detectmouseclick="t" on="false"/>
                  <v:stroke color="#3465a4" joinstyle="round" endcap="flat"/>
                  <v:textbox>
                    <w:txbxContent>
                      <w:p>
                        <w:pPr>
                          <w:pStyle w:val="NormalWeb"/>
                          <w:spacing w:beforeAutospacing="0" w:before="0" w:afterAutospacing="0" w:after="0"/>
                          <w:jc w:val="center"/>
                          <w:rPr>
                            <w14:props3d w14:extrusionH="0" w14:contourW="12700" w14:prstMaterial="warmMatte">
                              <w14:bevelT w14:w="25400" w14:h="25400" w14:prst="circle"/>
                              <w14:contourClr>
                                <w14:schemeClr w14:val="accent6">
                                  <w14:shade w14:val="73000"/>
                                </w14:schemeClr>
                              </w14:contourClr>
                            </w14:props3d>
                          </w:rPr>
                        </w:pPr>
                        <w:r>
                          <w:rPr>
                            <w:rFonts w:cs="Arial" w:ascii="Calibri" w:hAnsi="Calibri" w:asciiTheme="minorHAnsi" w:cstheme="minorBidi"/>
                            <w:b/>
                            <w:bCs/>
                            <w:color w:themeColor="text1" w:val="000000"/>
                            <w:kern w:val="2"/>
                            <w:sz w:val="28"/>
                            <w:szCs w:val="28"/>
                            <w14:shadow w14:blurRad="80010" w14:dist="40005" w14:dir="5040000" w14:sx="100000" w14:sy="100000" w14:kx="0" w14:ky="0" w14:algn="tl">
                              <w14:srgbClr w14:val="000000">
                                <w14:alpha w14:val="70000"/>
                              </w14:srgbClr>
                            </w14:shadow>
                            <w14:props3d w14:extrusionH="0" w14:contourW="12700" w14:prstMaterial="warmMatte">
                              <w14:bevelT w14:w="25400" w14:h="25400" w14:prst="circle"/>
                              <w14:contourClr>
                                <w14:schemeClr w14:val="accent6">
                                  <w14:shade w14:val="73000"/>
                                </w14:schemeClr>
                              </w14:contourClr>
                            </w14:props3d>
                          </w:rPr>
                          <w:t>21h</w:t>
                        </w:r>
                      </w:p>
                    </w:txbxContent>
                  </v:textbox>
                  <w10:wrap type="none"/>
                </v:rect>
                <v:rect id="shape_0" ID="Rectangle 37938" path="m0,0l-2147483645,0l-2147483645,-2147483646l0,-2147483646xe" stroked="f" o:allowincell="f" style="position:absolute;left:3832;top:4171;width:579;height:564;mso-wrap-style:square;v-text-anchor:top">
                  <v:fill o:detectmouseclick="t" on="false"/>
                  <v:stroke color="#3465a4" joinstyle="round" endcap="flat"/>
                  <v:textbox>
                    <w:txbxContent>
                      <w:p>
                        <w:pPr>
                          <w:pStyle w:val="NormalWeb"/>
                          <w:spacing w:beforeAutospacing="0" w:before="0" w:afterAutospacing="0" w:after="0"/>
                          <w:jc w:val="center"/>
                          <w:rPr>
                            <w14:props3d w14:extrusionH="0" w14:contourW="12700" w14:prstMaterial="warmMatte">
                              <w14:bevelT w14:w="25400" w14:h="25400" w14:prst="circle"/>
                              <w14:contourClr>
                                <w14:schemeClr w14:val="accent6">
                                  <w14:shade w14:val="73000"/>
                                </w14:schemeClr>
                              </w14:contourClr>
                            </w14:props3d>
                          </w:rPr>
                        </w:pPr>
                        <w:r>
                          <w:rPr>
                            <w:rFonts w:cs="Arial" w:ascii="Calibri" w:hAnsi="Calibri" w:asciiTheme="minorHAnsi" w:cstheme="minorBidi"/>
                            <w:b/>
                            <w:bCs/>
                            <w:color w:themeColor="text1" w:val="000000"/>
                            <w:kern w:val="2"/>
                            <w:sz w:val="28"/>
                            <w:szCs w:val="28"/>
                            <w14:shadow w14:blurRad="80010" w14:dist="40005" w14:dir="5040000" w14:sx="100000" w14:sy="100000" w14:kx="0" w14:ky="0" w14:algn="tl">
                              <w14:srgbClr w14:val="000000">
                                <w14:alpha w14:val="70000"/>
                              </w14:srgbClr>
                            </w14:shadow>
                            <w14:props3d w14:extrusionH="0" w14:contourW="12700" w14:prstMaterial="warmMatte">
                              <w14:bevelT w14:w="25400" w14:h="25400" w14:prst="circle"/>
                              <w14:contourClr>
                                <w14:schemeClr w14:val="accent6">
                                  <w14:shade w14:val="73000"/>
                                </w14:schemeClr>
                              </w14:contourClr>
                            </w14:props3d>
                          </w:rPr>
                          <w:t>6h</w:t>
                        </w:r>
                      </w:p>
                    </w:txbxContent>
                  </v:textbox>
                  <w10:wrap type="none"/>
                </v:rect>
                <v:rect id="shape_0" ID="Rectangle 37939" path="m0,0l-2147483645,0l-2147483645,-2147483646l0,-2147483646xe" stroked="f" o:allowincell="f" style="position:absolute;left:6070;top:4139;width:721;height:564;mso-wrap-style:square;v-text-anchor:top">
                  <v:fill o:detectmouseclick="t" on="false"/>
                  <v:stroke color="#3465a4" joinstyle="round" endcap="flat"/>
                  <v:textbox>
                    <w:txbxContent>
                      <w:p>
                        <w:pPr>
                          <w:pStyle w:val="NormalWeb"/>
                          <w:spacing w:beforeAutospacing="0" w:before="0" w:afterAutospacing="0" w:after="0"/>
                          <w:jc w:val="center"/>
                          <w:rPr>
                            <w14:props3d w14:extrusionH="0" w14:contourW="12700" w14:prstMaterial="warmMatte">
                              <w14:bevelT w14:w="25400" w14:h="25400" w14:prst="circle"/>
                              <w14:contourClr>
                                <w14:schemeClr w14:val="accent6">
                                  <w14:shade w14:val="73000"/>
                                </w14:schemeClr>
                              </w14:contourClr>
                            </w14:props3d>
                          </w:rPr>
                        </w:pPr>
                        <w:r>
                          <w:rPr>
                            <w:rFonts w:cs="Arial" w:ascii="Calibri" w:hAnsi="Calibri" w:asciiTheme="minorHAnsi" w:cstheme="minorBidi"/>
                            <w:b/>
                            <w:bCs/>
                            <w:color w:themeColor="text1" w:val="000000"/>
                            <w:kern w:val="2"/>
                            <w:sz w:val="28"/>
                            <w:szCs w:val="28"/>
                            <w14:shadow w14:blurRad="80010" w14:dist="40005" w14:dir="5040000" w14:sx="100000" w14:sy="100000" w14:kx="0" w14:ky="0" w14:algn="tl">
                              <w14:srgbClr w14:val="000000">
                                <w14:alpha w14:val="70000"/>
                              </w14:srgbClr>
                            </w14:shadow>
                            <w14:props3d w14:extrusionH="0" w14:contourW="12700" w14:prstMaterial="warmMatte">
                              <w14:bevelT w14:w="25400" w14:h="25400" w14:prst="circle"/>
                              <w14:contourClr>
                                <w14:schemeClr w14:val="accent6">
                                  <w14:shade w14:val="73000"/>
                                </w14:schemeClr>
                              </w14:contourClr>
                            </w14:props3d>
                          </w:rPr>
                          <w:t>17h</w:t>
                        </w:r>
                      </w:p>
                    </w:txbxContent>
                  </v:textbox>
                  <w10:wrap type="none"/>
                </v:rect>
              </v:group>
            </w:pict>
          </mc:Fallback>
        </mc:AlternateContent>
      </w:r>
    </w:p>
    <w:p>
      <w:pPr>
        <w:pStyle w:val="Normal"/>
        <w:rPr>
          <w:rFonts w:ascii="Myriad Web Pro" w:hAnsi="Myriad Web Pro"/>
          <w:sz w:val="26"/>
          <w:szCs w:val="26"/>
        </w:rPr>
      </w:pPr>
      <w:r>
        <w:rPr>
          <w:rFonts w:ascii="Myriad Web Pro" w:hAnsi="Myriad Web Pro"/>
          <w:sz w:val="26"/>
          <w:szCs w:val="26"/>
        </w:rPr>
      </w:r>
    </w:p>
    <w:p>
      <w:pPr>
        <w:pStyle w:val="Normal"/>
        <w:rPr>
          <w:rFonts w:ascii="Myriad Web Pro" w:hAnsi="Myriad Web Pro"/>
          <w:sz w:val="26"/>
          <w:szCs w:val="26"/>
        </w:rPr>
      </w:pPr>
      <w:r>
        <w:rPr>
          <w:rFonts w:ascii="Myriad Web Pro" w:hAnsi="Myriad Web Pro"/>
          <w:sz w:val="26"/>
          <w:szCs w:val="26"/>
        </w:rPr>
      </w:r>
    </w:p>
    <w:p>
      <w:pPr>
        <w:pStyle w:val="Normal"/>
        <w:rPr>
          <w:rFonts w:ascii="Myriad Web Pro" w:hAnsi="Myriad Web Pro"/>
          <w:sz w:val="26"/>
          <w:szCs w:val="26"/>
        </w:rPr>
      </w:pPr>
      <w:r>
        <w:rPr>
          <w:rFonts w:ascii="Myriad Web Pro" w:hAnsi="Myriad Web Pro"/>
          <w:sz w:val="26"/>
          <w:szCs w:val="26"/>
        </w:rPr>
      </w:r>
    </w:p>
    <w:p>
      <w:pPr>
        <w:pStyle w:val="Normal"/>
        <w:rPr>
          <w:rFonts w:ascii="Myriad Web Pro" w:hAnsi="Myriad Web Pro"/>
          <w:sz w:val="26"/>
          <w:szCs w:val="26"/>
        </w:rPr>
      </w:pPr>
      <w:r>
        <w:rPr>
          <w:rFonts w:ascii="Myriad Web Pro" w:hAnsi="Myriad Web Pro"/>
          <w:sz w:val="26"/>
          <w:szCs w:val="26"/>
        </w:rPr>
      </w:r>
    </w:p>
    <w:p>
      <w:pPr>
        <w:pStyle w:val="Normal"/>
        <w:rPr>
          <w:rFonts w:ascii="Myriad Web Pro" w:hAnsi="Myriad Web Pro"/>
          <w:sz w:val="26"/>
          <w:szCs w:val="26"/>
        </w:rPr>
      </w:pPr>
      <w:r>
        <w:rPr>
          <w:rFonts w:ascii="Myriad Web Pro" w:hAnsi="Myriad Web Pro"/>
          <w:sz w:val="26"/>
          <w:szCs w:val="26"/>
        </w:rPr>
      </w:r>
    </w:p>
    <w:p>
      <w:pPr>
        <w:pStyle w:val="Normal"/>
        <w:rPr>
          <w:rFonts w:ascii="Myriad Web Pro" w:hAnsi="Myriad Web Pro"/>
          <w:sz w:val="26"/>
          <w:szCs w:val="26"/>
        </w:rPr>
      </w:pPr>
      <w:r>
        <w:rPr>
          <w:rFonts w:ascii="Myriad Web Pro" w:hAnsi="Myriad Web Pro"/>
          <w:sz w:val="26"/>
          <w:szCs w:val="26"/>
        </w:rPr>
      </w:r>
    </w:p>
    <w:p>
      <w:pPr>
        <w:pStyle w:val="Normal"/>
        <w:rPr>
          <w:rFonts w:ascii="Myriad Web Pro" w:hAnsi="Myriad Web Pro"/>
          <w:sz w:val="26"/>
          <w:szCs w:val="26"/>
        </w:rPr>
      </w:pPr>
      <w:r>
        <w:rPr>
          <w:rFonts w:ascii="Myriad Web Pro" w:hAnsi="Myriad Web Pro"/>
          <w:sz w:val="26"/>
          <w:szCs w:val="26"/>
        </w:rPr>
        <mc:AlternateContent>
          <mc:Choice Requires="wps">
            <w:drawing>
              <wp:anchor behindDoc="0" distT="0" distB="5080" distL="0" distR="7620" simplePos="0" locked="0" layoutInCell="1" allowOverlap="1" relativeHeight="482" wp14:anchorId="71D8D714">
                <wp:simplePos x="0" y="0"/>
                <wp:positionH relativeFrom="column">
                  <wp:posOffset>50165</wp:posOffset>
                </wp:positionH>
                <wp:positionV relativeFrom="paragraph">
                  <wp:posOffset>506730</wp:posOffset>
                </wp:positionV>
                <wp:extent cx="5554980" cy="299085"/>
                <wp:effectExtent l="0" t="635" r="0" b="0"/>
                <wp:wrapNone/>
                <wp:docPr id="88" name="Zone de texte 2"/>
                <a:graphic xmlns:a="http://schemas.openxmlformats.org/drawingml/2006/main">
                  <a:graphicData uri="http://schemas.microsoft.com/office/word/2010/wordprocessingShape">
                    <wps:wsp>
                      <wps:cNvSpPr/>
                      <wps:spPr>
                        <a:xfrm>
                          <a:off x="0" y="0"/>
                          <a:ext cx="5555160" cy="299160"/>
                        </a:xfrm>
                        <a:prstGeom prst="rect">
                          <a:avLst/>
                        </a:prstGeom>
                        <a:solidFill>
                          <a:srgbClr val="ffffff"/>
                        </a:solidFill>
                        <a:ln w="9525">
                          <a:noFill/>
                        </a:ln>
                      </wps:spPr>
                      <wps:style>
                        <a:lnRef idx="0"/>
                        <a:fillRef idx="0"/>
                        <a:effectRef idx="0"/>
                        <a:fontRef idx="minor"/>
                      </wps:style>
                      <wps:txbx>
                        <w:txbxContent>
                          <w:p>
                            <w:pPr>
                              <w:pStyle w:val="Contenudecadre"/>
                              <w:jc w:val="center"/>
                              <w:rPr>
                                <w:rFonts w:ascii="Myriad Web Pro" w:hAnsi="Myriad Web Pro"/>
                                <w:sz w:val="20"/>
                                <w:szCs w:val="20"/>
                              </w:rPr>
                            </w:pPr>
                            <w:r>
                              <w:rPr>
                                <w:color w:themeColor="text1" w:val="000000"/>
                                <w:kern w:val="2"/>
                                <w:sz w:val="20"/>
                                <w:szCs w:val="20"/>
                              </w:rPr>
                              <w:t>Figure5: La Consommation énergétique de l’école par-rapport au poste horaire de 2008 à2012</w:t>
                            </w:r>
                          </w:p>
                          <w:p>
                            <w:pPr>
                              <w:pStyle w:val="Contenudecadre"/>
                              <w:spacing w:before="0" w:after="200"/>
                              <w:rPr>
                                <w:sz w:val="20"/>
                                <w:szCs w:val="20"/>
                              </w:rPr>
                            </w:pPr>
                            <w:r>
                              <w:rPr/>
                            </w:r>
                          </w:p>
                        </w:txbxContent>
                      </wps:txbx>
                      <wps:bodyPr anchor="t">
                        <a:noAutofit/>
                      </wps:bodyPr>
                    </wps:wsp>
                  </a:graphicData>
                </a:graphic>
              </wp:anchor>
            </w:drawing>
          </mc:Choice>
          <mc:Fallback>
            <w:pict>
              <v:rect id="shape_0" ID="Zone de texte 2" path="m0,0l-2147483645,0l-2147483645,-2147483646l0,-2147483646xe" fillcolor="white" stroked="f" o:allowincell="f" style="position:absolute;margin-left:3.95pt;margin-top:39.9pt;width:437.35pt;height:23.5pt;mso-wrap-style:square;v-text-anchor:top" wp14:anchorId="71D8D714">
                <v:fill o:detectmouseclick="t" type="solid" color2="black"/>
                <v:stroke color="#3465a4" weight="9360" joinstyle="miter" endcap="flat"/>
                <v:textbox>
                  <w:txbxContent>
                    <w:p>
                      <w:pPr>
                        <w:pStyle w:val="Contenudecadre"/>
                        <w:jc w:val="center"/>
                        <w:rPr>
                          <w:rFonts w:ascii="Myriad Web Pro" w:hAnsi="Myriad Web Pro"/>
                          <w:sz w:val="20"/>
                          <w:szCs w:val="20"/>
                        </w:rPr>
                      </w:pPr>
                      <w:r>
                        <w:rPr>
                          <w:color w:themeColor="text1" w:val="000000"/>
                          <w:kern w:val="2"/>
                          <w:sz w:val="20"/>
                          <w:szCs w:val="20"/>
                        </w:rPr>
                        <w:t>Figure5: La Consommation énergétique de l’école par-rapport au poste horaire de 2008 à2012</w:t>
                      </w:r>
                    </w:p>
                    <w:p>
                      <w:pPr>
                        <w:pStyle w:val="Contenudecadre"/>
                        <w:spacing w:before="0" w:after="200"/>
                        <w:rPr>
                          <w:sz w:val="20"/>
                          <w:szCs w:val="20"/>
                        </w:rPr>
                      </w:pPr>
                      <w:r>
                        <w:rPr/>
                      </w:r>
                    </w:p>
                  </w:txbxContent>
                </v:textbox>
                <w10:wrap type="none"/>
              </v:rect>
            </w:pict>
          </mc:Fallback>
        </mc:AlternateContent>
      </w:r>
    </w:p>
    <w:p>
      <w:pPr>
        <w:pStyle w:val="Normal"/>
        <w:spacing w:lineRule="auto" w:line="360"/>
        <w:jc w:val="both"/>
        <w:rPr>
          <w:rFonts w:ascii="Arial" w:hAnsi="Arial" w:asciiTheme="minorBidi" w:hAnsiTheme="minorBidi"/>
          <w:sz w:val="24"/>
          <w:szCs w:val="24"/>
        </w:rPr>
      </w:pPr>
      <w:r>
        <w:rPr>
          <w:rFonts w:ascii="Myriad Web Pro" w:hAnsi="Myriad Web Pro"/>
          <w:sz w:val="26"/>
          <w:szCs w:val="26"/>
        </w:rPr>
        <w:t xml:space="preserve">      </w:t>
      </w:r>
      <w:r>
        <w:rPr>
          <w:rFonts w:ascii="Arial" w:hAnsi="Arial" w:asciiTheme="minorBidi" w:hAnsiTheme="minorBidi"/>
          <w:sz w:val="24"/>
          <w:szCs w:val="24"/>
        </w:rPr>
        <w:t>Nous commençons par la vérification du système des  tarifs adopté par l’école qui est le tarif 41.selon la (figure1) et en référence au tableau des tarifs (annexe1), les tarifs les mieux adaptés à la consommation de l’école sont  les tarifs 41et42.</w:t>
      </w:r>
    </w:p>
    <w:p>
      <w:pPr>
        <w:pStyle w:val="Normal"/>
        <w:spacing w:lineRule="auto" w:line="360"/>
        <w:jc w:val="both"/>
        <w:rPr>
          <w:rFonts w:ascii="Arial" w:hAnsi="Arial" w:asciiTheme="minorBidi" w:hAnsiTheme="minorBidi"/>
          <w:sz w:val="24"/>
          <w:szCs w:val="24"/>
        </w:rPr>
      </w:pPr>
      <w:r>
        <w:rPr>
          <w:rFonts w:ascii="Arial" w:hAnsi="Arial" w:asciiTheme="minorBidi" w:hAnsiTheme="minorBidi"/>
          <w:sz w:val="24"/>
          <w:szCs w:val="24"/>
        </w:rPr>
        <w:t>La consommation totale des différents postes horaires (annexe7) multipliés par les prix du système tarifaire (annexe1), permet de  déduire  le tarif le mieux adapté à la consommation de l’école   :</w:t>
      </w:r>
    </w:p>
    <w:p>
      <w:pPr>
        <w:pStyle w:val="Normal"/>
        <w:spacing w:lineRule="auto" w:line="360"/>
        <w:jc w:val="both"/>
        <w:rPr>
          <w:rFonts w:ascii="Arial" w:hAnsi="Arial" w:asciiTheme="minorBidi" w:hAnsiTheme="minorBidi"/>
          <w:sz w:val="24"/>
          <w:szCs w:val="24"/>
        </w:rPr>
      </w:pPr>
      <w:r>
        <mc:AlternateContent>
          <mc:Choice Requires="wps">
            <w:drawing>
              <wp:anchor behindDoc="0" distT="76200" distB="114300" distL="0" distR="15240" simplePos="0" locked="0" layoutInCell="1" allowOverlap="1" relativeHeight="71" wp14:anchorId="2E26D46C">
                <wp:simplePos x="0" y="0"/>
                <wp:positionH relativeFrom="column">
                  <wp:posOffset>3758565</wp:posOffset>
                </wp:positionH>
                <wp:positionV relativeFrom="paragraph">
                  <wp:posOffset>118110</wp:posOffset>
                </wp:positionV>
                <wp:extent cx="461010" cy="635"/>
                <wp:effectExtent l="5080" t="43815" r="635" b="44450"/>
                <wp:wrapNone/>
                <wp:docPr id="89" name="Connecteur droit avec flèche 37940"/>
                <a:graphic xmlns:a="http://schemas.openxmlformats.org/drawingml/2006/main">
                  <a:graphicData uri="http://schemas.microsoft.com/office/word/2010/wordprocessingShape">
                    <wps:wsp>
                      <wps:cNvSpPr/>
                      <wps:spPr>
                        <a:xfrm>
                          <a:off x="0" y="0"/>
                          <a:ext cx="461160" cy="720"/>
                        </a:xfrm>
                        <a:prstGeom prst="straightConnector1">
                          <a:avLst/>
                        </a:prstGeom>
                        <a:noFill/>
                        <a:ln>
                          <a:solidFill>
                            <a:srgbClr val="000000"/>
                          </a:solidFill>
                          <a:round/>
                          <a:tailEnd len="med" type="arrow" w="med"/>
                        </a:ln>
                      </wps:spPr>
                      <wps:style>
                        <a:lnRef idx="1">
                          <a:schemeClr val="dk1"/>
                        </a:lnRef>
                        <a:fillRef idx="0">
                          <a:schemeClr val="dk1"/>
                        </a:fillRef>
                        <a:effectRef idx="0">
                          <a:schemeClr val="dk1"/>
                        </a:effectRef>
                        <a:fontRef idx="minor"/>
                      </wps:style>
                      <wps:bodyPr/>
                    </wps:wsp>
                  </a:graphicData>
                </a:graphic>
              </wp:anchor>
            </w:drawing>
          </mc:Choice>
          <mc:Fallback>
            <w:pict>
              <v:shape id="shape_0" ID="Connecteur droit avec flèche 37940" path="m0,0l-2147483648,-2147483647e" stroked="t" o:allowincell="f" style="position:absolute;margin-left:295.95pt;margin-top:9.3pt;width:36.25pt;height:0pt;mso-wrap-style:none;v-text-anchor:middle" wp14:anchorId="2E26D46C" type="_x0000_t32">
                <v:fill o:detectmouseclick="t" on="false"/>
                <v:stroke color="black" weight="9360" endarrow="open" endarrowwidth="medium" endarrowlength="medium" joinstyle="round" endcap="flat"/>
                <w10:wrap type="none"/>
              </v:shape>
            </w:pict>
          </mc:Fallback>
        </mc:AlternateContent>
      </w:r>
      <w:r>
        <w:rPr>
          <w:rFonts w:ascii="Arial" w:hAnsi="Arial" w:asciiTheme="minorBidi" w:hAnsiTheme="minorBidi"/>
          <w:sz w:val="24"/>
          <w:szCs w:val="24"/>
        </w:rPr>
        <w:t xml:space="preserve">         </w:t>
      </w:r>
      <w:r>
        <w:rPr>
          <w:rFonts w:ascii="Arial" w:hAnsi="Arial" w:asciiTheme="minorBidi" w:hAnsiTheme="minorBidi"/>
          <w:sz w:val="24"/>
          <w:szCs w:val="24"/>
        </w:rPr>
        <w:t>-Tarif 41 la somme de consommation pour 5ans               383879996,44 DA</w:t>
      </w:r>
    </w:p>
    <w:p>
      <w:pPr>
        <w:pStyle w:val="Normal"/>
        <w:spacing w:lineRule="auto" w:line="360"/>
        <w:jc w:val="both"/>
        <w:rPr>
          <w:rFonts w:ascii="Arial" w:hAnsi="Arial" w:asciiTheme="minorBidi" w:hAnsiTheme="minorBidi"/>
          <w:sz w:val="24"/>
          <w:szCs w:val="24"/>
        </w:rPr>
      </w:pPr>
      <w:r>
        <mc:AlternateContent>
          <mc:Choice Requires="wps">
            <w:drawing>
              <wp:anchor behindDoc="0" distT="76200" distB="114300" distL="0" distR="15240" simplePos="0" locked="0" layoutInCell="1" allowOverlap="1" relativeHeight="72" wp14:anchorId="51FEBC9B">
                <wp:simplePos x="0" y="0"/>
                <wp:positionH relativeFrom="column">
                  <wp:posOffset>3754755</wp:posOffset>
                </wp:positionH>
                <wp:positionV relativeFrom="paragraph">
                  <wp:posOffset>125095</wp:posOffset>
                </wp:positionV>
                <wp:extent cx="461010" cy="635"/>
                <wp:effectExtent l="5080" t="43815" r="635" b="44450"/>
                <wp:wrapNone/>
                <wp:docPr id="90" name="Connecteur droit avec flèche 37941"/>
                <a:graphic xmlns:a="http://schemas.openxmlformats.org/drawingml/2006/main">
                  <a:graphicData uri="http://schemas.microsoft.com/office/word/2010/wordprocessingShape">
                    <wps:wsp>
                      <wps:cNvSpPr/>
                      <wps:spPr>
                        <a:xfrm>
                          <a:off x="0" y="0"/>
                          <a:ext cx="461160" cy="720"/>
                        </a:xfrm>
                        <a:prstGeom prst="straightConnector1">
                          <a:avLst/>
                        </a:prstGeom>
                        <a:noFill/>
                        <a:ln>
                          <a:solidFill>
                            <a:srgbClr val="000000"/>
                          </a:solidFill>
                          <a:round/>
                          <a:tailEnd len="med" type="arrow" w="med"/>
                        </a:ln>
                      </wps:spPr>
                      <wps:style>
                        <a:lnRef idx="1">
                          <a:schemeClr val="dk1"/>
                        </a:lnRef>
                        <a:fillRef idx="0">
                          <a:schemeClr val="dk1"/>
                        </a:fillRef>
                        <a:effectRef idx="0">
                          <a:schemeClr val="dk1"/>
                        </a:effectRef>
                        <a:fontRef idx="minor"/>
                      </wps:style>
                      <wps:bodyPr/>
                    </wps:wsp>
                  </a:graphicData>
                </a:graphic>
              </wp:anchor>
            </w:drawing>
          </mc:Choice>
          <mc:Fallback>
            <w:pict>
              <v:shape id="shape_0" ID="Connecteur droit avec flèche 37941" path="m0,0l-2147483648,-2147483647e" stroked="t" o:allowincell="f" style="position:absolute;margin-left:295.65pt;margin-top:9.85pt;width:36.25pt;height:0pt;mso-wrap-style:none;v-text-anchor:middle" wp14:anchorId="51FEBC9B" type="_x0000_t32">
                <v:fill o:detectmouseclick="t" on="false"/>
                <v:stroke color="black" weight="9360" endarrow="open" endarrowwidth="medium" endarrowlength="medium" joinstyle="round" endcap="flat"/>
                <w10:wrap type="none"/>
              </v:shape>
            </w:pict>
          </mc:Fallback>
        </mc:AlternateContent>
      </w:r>
      <w:r>
        <w:rPr>
          <w:rFonts w:ascii="Arial" w:hAnsi="Arial" w:asciiTheme="minorBidi" w:hAnsiTheme="minorBidi"/>
          <w:sz w:val="24"/>
          <w:szCs w:val="24"/>
        </w:rPr>
        <w:t xml:space="preserve">        </w:t>
      </w:r>
      <w:r>
        <w:rPr>
          <w:rFonts w:ascii="Arial" w:hAnsi="Arial" w:asciiTheme="minorBidi" w:hAnsiTheme="minorBidi"/>
          <w:sz w:val="24"/>
          <w:szCs w:val="24"/>
        </w:rPr>
        <w:t>- Tarif 42 la somme de consommation pour 5ans                369232814,52 DA</w:t>
      </w:r>
    </w:p>
    <w:p>
      <w:pPr>
        <w:pStyle w:val="Normal"/>
        <w:spacing w:lineRule="auto" w:line="360"/>
        <w:jc w:val="both"/>
        <w:rPr>
          <w:rFonts w:ascii="Arial" w:hAnsi="Arial" w:asciiTheme="minorBidi" w:hAnsiTheme="minorBidi"/>
          <w:sz w:val="24"/>
          <w:szCs w:val="24"/>
        </w:rPr>
      </w:pPr>
      <w:r>
        <w:rPr>
          <w:rFonts w:ascii="Arial" w:hAnsi="Arial" w:asciiTheme="minorBidi" w:hAnsiTheme="minorBidi"/>
          <w:sz w:val="24"/>
          <w:szCs w:val="24"/>
        </w:rPr>
        <w:t>La comparaison des deux sommes permet de déduire que le tarif 42 est le plus économique et donc le mieux adapté à la consommation de l’école.</w:t>
      </w:r>
    </w:p>
    <w:p>
      <w:pPr>
        <w:pStyle w:val="Normal"/>
        <w:spacing w:lineRule="auto" w:line="360"/>
        <w:jc w:val="both"/>
        <w:rPr>
          <w:rFonts w:ascii="Arial" w:hAnsi="Arial" w:asciiTheme="minorBidi" w:hAnsiTheme="minorBidi"/>
          <w:sz w:val="24"/>
          <w:szCs w:val="24"/>
        </w:rPr>
      </w:pPr>
      <w:r>
        <w:rPr>
          <w:rFonts w:ascii="Arial" w:hAnsi="Arial" w:asciiTheme="minorBidi" w:hAnsiTheme="minorBidi"/>
          <w:sz w:val="24"/>
          <w:szCs w:val="24"/>
        </w:rPr>
        <w:t>Commentaire figure5 :</w:t>
      </w:r>
    </w:p>
    <w:p>
      <w:pPr>
        <w:pStyle w:val="Normal"/>
        <w:spacing w:lineRule="auto" w:line="360"/>
        <w:jc w:val="both"/>
        <w:rPr>
          <w:rFonts w:ascii="Arial" w:hAnsi="Arial" w:asciiTheme="minorBidi" w:hAnsiTheme="minorBidi"/>
          <w:sz w:val="24"/>
          <w:szCs w:val="24"/>
        </w:rPr>
      </w:pPr>
      <w:r>
        <w:rPr>
          <w:rFonts w:ascii="Arial" w:hAnsi="Arial" w:asciiTheme="minorBidi" w:hAnsiTheme="minorBidi"/>
          <w:sz w:val="24"/>
          <w:szCs w:val="24"/>
        </w:rPr>
        <w:t xml:space="preserve">      </w:t>
      </w:r>
      <w:r>
        <w:rPr>
          <w:rFonts w:ascii="Arial" w:hAnsi="Arial" w:asciiTheme="minorBidi" w:hAnsiTheme="minorBidi"/>
          <w:sz w:val="24"/>
          <w:szCs w:val="24"/>
        </w:rPr>
        <w:t xml:space="preserve">-La période où on a le plus de consommation est le poste pleine (6h-17h), justifié par l’activité universitaire (cours, dessin, administration, activité culturelle,…) </w:t>
      </w:r>
    </w:p>
    <w:p>
      <w:pPr>
        <w:pStyle w:val="Normal"/>
        <w:spacing w:lineRule="auto" w:line="360"/>
        <w:jc w:val="both"/>
        <w:rPr>
          <w:rFonts w:ascii="Arial" w:hAnsi="Arial" w:asciiTheme="minorBidi" w:hAnsiTheme="minorBidi"/>
          <w:sz w:val="24"/>
          <w:szCs w:val="24"/>
        </w:rPr>
      </w:pPr>
      <w:r>
        <w:rPr>
          <w:rFonts w:ascii="Arial" w:hAnsi="Arial" w:asciiTheme="minorBidi" w:hAnsiTheme="minorBidi"/>
          <w:sz w:val="24"/>
          <w:szCs w:val="24"/>
        </w:rPr>
        <w:t xml:space="preserve">     </w:t>
      </w:r>
      <w:r>
        <w:rPr>
          <w:rFonts w:ascii="Arial" w:hAnsi="Arial" w:asciiTheme="minorBidi" w:hAnsiTheme="minorBidi"/>
          <w:sz w:val="24"/>
          <w:szCs w:val="24"/>
        </w:rPr>
        <w:t>-On remarque aussi l’existence  d’une consommation poste nuit importante malgré l’absence  d’activités pendant la nuit.</w:t>
      </w:r>
    </w:p>
    <w:p>
      <w:pPr>
        <w:pStyle w:val="Normal"/>
        <w:spacing w:lineRule="auto" w:line="360"/>
        <w:jc w:val="both"/>
        <w:rPr>
          <w:rFonts w:ascii="Arial" w:hAnsi="Arial" w:asciiTheme="minorBidi" w:hAnsiTheme="minorBidi"/>
          <w:sz w:val="24"/>
          <w:szCs w:val="24"/>
        </w:rPr>
      </w:pPr>
      <w:r>
        <w:rPr>
          <w:rFonts w:ascii="Arial" w:hAnsi="Arial" w:asciiTheme="minorBidi" w:hAnsiTheme="minorBidi"/>
          <w:sz w:val="24"/>
          <w:szCs w:val="24"/>
        </w:rPr>
        <w:t xml:space="preserve">   </w:t>
      </w:r>
      <w:r>
        <w:rPr>
          <w:rFonts w:ascii="Arial" w:hAnsi="Arial" w:asciiTheme="minorBidi" w:hAnsiTheme="minorBidi"/>
          <w:sz w:val="24"/>
          <w:szCs w:val="24"/>
        </w:rPr>
        <w:t>Après les investigations, on a trouvé que la</w:t>
      </w:r>
      <w:r>
        <w:rPr>
          <w:rFonts w:ascii="Myriad Web Pro" w:hAnsi="Myriad Web Pro"/>
          <w:sz w:val="26"/>
          <w:szCs w:val="26"/>
        </w:rPr>
        <w:t xml:space="preserve"> </w:t>
      </w:r>
      <w:r>
        <w:rPr>
          <w:rFonts w:ascii="Arial" w:hAnsi="Arial" w:asciiTheme="minorBidi" w:hAnsiTheme="minorBidi"/>
          <w:sz w:val="24"/>
          <w:szCs w:val="24"/>
        </w:rPr>
        <w:t>consommation de nuit est justifiée par l’éclairage extérieur et même intérieur alors qu’il n’y a pas d’activités.</w:t>
      </w:r>
    </w:p>
    <w:p>
      <w:pPr>
        <w:pStyle w:val="Normal"/>
        <w:spacing w:lineRule="auto" w:line="360"/>
        <w:jc w:val="both"/>
        <w:rPr>
          <w:rFonts w:ascii="Arial" w:hAnsi="Arial" w:asciiTheme="minorBidi" w:hAnsiTheme="minorBidi"/>
          <w:sz w:val="24"/>
          <w:szCs w:val="24"/>
        </w:rPr>
      </w:pPr>
      <w:r>
        <w:rPr>
          <w:rFonts w:asciiTheme="minorBidi" w:hAnsiTheme="minorBidi" w:ascii="Arial" w:hAnsi="Arial"/>
          <w:sz w:val="24"/>
          <w:szCs w:val="24"/>
        </w:rPr>
      </w:r>
    </w:p>
    <w:p>
      <w:pPr>
        <w:pStyle w:val="Normal"/>
        <w:rPr>
          <w:rFonts w:ascii="Arial" w:hAnsi="Arial" w:asciiTheme="minorBidi" w:hAnsiTheme="minorBidi"/>
          <w:sz w:val="28"/>
          <w:szCs w:val="28"/>
        </w:rPr>
      </w:pPr>
      <w:r>
        <w:rPr>
          <w:rFonts w:asciiTheme="minorBidi" w:hAnsiTheme="minorBidi" w:ascii="Arial" w:hAnsi="Arial"/>
          <w:sz w:val="28"/>
          <w:szCs w:val="28"/>
        </w:rPr>
        <mc:AlternateContent>
          <mc:Choice Requires="wps">
            <w:drawing>
              <wp:anchor behindDoc="1" distT="76200" distB="130175" distL="76200" distR="135890" simplePos="0" locked="0" layoutInCell="1" allowOverlap="1" relativeHeight="217" wp14:anchorId="0A072B8E">
                <wp:simplePos x="0" y="0"/>
                <wp:positionH relativeFrom="column">
                  <wp:posOffset>2825750</wp:posOffset>
                </wp:positionH>
                <wp:positionV relativeFrom="paragraph">
                  <wp:posOffset>188595</wp:posOffset>
                </wp:positionV>
                <wp:extent cx="2645410" cy="2022475"/>
                <wp:effectExtent l="62230" t="62230" r="115570" b="115570"/>
                <wp:wrapNone/>
                <wp:docPr id="91" name="Image 38070" descr="C:\Users\MEHDI\Desktop\Nouveau dossier\DSC05403.JPG"/>
                <a:graphic xmlns:a="http://schemas.openxmlformats.org/drawingml/2006/main">
                  <a:graphicData uri="http://schemas.openxmlformats.org/drawingml/2006/picture">
                    <pic:pic xmlns:pic="http://schemas.openxmlformats.org/drawingml/2006/picture">
                      <pic:nvPicPr>
                        <pic:cNvPr id="92" name="Image 38070" descr="C:\Users\MEHDI\Desktop\Nouveau dossier\DSC05403.JPG"/>
                        <pic:cNvPicPr/>
                      </pic:nvPicPr>
                      <pic:blipFill>
                        <a:blip r:embed="rId19"/>
                        <a:stretch/>
                      </pic:blipFill>
                      <pic:spPr>
                        <a:xfrm>
                          <a:off x="0" y="0"/>
                          <a:ext cx="2645280" cy="2022480"/>
                        </a:xfrm>
                        <a:prstGeom prst="rect">
                          <a:avLst/>
                        </a:prstGeom>
                        <a:ln cap="sq" w="38100">
                          <a:solidFill>
                            <a:srgbClr val="000000"/>
                          </a:solidFill>
                          <a:miter/>
                        </a:ln>
                        <a:effectLst>
                          <a:outerShdw algn="tl" blurRad="50760" dir="2700000" dist="37674" rotWithShape="0">
                            <a:srgbClr val="000000">
                              <a:alpha val="43000"/>
                            </a:srgbClr>
                          </a:outerShdw>
                        </a:effectLst>
                      </pic:spPr>
                    </pic:pic>
                  </a:graphicData>
                </a:graphic>
              </wp:anchor>
            </w:drawing>
          </mc:Choice>
          <mc:Fallback>
            <w:pict>
              <v:shape id="shape_0" ID="Image 38070" stroked="t" o:allowincell="f" style="position:absolute;margin-left:222.5pt;margin-top:14.85pt;width:208.25pt;height:159.2pt;mso-wrap-style:none;v-text-anchor:middle" wp14:anchorId="0A072B8E" type="_x0000_t75">
                <v:imagedata r:id="rId20" o:detectmouseclick="t"/>
                <v:stroke color="black" weight="38160" joinstyle="miter" endcap="square"/>
                <v:shadow on="t" obscured="f" color="black"/>
                <w10:wrap type="none"/>
              </v:shape>
            </w:pict>
          </mc:Fallback>
        </mc:AlternateContent>
        <mc:AlternateContent>
          <mc:Choice Requires="wps">
            <w:drawing>
              <wp:anchor behindDoc="0" distT="76200" distB="139065" distL="76200" distR="134620" simplePos="0" locked="0" layoutInCell="1" allowOverlap="1" relativeHeight="218" wp14:anchorId="41B2C1DB">
                <wp:simplePos x="0" y="0"/>
                <wp:positionH relativeFrom="column">
                  <wp:posOffset>-5080</wp:posOffset>
                </wp:positionH>
                <wp:positionV relativeFrom="paragraph">
                  <wp:posOffset>185420</wp:posOffset>
                </wp:positionV>
                <wp:extent cx="2684780" cy="2013585"/>
                <wp:effectExtent l="62230" t="62230" r="115570" b="115570"/>
                <wp:wrapNone/>
                <wp:docPr id="93" name="Image 38071" descr="C:\Users\MEHDI\Desktop\Nouveau dossier\DSC05395.JPG"/>
                <a:graphic xmlns:a="http://schemas.openxmlformats.org/drawingml/2006/main">
                  <a:graphicData uri="http://schemas.openxmlformats.org/drawingml/2006/picture">
                    <pic:pic xmlns:pic="http://schemas.openxmlformats.org/drawingml/2006/picture">
                      <pic:nvPicPr>
                        <pic:cNvPr id="94" name="Image 38071" descr="C:\Users\MEHDI\Desktop\Nouveau dossier\DSC05395.JPG"/>
                        <pic:cNvPicPr/>
                      </pic:nvPicPr>
                      <pic:blipFill>
                        <a:blip r:embed="rId21"/>
                        <a:stretch/>
                      </pic:blipFill>
                      <pic:spPr>
                        <a:xfrm>
                          <a:off x="0" y="0"/>
                          <a:ext cx="2684880" cy="2013480"/>
                        </a:xfrm>
                        <a:prstGeom prst="rect">
                          <a:avLst/>
                        </a:prstGeom>
                        <a:ln cap="sq" w="38100">
                          <a:solidFill>
                            <a:srgbClr val="000000"/>
                          </a:solidFill>
                          <a:miter/>
                        </a:ln>
                        <a:effectLst>
                          <a:outerShdw algn="tl" blurRad="50760" dir="2700000" dist="37674" rotWithShape="0">
                            <a:srgbClr val="000000">
                              <a:alpha val="43000"/>
                            </a:srgbClr>
                          </a:outerShdw>
                        </a:effectLst>
                      </pic:spPr>
                    </pic:pic>
                  </a:graphicData>
                </a:graphic>
              </wp:anchor>
            </w:drawing>
          </mc:Choice>
          <mc:Fallback>
            <w:pict>
              <v:shape id="shape_0" ID="Image 38071" stroked="t" o:allowincell="f" style="position:absolute;margin-left:-0.4pt;margin-top:14.6pt;width:211.35pt;height:158.5pt;mso-wrap-style:none;v-text-anchor:middle" wp14:anchorId="41B2C1DB" type="_x0000_t75">
                <v:imagedata r:id="rId22" o:detectmouseclick="t"/>
                <v:stroke color="black" weight="38160" joinstyle="miter" endcap="square"/>
                <v:shadow on="t" obscured="f" color="black"/>
                <w10:wrap type="none"/>
              </v:shape>
            </w:pict>
          </mc:Fallback>
        </mc:AlternateContent>
      </w:r>
    </w:p>
    <w:p>
      <w:pPr>
        <w:pStyle w:val="Normal"/>
        <w:jc w:val="both"/>
        <w:rPr>
          <w:rFonts w:eastAsia="Arial"/>
          <w:sz w:val="23"/>
          <w:szCs w:val="23"/>
        </w:rPr>
      </w:pPr>
      <w:r>
        <w:rPr>
          <w:rFonts w:eastAsia="Arial"/>
          <w:sz w:val="23"/>
          <w:szCs w:val="23"/>
        </w:rPr>
      </w:r>
    </w:p>
    <w:p>
      <w:pPr>
        <w:pStyle w:val="Normal"/>
        <w:jc w:val="both"/>
        <w:rPr>
          <w:rFonts w:eastAsia="Arial"/>
          <w:sz w:val="23"/>
          <w:szCs w:val="23"/>
        </w:rPr>
      </w:pPr>
      <w:r>
        <w:rPr>
          <w:rFonts w:eastAsia="Arial"/>
          <w:sz w:val="23"/>
          <w:szCs w:val="23"/>
        </w:rPr>
      </w:r>
    </w:p>
    <w:p>
      <w:pPr>
        <w:pStyle w:val="Normal"/>
        <w:jc w:val="both"/>
        <w:rPr>
          <w:rFonts w:eastAsia="Arial"/>
          <w:sz w:val="23"/>
          <w:szCs w:val="23"/>
        </w:rPr>
      </w:pPr>
      <w:r>
        <w:rPr>
          <w:rFonts w:eastAsia="Arial"/>
          <w:sz w:val="23"/>
          <w:szCs w:val="23"/>
        </w:rPr>
      </w:r>
    </w:p>
    <w:p>
      <w:pPr>
        <w:pStyle w:val="Normal"/>
        <w:jc w:val="both"/>
        <w:rPr>
          <w:rFonts w:eastAsia="Arial"/>
          <w:sz w:val="23"/>
          <w:szCs w:val="23"/>
        </w:rPr>
      </w:pPr>
      <w:r>
        <w:rPr>
          <w:rFonts w:eastAsia="Arial"/>
          <w:sz w:val="23"/>
          <w:szCs w:val="23"/>
        </w:rPr>
      </w:r>
    </w:p>
    <w:p>
      <w:pPr>
        <w:pStyle w:val="Normal"/>
        <w:rPr>
          <w:rFonts w:ascii="Arial" w:hAnsi="Arial" w:asciiTheme="minorBidi" w:hAnsiTheme="minorBidi"/>
          <w:sz w:val="24"/>
          <w:szCs w:val="24"/>
        </w:rPr>
      </w:pPr>
      <w:r>
        <w:rPr>
          <w:rFonts w:asciiTheme="minorBidi" w:hAnsiTheme="minorBidi" w:ascii="Arial" w:hAnsi="Arial"/>
          <w:sz w:val="24"/>
          <w:szCs w:val="24"/>
        </w:rPr>
      </w:r>
    </w:p>
    <w:p>
      <w:pPr>
        <w:pStyle w:val="Normal"/>
        <w:rPr>
          <w:rFonts w:ascii="Arial" w:hAnsi="Arial" w:asciiTheme="minorBidi" w:hAnsiTheme="minorBidi"/>
          <w:sz w:val="24"/>
          <w:szCs w:val="24"/>
        </w:rPr>
      </w:pPr>
      <w:r>
        <w:rPr>
          <w:rFonts w:asciiTheme="minorBidi" w:hAnsiTheme="minorBidi" w:ascii="Arial" w:hAnsi="Arial"/>
          <w:sz w:val="24"/>
          <w:szCs w:val="24"/>
        </w:rPr>
        <mc:AlternateContent>
          <mc:Choice Requires="wps">
            <w:drawing>
              <wp:anchor behindDoc="0" distT="0" distB="8890" distL="0" distR="0" simplePos="0" locked="0" layoutInCell="1" allowOverlap="1" relativeHeight="480" wp14:anchorId="4CE939E0">
                <wp:simplePos x="0" y="0"/>
                <wp:positionH relativeFrom="column">
                  <wp:posOffset>1765935</wp:posOffset>
                </wp:positionH>
                <wp:positionV relativeFrom="paragraph">
                  <wp:posOffset>313055</wp:posOffset>
                </wp:positionV>
                <wp:extent cx="2303145" cy="314960"/>
                <wp:effectExtent l="0" t="0" r="635" b="8890"/>
                <wp:wrapNone/>
                <wp:docPr id="95" name="Zone de texte 2"/>
                <a:graphic xmlns:a="http://schemas.openxmlformats.org/drawingml/2006/main">
                  <a:graphicData uri="http://schemas.microsoft.com/office/word/2010/wordprocessingShape">
                    <wps:wsp>
                      <wps:cNvSpPr/>
                      <wps:spPr>
                        <a:xfrm>
                          <a:off x="0" y="0"/>
                          <a:ext cx="2303280" cy="315000"/>
                        </a:xfrm>
                        <a:prstGeom prst="rect">
                          <a:avLst/>
                        </a:prstGeom>
                        <a:solidFill>
                          <a:srgbClr val="ffffff"/>
                        </a:solidFill>
                        <a:ln w="9525">
                          <a:noFill/>
                        </a:ln>
                      </wps:spPr>
                      <wps:style>
                        <a:lnRef idx="0"/>
                        <a:fillRef idx="0"/>
                        <a:effectRef idx="0"/>
                        <a:fontRef idx="minor"/>
                      </wps:style>
                      <wps:txbx>
                        <w:txbxContent>
                          <w:p>
                            <w:pPr>
                              <w:pStyle w:val="Contenudecadre"/>
                              <w:spacing w:before="0" w:after="200"/>
                              <w:rPr>
                                <w:sz w:val="20"/>
                                <w:szCs w:val="20"/>
                              </w:rPr>
                            </w:pPr>
                            <w:r>
                              <w:rPr>
                                <w:sz w:val="20"/>
                                <w:szCs w:val="20"/>
                              </w:rPr>
                              <w:t xml:space="preserve">Figure 06 : photos de nuit à l’Epau </w:t>
                            </w:r>
                          </w:p>
                        </w:txbxContent>
                      </wps:txbx>
                      <wps:bodyPr anchor="t">
                        <a:noAutofit/>
                      </wps:bodyPr>
                    </wps:wsp>
                  </a:graphicData>
                </a:graphic>
                <wp14:sizeRelH relativeFrom="margin">
                  <wp14:pctWidth>40000</wp14:pctWidth>
                </wp14:sizeRelH>
              </wp:anchor>
            </w:drawing>
          </mc:Choice>
          <mc:Fallback>
            <w:pict>
              <v:rect id="shape_0" ID="Zone de texte 2" path="m0,0l-2147483645,0l-2147483645,-2147483646l0,-2147483646xe" fillcolor="white" stroked="f" o:allowincell="f" style="position:absolute;margin-left:139.05pt;margin-top:24.65pt;width:181.3pt;height:24.75pt;mso-wrap-style:square;v-text-anchor:top" wp14:anchorId="4CE939E0">
                <v:fill o:detectmouseclick="t" type="solid" color2="black"/>
                <v:stroke color="#3465a4" weight="9360" joinstyle="miter" endcap="flat"/>
                <v:textbox>
                  <w:txbxContent>
                    <w:p>
                      <w:pPr>
                        <w:pStyle w:val="Contenudecadre"/>
                        <w:spacing w:before="0" w:after="200"/>
                        <w:rPr>
                          <w:sz w:val="20"/>
                          <w:szCs w:val="20"/>
                        </w:rPr>
                      </w:pPr>
                      <w:r>
                        <w:rPr>
                          <w:sz w:val="20"/>
                          <w:szCs w:val="20"/>
                        </w:rPr>
                        <w:t xml:space="preserve">Figure 06 : photos de nuit à l’Epau </w:t>
                      </w:r>
                    </w:p>
                  </w:txbxContent>
                </v:textbox>
                <w10:wrap type="none"/>
              </v:rect>
            </w:pict>
          </mc:Fallback>
        </mc:AlternateContent>
      </w:r>
    </w:p>
    <w:p>
      <w:pPr>
        <w:pStyle w:val="Normal"/>
        <w:rPr>
          <w:rFonts w:ascii="Arial" w:hAnsi="Arial" w:asciiTheme="minorBidi" w:hAnsiTheme="minorBidi"/>
          <w:sz w:val="24"/>
          <w:szCs w:val="24"/>
        </w:rPr>
      </w:pPr>
      <w:r>
        <w:rPr>
          <w:rFonts w:ascii="Arial" w:hAnsi="Arial" w:asciiTheme="minorBidi" w:hAnsiTheme="minorBidi"/>
          <w:sz w:val="24"/>
          <w:szCs w:val="24"/>
        </w:rPr>
        <w:t xml:space="preserve">         </w:t>
      </w:r>
    </w:p>
    <w:p>
      <w:pPr>
        <w:pStyle w:val="Normal"/>
        <w:rPr>
          <w:rFonts w:ascii="Arial" w:hAnsi="Arial" w:asciiTheme="minorBidi" w:hAnsiTheme="minorBidi"/>
          <w:sz w:val="24"/>
          <w:szCs w:val="24"/>
        </w:rPr>
      </w:pPr>
      <w:r>
        <w:rPr>
          <w:rFonts w:asciiTheme="minorBidi" w:hAnsiTheme="minorBidi" w:ascii="Arial" w:hAnsi="Arial"/>
          <w:sz w:val="24"/>
          <w:szCs w:val="24"/>
        </w:rPr>
      </w:r>
    </w:p>
    <w:p>
      <w:pPr>
        <w:pStyle w:val="Normal"/>
        <w:jc w:val="both"/>
        <w:rPr>
          <w:rFonts w:ascii="Arial" w:hAnsi="Arial" w:asciiTheme="minorBidi" w:hAnsiTheme="minorBidi"/>
          <w:sz w:val="24"/>
          <w:szCs w:val="24"/>
        </w:rPr>
      </w:pPr>
      <w:r>
        <mc:AlternateContent>
          <mc:Choice Requires="wps">
            <w:drawing>
              <wp:anchor behindDoc="0" distT="0" distB="0" distL="0" distR="3810" simplePos="0" locked="0" layoutInCell="1" allowOverlap="1" relativeHeight="191" wp14:anchorId="7945D84C">
                <wp:simplePos x="0" y="0"/>
                <wp:positionH relativeFrom="column">
                  <wp:posOffset>-423545</wp:posOffset>
                </wp:positionH>
                <wp:positionV relativeFrom="paragraph">
                  <wp:posOffset>2054860</wp:posOffset>
                </wp:positionV>
                <wp:extent cx="1589405" cy="230505"/>
                <wp:effectExtent l="635" t="0" r="0" b="0"/>
                <wp:wrapNone/>
                <wp:docPr id="96" name="Zone de texte 2"/>
                <a:graphic xmlns:a="http://schemas.openxmlformats.org/drawingml/2006/main">
                  <a:graphicData uri="http://schemas.microsoft.com/office/word/2010/wordprocessingShape">
                    <wps:wsp>
                      <wps:cNvSpPr/>
                      <wps:spPr>
                        <a:xfrm rot="16200000">
                          <a:off x="0" y="0"/>
                          <a:ext cx="1589400" cy="230400"/>
                        </a:xfrm>
                        <a:prstGeom prst="rect">
                          <a:avLst/>
                        </a:prstGeom>
                        <a:noFill/>
                        <a:ln w="9525">
                          <a:noFill/>
                        </a:ln>
                      </wps:spPr>
                      <wps:style>
                        <a:lnRef idx="0"/>
                        <a:fillRef idx="0"/>
                        <a:effectRef idx="0"/>
                        <a:fontRef idx="minor"/>
                      </wps:style>
                      <wps:txbx>
                        <w:txbxContent>
                          <w:p>
                            <w:pPr>
                              <w:pStyle w:val="Contenudecadre"/>
                              <w:spacing w:before="0" w:after="200"/>
                              <w:jc w:val="center"/>
                              <w:rPr>
                                <w:b/>
                                <w:bCs/>
                                <w:color w:themeColor="text1" w:themeTint="a6" w:val="595959"/>
                                <w:sz w:val="12"/>
                                <w:szCs w:val="12"/>
                              </w:rPr>
                            </w:pPr>
                            <w:r>
                              <w:rPr>
                                <w:rFonts w:ascii="Arial" w:hAnsi="Arial" w:asciiTheme="minorBidi" w:hAnsiTheme="minorBidi"/>
                                <w:b/>
                                <w:bCs/>
                                <w:color w:themeColor="text1" w:themeTint="a6" w:val="595959"/>
                                <w:sz w:val="12"/>
                                <w:szCs w:val="12"/>
                              </w:rPr>
                              <w:t>Janvier 2008</w:t>
                            </w:r>
                          </w:p>
                        </w:txbxContent>
                      </wps:txbx>
                      <wps:bodyPr anchor="t">
                        <a:noAutofit/>
                      </wps:bodyPr>
                    </wps:wsp>
                  </a:graphicData>
                </a:graphic>
              </wp:anchor>
            </w:drawing>
          </mc:Choice>
          <mc:Fallback>
            <w:pict>
              <v:rect id="shape_0" ID="Zone de texte 2" path="m0,0l-2147483645,0l-2147483645,-2147483646l0,-2147483646xe" stroked="f" o:allowincell="f" style="position:absolute;margin-left:-33.4pt;margin-top:161.8pt;width:125.1pt;height:18.1pt;mso-wrap-style:square;v-text-anchor:top;rotation:270" wp14:anchorId="7945D84C">
                <v:fill o:detectmouseclick="t" on="false"/>
                <v:stroke color="#3465a4" weight="9360" joinstyle="miter" endcap="flat"/>
                <v:textbox>
                  <w:txbxContent>
                    <w:p>
                      <w:pPr>
                        <w:pStyle w:val="Contenudecadre"/>
                        <w:spacing w:before="0" w:after="200"/>
                        <w:jc w:val="center"/>
                        <w:rPr>
                          <w:b/>
                          <w:bCs/>
                          <w:color w:themeColor="text1" w:themeTint="a6" w:val="595959"/>
                          <w:sz w:val="12"/>
                          <w:szCs w:val="12"/>
                        </w:rPr>
                      </w:pPr>
                      <w:r>
                        <w:rPr>
                          <w:rFonts w:ascii="Arial" w:hAnsi="Arial" w:asciiTheme="minorBidi" w:hAnsiTheme="minorBidi"/>
                          <w:b/>
                          <w:bCs/>
                          <w:color w:themeColor="text1" w:themeTint="a6" w:val="595959"/>
                          <w:sz w:val="12"/>
                          <w:szCs w:val="12"/>
                        </w:rPr>
                        <w:t>Janvier 2008</w:t>
                      </w:r>
                    </w:p>
                  </w:txbxContent>
                </v:textbox>
                <w10:wrap type="none"/>
              </v:rect>
            </w:pict>
          </mc:Fallback>
        </mc:AlternateContent>
        <mc:AlternateContent>
          <mc:Choice Requires="wps">
            <w:drawing>
              <wp:anchor behindDoc="0" distT="0" distB="1270" distL="0" distR="5080" simplePos="0" locked="0" layoutInCell="1" allowOverlap="1" relativeHeight="219" wp14:anchorId="010B97B2">
                <wp:simplePos x="0" y="0"/>
                <wp:positionH relativeFrom="column">
                  <wp:posOffset>-332105</wp:posOffset>
                </wp:positionH>
                <wp:positionV relativeFrom="paragraph">
                  <wp:posOffset>404495</wp:posOffset>
                </wp:positionV>
                <wp:extent cx="1252220" cy="245745"/>
                <wp:effectExtent l="0" t="635" r="0" b="0"/>
                <wp:wrapNone/>
                <wp:docPr id="97" name="Rectangle 38648"/>
                <a:graphic xmlns:a="http://schemas.openxmlformats.org/drawingml/2006/main">
                  <a:graphicData uri="http://schemas.microsoft.com/office/word/2010/wordprocessingShape">
                    <wps:wsp>
                      <wps:cNvSpPr/>
                      <wps:spPr>
                        <a:xfrm>
                          <a:off x="0" y="0"/>
                          <a:ext cx="1252080" cy="2458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wps:style>
                      <wps:txbx>
                        <w:txbxContent>
                          <w:p>
                            <w:pPr>
                              <w:pStyle w:val="Contenudecadre"/>
                              <w:spacing w:before="0" w:after="200"/>
                              <w:jc w:val="center"/>
                              <w:rPr>
                                <w:b/>
                                <w:bCs/>
                                <w:color w:themeColor="text1" w:val="000000"/>
                                <w:sz w:val="16"/>
                                <w:szCs w:val="16"/>
                              </w:rPr>
                            </w:pPr>
                            <w:r>
                              <w:rPr>
                                <w:b/>
                                <w:bCs/>
                                <w:color w:themeColor="text1" w:val="000000"/>
                                <w:sz w:val="16"/>
                                <w:szCs w:val="16"/>
                              </w:rPr>
                              <w:t>LA Consommation (kwh)</w:t>
                            </w:r>
                          </w:p>
                        </w:txbxContent>
                      </wps:txbx>
                      <wps:bodyPr anchor="ctr">
                        <a:prstTxWarp prst="textNoShape"/>
                        <a:noAutofit/>
                      </wps:bodyPr>
                    </wps:wsp>
                  </a:graphicData>
                </a:graphic>
              </wp:anchor>
            </w:drawing>
          </mc:Choice>
          <mc:Fallback>
            <w:pict>
              <v:rect id="shape_0" ID="Rectangle 38648" path="m0,0l-2147483645,0l-2147483645,-2147483646l0,-2147483646xe" fillcolor="white" stroked="f" o:allowincell="f" style="position:absolute;margin-left:-26.15pt;margin-top:31.85pt;width:98.55pt;height:19.3pt;mso-wrap-style:square;v-text-anchor:middle" wp14:anchorId="010B97B2">
                <v:fill o:detectmouseclick="t" type="solid" color2="black"/>
                <v:stroke color="#3465a4" weight="25560" joinstyle="round" endcap="flat"/>
                <v:textbox>
                  <w:txbxContent>
                    <w:p>
                      <w:pPr>
                        <w:pStyle w:val="Contenudecadre"/>
                        <w:spacing w:before="0" w:after="200"/>
                        <w:jc w:val="center"/>
                        <w:rPr>
                          <w:b/>
                          <w:bCs/>
                          <w:color w:themeColor="text1" w:val="000000"/>
                          <w:sz w:val="16"/>
                          <w:szCs w:val="16"/>
                        </w:rPr>
                      </w:pPr>
                      <w:r>
                        <w:rPr>
                          <w:b/>
                          <w:bCs/>
                          <w:color w:themeColor="text1" w:val="000000"/>
                          <w:sz w:val="16"/>
                          <w:szCs w:val="16"/>
                        </w:rPr>
                        <w:t>LA Consommation (kwh)</w:t>
                      </w:r>
                    </w:p>
                  </w:txbxContent>
                </v:textbox>
                <w10:wrap type="none"/>
              </v:rect>
            </w:pict>
          </mc:Fallback>
        </mc:AlternateContent>
      </w:r>
      <w:r>
        <w:rPr>
          <w:rFonts w:ascii="Arial" w:hAnsi="Arial" w:asciiTheme="minorBidi" w:hAnsiTheme="minorBidi"/>
          <w:sz w:val="24"/>
          <w:szCs w:val="24"/>
        </w:rPr>
        <w:t xml:space="preserve">À l’aide de (annexe7) on obtient  la figure ci-dessous : </w:t>
      </w:r>
    </w:p>
    <w:p>
      <w:pPr>
        <w:pStyle w:val="Normal"/>
        <w:rPr>
          <w:rFonts w:ascii="Arial" w:hAnsi="Arial" w:asciiTheme="minorBidi" w:hAnsiTheme="minorBidi"/>
          <w:sz w:val="24"/>
          <w:szCs w:val="24"/>
        </w:rPr>
      </w:pPr>
      <w:r>
        <w:rPr>
          <w:rFonts w:asciiTheme="minorBidi" w:hAnsiTheme="minorBidi" w:ascii="Arial" w:hAnsi="Arial"/>
          <w:sz w:val="24"/>
          <w:szCs w:val="24"/>
        </w:rPr>
        <w:drawing>
          <wp:anchor behindDoc="0" distT="0" distB="0" distL="114300" distR="114300" simplePos="0" locked="0" layoutInCell="0" allowOverlap="1" relativeHeight="73">
            <wp:simplePos x="0" y="0"/>
            <wp:positionH relativeFrom="column">
              <wp:posOffset>-300355</wp:posOffset>
            </wp:positionH>
            <wp:positionV relativeFrom="paragraph">
              <wp:posOffset>169545</wp:posOffset>
            </wp:positionV>
            <wp:extent cx="6165850" cy="3569970"/>
            <wp:effectExtent l="0" t="0" r="0" b="0"/>
            <wp:wrapTopAndBottom/>
            <wp:docPr id="98" name="Image 3794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 37946" descr=""/>
                    <pic:cNvPicPr>
                      <a:picLocks noChangeAspect="1" noChangeArrowheads="1"/>
                    </pic:cNvPicPr>
                  </pic:nvPicPr>
                  <pic:blipFill>
                    <a:blip r:embed="rId23"/>
                    <a:srcRect l="18891" t="20245" r="21416" b="18318"/>
                    <a:stretch>
                      <a:fillRect/>
                    </a:stretch>
                  </pic:blipFill>
                  <pic:spPr bwMode="auto">
                    <a:xfrm>
                      <a:off x="0" y="0"/>
                      <a:ext cx="6165850" cy="3569970"/>
                    </a:xfrm>
                    <a:prstGeom prst="rect">
                      <a:avLst/>
                    </a:prstGeom>
                  </pic:spPr>
                </pic:pic>
              </a:graphicData>
            </a:graphic>
          </wp:anchor>
        </w:drawing>
        <mc:AlternateContent>
          <mc:Choice Requires="wps">
            <w:drawing>
              <wp:anchor behindDoc="0" distT="0" distB="5715" distL="0" distR="0" simplePos="0" locked="0" layoutInCell="1" allowOverlap="1" relativeHeight="102" wp14:anchorId="5809DEB6">
                <wp:simplePos x="0" y="0"/>
                <wp:positionH relativeFrom="column">
                  <wp:posOffset>-53975</wp:posOffset>
                </wp:positionH>
                <wp:positionV relativeFrom="paragraph">
                  <wp:posOffset>3597275</wp:posOffset>
                </wp:positionV>
                <wp:extent cx="5815330" cy="261620"/>
                <wp:effectExtent l="0" t="0" r="0" b="5715"/>
                <wp:wrapNone/>
                <wp:docPr id="99" name="Zone de texte 2"/>
                <a:graphic xmlns:a="http://schemas.openxmlformats.org/drawingml/2006/main">
                  <a:graphicData uri="http://schemas.microsoft.com/office/word/2010/wordprocessingShape">
                    <wps:wsp>
                      <wps:cNvSpPr/>
                      <wps:spPr>
                        <a:xfrm>
                          <a:off x="0" y="0"/>
                          <a:ext cx="5815440" cy="261720"/>
                        </a:xfrm>
                        <a:prstGeom prst="rect">
                          <a:avLst/>
                        </a:prstGeom>
                        <a:solidFill>
                          <a:srgbClr val="ffffff"/>
                        </a:solidFill>
                        <a:ln w="9525">
                          <a:noFill/>
                        </a:ln>
                      </wps:spPr>
                      <wps:style>
                        <a:lnRef idx="0"/>
                        <a:fillRef idx="0"/>
                        <a:effectRef idx="0"/>
                        <a:fontRef idx="minor"/>
                      </wps:style>
                      <wps:txbx>
                        <w:txbxContent>
                          <w:p>
                            <w:pPr>
                              <w:pStyle w:val="Contenudecadre"/>
                              <w:spacing w:before="0" w:after="200"/>
                              <w:jc w:val="center"/>
                              <w:rPr>
                                <w:sz w:val="20"/>
                                <w:szCs w:val="20"/>
                              </w:rPr>
                            </w:pPr>
                            <w:r>
                              <w:rPr>
                                <w:rFonts w:ascii="Arial" w:hAnsi="Arial" w:asciiTheme="minorBidi" w:hAnsiTheme="minorBidi"/>
                                <w:sz w:val="20"/>
                                <w:szCs w:val="20"/>
                              </w:rPr>
                              <w:t>Figure7 :l’évolution de la consommation énergétique durant les Cinq dernières années</w:t>
                            </w:r>
                          </w:p>
                        </w:txbxContent>
                      </wps:txbx>
                      <wps:bodyPr anchor="t">
                        <a:noAutofit/>
                      </wps:bodyPr>
                    </wps:wsp>
                  </a:graphicData>
                </a:graphic>
              </wp:anchor>
            </w:drawing>
          </mc:Choice>
          <mc:Fallback>
            <w:pict>
              <v:rect id="shape_0" ID="Zone de texte 2" path="m0,0l-2147483645,0l-2147483645,-2147483646l0,-2147483646xe" fillcolor="white" stroked="f" o:allowincell="f" style="position:absolute;margin-left:-4.25pt;margin-top:283.25pt;width:457.85pt;height:20.55pt;mso-wrap-style:square;v-text-anchor:top" wp14:anchorId="5809DEB6">
                <v:fill o:detectmouseclick="t" type="solid" color2="black"/>
                <v:stroke color="#3465a4" weight="9360" joinstyle="miter" endcap="flat"/>
                <v:textbox>
                  <w:txbxContent>
                    <w:p>
                      <w:pPr>
                        <w:pStyle w:val="Contenudecadre"/>
                        <w:spacing w:before="0" w:after="200"/>
                        <w:jc w:val="center"/>
                        <w:rPr>
                          <w:sz w:val="20"/>
                          <w:szCs w:val="20"/>
                        </w:rPr>
                      </w:pPr>
                      <w:r>
                        <w:rPr>
                          <w:rFonts w:ascii="Arial" w:hAnsi="Arial" w:asciiTheme="minorBidi" w:hAnsiTheme="minorBidi"/>
                          <w:sz w:val="20"/>
                          <w:szCs w:val="20"/>
                        </w:rPr>
                        <w:t>Figure7 :l’évolution de la consommation énergétique durant les Cinq dernières années</w:t>
                      </w:r>
                    </w:p>
                  </w:txbxContent>
                </v:textbox>
                <w10:wrap type="none"/>
              </v:rect>
            </w:pict>
          </mc:Fallback>
        </mc:AlternateContent>
        <mc:AlternateContent>
          <mc:Choice Requires="wps">
            <w:drawing>
              <wp:anchor behindDoc="0" distT="0" distB="0" distL="0" distR="3810" simplePos="0" locked="0" layoutInCell="1" allowOverlap="1" relativeHeight="193" wp14:anchorId="3CFDE18C">
                <wp:simplePos x="0" y="0"/>
                <wp:positionH relativeFrom="column">
                  <wp:posOffset>4277360</wp:posOffset>
                </wp:positionH>
                <wp:positionV relativeFrom="paragraph">
                  <wp:posOffset>1970405</wp:posOffset>
                </wp:positionV>
                <wp:extent cx="1590040" cy="230505"/>
                <wp:effectExtent l="635" t="0" r="0" b="0"/>
                <wp:wrapNone/>
                <wp:docPr id="100" name="Zone de texte 2"/>
                <a:graphic xmlns:a="http://schemas.openxmlformats.org/drawingml/2006/main">
                  <a:graphicData uri="http://schemas.microsoft.com/office/word/2010/wordprocessingShape">
                    <wps:wsp>
                      <wps:cNvSpPr/>
                      <wps:spPr>
                        <a:xfrm rot="16200000">
                          <a:off x="0" y="0"/>
                          <a:ext cx="1590120" cy="230400"/>
                        </a:xfrm>
                        <a:prstGeom prst="rect">
                          <a:avLst/>
                        </a:prstGeom>
                        <a:noFill/>
                        <a:ln w="9525">
                          <a:noFill/>
                        </a:ln>
                      </wps:spPr>
                      <wps:style>
                        <a:lnRef idx="0"/>
                        <a:fillRef idx="0"/>
                        <a:effectRef idx="0"/>
                        <a:fontRef idx="minor"/>
                      </wps:style>
                      <wps:txbx>
                        <w:txbxContent>
                          <w:p>
                            <w:pPr>
                              <w:pStyle w:val="Contenudecadre"/>
                              <w:spacing w:before="0" w:after="200"/>
                              <w:jc w:val="center"/>
                              <w:rPr>
                                <w:color w:themeColor="text1" w:themeTint="a6" w:val="595959"/>
                                <w:sz w:val="12"/>
                                <w:szCs w:val="12"/>
                              </w:rPr>
                            </w:pPr>
                            <w:r>
                              <w:rPr>
                                <w:rFonts w:ascii="Arial" w:hAnsi="Arial" w:asciiTheme="minorBidi" w:hAnsiTheme="minorBidi"/>
                                <w:color w:themeColor="text1" w:themeTint="a6" w:val="595959"/>
                                <w:sz w:val="12"/>
                                <w:szCs w:val="12"/>
                              </w:rPr>
                              <w:t>Novembre 2009</w:t>
                            </w:r>
                          </w:p>
                        </w:txbxContent>
                      </wps:txbx>
                      <wps:bodyPr anchor="t">
                        <a:noAutofit/>
                      </wps:bodyPr>
                    </wps:wsp>
                  </a:graphicData>
                </a:graphic>
              </wp:anchor>
            </w:drawing>
          </mc:Choice>
          <mc:Fallback>
            <w:pict>
              <v:rect id="shape_0" ID="Zone de texte 2" path="m0,0l-2147483645,0l-2147483645,-2147483646l0,-2147483646xe" stroked="f" o:allowincell="f" style="position:absolute;margin-left:336.8pt;margin-top:155.1pt;width:125.15pt;height:18.1pt;mso-wrap-style:square;v-text-anchor:top;rotation:270" wp14:anchorId="3CFDE18C">
                <v:fill o:detectmouseclick="t" on="false"/>
                <v:stroke color="#3465a4" weight="9360" joinstyle="miter" endcap="flat"/>
                <v:textbox>
                  <w:txbxContent>
                    <w:p>
                      <w:pPr>
                        <w:pStyle w:val="Contenudecadre"/>
                        <w:spacing w:before="0" w:after="200"/>
                        <w:jc w:val="center"/>
                        <w:rPr>
                          <w:color w:themeColor="text1" w:themeTint="a6" w:val="595959"/>
                          <w:sz w:val="12"/>
                          <w:szCs w:val="12"/>
                        </w:rPr>
                      </w:pPr>
                      <w:r>
                        <w:rPr>
                          <w:rFonts w:ascii="Arial" w:hAnsi="Arial" w:asciiTheme="minorBidi" w:hAnsiTheme="minorBidi"/>
                          <w:color w:themeColor="text1" w:themeTint="a6" w:val="595959"/>
                          <w:sz w:val="12"/>
                          <w:szCs w:val="12"/>
                        </w:rPr>
                        <w:t>Novembre 2009</w:t>
                      </w:r>
                    </w:p>
                  </w:txbxContent>
                </v:textbox>
                <w10:wrap type="none"/>
              </v:rect>
            </w:pict>
          </mc:Fallback>
        </mc:AlternateContent>
        <mc:AlternateContent>
          <mc:Choice Requires="wps">
            <w:drawing>
              <wp:anchor behindDoc="0" distT="0" distB="0" distL="0" distR="3810" simplePos="0" locked="0" layoutInCell="1" allowOverlap="1" relativeHeight="195" wp14:anchorId="4DBA96A5">
                <wp:simplePos x="0" y="0"/>
                <wp:positionH relativeFrom="column">
                  <wp:posOffset>4569460</wp:posOffset>
                </wp:positionH>
                <wp:positionV relativeFrom="paragraph">
                  <wp:posOffset>2004695</wp:posOffset>
                </wp:positionV>
                <wp:extent cx="1590040" cy="230505"/>
                <wp:effectExtent l="635" t="0" r="0" b="0"/>
                <wp:wrapNone/>
                <wp:docPr id="101" name="Zone de texte 2"/>
                <a:graphic xmlns:a="http://schemas.openxmlformats.org/drawingml/2006/main">
                  <a:graphicData uri="http://schemas.microsoft.com/office/word/2010/wordprocessingShape">
                    <wps:wsp>
                      <wps:cNvSpPr/>
                      <wps:spPr>
                        <a:xfrm rot="16200000">
                          <a:off x="0" y="0"/>
                          <a:ext cx="1590120" cy="230400"/>
                        </a:xfrm>
                        <a:prstGeom prst="rect">
                          <a:avLst/>
                        </a:prstGeom>
                        <a:noFill/>
                        <a:ln w="9525">
                          <a:noFill/>
                        </a:ln>
                      </wps:spPr>
                      <wps:style>
                        <a:lnRef idx="0"/>
                        <a:fillRef idx="0"/>
                        <a:effectRef idx="0"/>
                        <a:fontRef idx="minor"/>
                      </wps:style>
                      <wps:txbx>
                        <w:txbxContent>
                          <w:p>
                            <w:pPr>
                              <w:pStyle w:val="Contenudecadre"/>
                              <w:spacing w:before="0" w:after="200"/>
                              <w:jc w:val="center"/>
                              <w:rPr>
                                <w:color w:themeColor="text1" w:themeTint="a6" w:val="595959"/>
                                <w:sz w:val="12"/>
                                <w:szCs w:val="12"/>
                              </w:rPr>
                            </w:pPr>
                            <w:r>
                              <w:rPr>
                                <w:rFonts w:ascii="Arial" w:hAnsi="Arial" w:asciiTheme="minorBidi" w:hAnsiTheme="minorBidi"/>
                                <w:color w:themeColor="text1" w:themeTint="a6" w:val="595959"/>
                                <w:sz w:val="12"/>
                                <w:szCs w:val="12"/>
                              </w:rPr>
                              <w:t>décembre 2008</w:t>
                            </w:r>
                          </w:p>
                        </w:txbxContent>
                      </wps:txbx>
                      <wps:bodyPr anchor="t">
                        <a:noAutofit/>
                      </wps:bodyPr>
                    </wps:wsp>
                  </a:graphicData>
                </a:graphic>
              </wp:anchor>
            </w:drawing>
          </mc:Choice>
          <mc:Fallback>
            <w:pict>
              <v:rect id="shape_0" ID="Zone de texte 2" path="m0,0l-2147483645,0l-2147483645,-2147483646l0,-2147483646xe" stroked="f" o:allowincell="f" style="position:absolute;margin-left:359.8pt;margin-top:157.8pt;width:125.15pt;height:18.1pt;mso-wrap-style:square;v-text-anchor:top;rotation:270" wp14:anchorId="4DBA96A5">
                <v:fill o:detectmouseclick="t" on="false"/>
                <v:stroke color="#3465a4" weight="9360" joinstyle="miter" endcap="flat"/>
                <v:textbox>
                  <w:txbxContent>
                    <w:p>
                      <w:pPr>
                        <w:pStyle w:val="Contenudecadre"/>
                        <w:spacing w:before="0" w:after="200"/>
                        <w:jc w:val="center"/>
                        <w:rPr>
                          <w:color w:themeColor="text1" w:themeTint="a6" w:val="595959"/>
                          <w:sz w:val="12"/>
                          <w:szCs w:val="12"/>
                        </w:rPr>
                      </w:pPr>
                      <w:r>
                        <w:rPr>
                          <w:rFonts w:ascii="Arial" w:hAnsi="Arial" w:asciiTheme="minorBidi" w:hAnsiTheme="minorBidi"/>
                          <w:color w:themeColor="text1" w:themeTint="a6" w:val="595959"/>
                          <w:sz w:val="12"/>
                          <w:szCs w:val="12"/>
                        </w:rPr>
                        <w:t>décembre 2008</w:t>
                      </w:r>
                    </w:p>
                  </w:txbxContent>
                </v:textbox>
                <w10:wrap type="none"/>
              </v:rect>
            </w:pict>
          </mc:Fallback>
        </mc:AlternateContent>
      </w:r>
    </w:p>
    <w:p>
      <w:pPr>
        <w:pStyle w:val="Normal"/>
        <w:spacing w:lineRule="auto" w:line="360"/>
        <w:jc w:val="both"/>
        <w:rPr>
          <w:rFonts w:ascii="Arial" w:hAnsi="Arial" w:asciiTheme="minorBidi" w:hAnsiTheme="minorBidi"/>
          <w:sz w:val="24"/>
          <w:szCs w:val="24"/>
        </w:rPr>
      </w:pPr>
      <w:r>
        <w:rPr>
          <w:rFonts w:ascii="Arial" w:hAnsi="Arial" w:asciiTheme="minorBidi" w:hAnsiTheme="minorBidi"/>
          <w:sz w:val="24"/>
          <w:szCs w:val="24"/>
        </w:rPr>
        <w:t xml:space="preserve">Commentaires : </w:t>
      </w:r>
    </w:p>
    <w:p>
      <w:pPr>
        <w:pStyle w:val="Normal"/>
        <w:spacing w:lineRule="auto" w:line="360"/>
        <w:jc w:val="both"/>
        <w:rPr>
          <w:rFonts w:ascii="Arial" w:hAnsi="Arial" w:asciiTheme="minorBidi" w:hAnsiTheme="minorBidi"/>
          <w:sz w:val="24"/>
          <w:szCs w:val="24"/>
        </w:rPr>
      </w:pPr>
      <w:r>
        <w:rPr>
          <w:rFonts w:ascii="Arial" w:hAnsi="Arial" w:asciiTheme="minorBidi" w:hAnsiTheme="minorBidi"/>
          <w:sz w:val="24"/>
          <w:szCs w:val="24"/>
        </w:rPr>
        <w:t xml:space="preserve">     </w:t>
      </w:r>
      <w:r>
        <w:rPr>
          <w:rFonts w:ascii="Arial" w:hAnsi="Arial" w:asciiTheme="minorBidi" w:hAnsiTheme="minorBidi"/>
          <w:sz w:val="24"/>
          <w:szCs w:val="24"/>
        </w:rPr>
        <w:t xml:space="preserve">D’une manière générale , on remarque une augmentation de consommation claire à partir de l’année 2009-2010. Cette dernière est justifié par la réception des deux blocs PCI et administration (2009-2010) équipés les deux en climatiseurs de type split système. </w:t>
      </w:r>
    </w:p>
    <w:p>
      <w:pPr>
        <w:pStyle w:val="Normal"/>
        <w:spacing w:lineRule="auto" w:line="360"/>
        <w:jc w:val="both"/>
        <w:rPr>
          <w:rFonts w:ascii="Arial" w:hAnsi="Arial" w:asciiTheme="minorBidi" w:hAnsiTheme="minorBidi"/>
          <w:sz w:val="24"/>
          <w:szCs w:val="24"/>
        </w:rPr>
      </w:pPr>
      <w:r>
        <w:rPr>
          <w:rFonts w:ascii="Arial" w:hAnsi="Arial" w:asciiTheme="minorBidi" w:hAnsiTheme="minorBidi"/>
          <w:sz w:val="24"/>
          <w:szCs w:val="24"/>
        </w:rPr>
        <w:t xml:space="preserve">La hausse remarquable de la consommation pour le mois de juillet 2011 est  justifié par la sortie en vacances un peu en retard (14 juillet) à cause de la grève des étudiants .par contre la hausse dans le mois septembre 2011 revient à la reprise des cours au début du mois ce qui a causé plus de consommation. </w:t>
      </w:r>
    </w:p>
    <w:p>
      <w:pPr>
        <w:pStyle w:val="Normal"/>
        <w:spacing w:lineRule="auto" w:line="360"/>
        <w:jc w:val="both"/>
        <w:rPr>
          <w:rFonts w:ascii="Arial" w:hAnsi="Arial" w:asciiTheme="minorBidi" w:hAnsiTheme="minorBidi"/>
          <w:sz w:val="24"/>
          <w:szCs w:val="24"/>
        </w:rPr>
      </w:pPr>
      <w:r>
        <w:rPr>
          <w:rFonts w:ascii="Arial" w:hAnsi="Arial" w:asciiTheme="minorBidi" w:hAnsiTheme="minorBidi"/>
          <w:sz w:val="24"/>
          <w:szCs w:val="24"/>
        </w:rPr>
        <w:t xml:space="preserve">On remarque une augmentation également particulière pour le mois de février 2009, cette dernière est due aux travaux de gros œuvres qui ont été organisé dans cette période </w:t>
      </w:r>
      <w:r>
        <w:rPr>
          <w:rFonts w:ascii="Arial" w:hAnsi="Arial" w:asciiTheme="minorBidi" w:hAnsiTheme="minorBidi"/>
          <w:sz w:val="20"/>
          <w:szCs w:val="20"/>
        </w:rPr>
        <w:t>(DEP, 2011).</w:t>
      </w:r>
    </w:p>
    <w:p>
      <w:pPr>
        <w:pStyle w:val="Normal"/>
        <w:spacing w:lineRule="auto" w:line="360"/>
        <w:jc w:val="both"/>
        <w:rPr>
          <w:rFonts w:ascii="Arial" w:hAnsi="Arial" w:asciiTheme="minorBidi" w:hAnsiTheme="minorBidi"/>
          <w:sz w:val="24"/>
          <w:szCs w:val="24"/>
        </w:rPr>
      </w:pPr>
      <w:r>
        <w:rPr>
          <w:rFonts w:ascii="Arial" w:hAnsi="Arial" w:asciiTheme="minorBidi" w:hAnsiTheme="minorBidi"/>
          <w:sz w:val="24"/>
          <w:szCs w:val="24"/>
        </w:rPr>
        <w:t xml:space="preserve">On constate aussi que la consommation pour les mois janvier et févier particulièrement à partir de 2010 est la plus importante, pour déterminer les causes     </w:t>
      </w:r>
    </w:p>
    <w:p>
      <w:pPr>
        <w:pStyle w:val="Normal"/>
        <w:spacing w:lineRule="auto" w:line="360"/>
        <w:jc w:val="both"/>
        <w:rPr>
          <w:rFonts w:ascii="Arial" w:hAnsi="Arial" w:asciiTheme="minorBidi" w:hAnsiTheme="minorBidi"/>
          <w:sz w:val="24"/>
          <w:szCs w:val="24"/>
        </w:rPr>
      </w:pPr>
      <w:r>
        <w:rPr>
          <w:rFonts w:ascii="Arial" w:hAnsi="Arial" w:asciiTheme="minorBidi" w:hAnsiTheme="minorBidi"/>
          <w:sz w:val="24"/>
          <w:szCs w:val="24"/>
        </w:rPr>
        <w:t xml:space="preserve">     </w:t>
      </w:r>
      <w:r>
        <w:rPr>
          <w:rFonts w:ascii="Arial" w:hAnsi="Arial" w:asciiTheme="minorBidi" w:hAnsiTheme="minorBidi"/>
          <w:sz w:val="24"/>
          <w:szCs w:val="24"/>
        </w:rPr>
        <w:t xml:space="preserve">Nous avons proposé d’analyser les pratiques quotidiennes de l’utilisation des climatiseurs et de l’éclairage particulièrement pour les deux blocs CPI et administration réceptionnés en 2010, les informations ci-dessous sont collectés  grâce à un entretien avec les services de l’EPAU.  </w:t>
      </w:r>
    </w:p>
    <w:p>
      <w:pPr>
        <w:pStyle w:val="Normal"/>
        <w:spacing w:lineRule="auto" w:line="360"/>
        <w:jc w:val="both"/>
        <w:rPr>
          <w:rFonts w:ascii="Arial" w:hAnsi="Arial" w:asciiTheme="minorBidi" w:hAnsiTheme="minorBidi"/>
          <w:sz w:val="24"/>
          <w:szCs w:val="24"/>
        </w:rPr>
      </w:pPr>
      <w:r>
        <w:rPr>
          <w:rFonts w:ascii="Arial" w:hAnsi="Arial" w:asciiTheme="minorBidi" w:hAnsiTheme="minorBidi"/>
          <w:sz w:val="24"/>
          <w:szCs w:val="24"/>
        </w:rPr>
        <w:t xml:space="preserve">L’utilisation des Climatiseurs pour les deux blocs  (CPI et administration) : </w:t>
      </w:r>
    </w:p>
    <w:tbl>
      <w:tblPr>
        <w:tblStyle w:val="Grilledutableau"/>
        <w:tblpPr w:vertAnchor="text" w:horzAnchor="margin" w:leftFromText="141" w:rightFromText="141" w:tblpX="0" w:tblpY="256"/>
        <w:tblW w:w="9288" w:type="dxa"/>
        <w:jc w:val="left"/>
        <w:tblInd w:w="108" w:type="dxa"/>
        <w:tblLayout w:type="fixed"/>
        <w:tblCellMar>
          <w:top w:w="0" w:type="dxa"/>
          <w:left w:w="108" w:type="dxa"/>
          <w:bottom w:w="0" w:type="dxa"/>
          <w:right w:w="108" w:type="dxa"/>
        </w:tblCellMar>
        <w:tblLook w:firstRow="1" w:noVBand="1" w:lastRow="0" w:firstColumn="1" w:lastColumn="0" w:noHBand="0" w:val="04a0"/>
      </w:tblPr>
      <w:tblGrid>
        <w:gridCol w:w="1114"/>
        <w:gridCol w:w="860"/>
        <w:gridCol w:w="869"/>
        <w:gridCol w:w="689"/>
        <w:gridCol w:w="640"/>
        <w:gridCol w:w="602"/>
        <w:gridCol w:w="631"/>
        <w:gridCol w:w="777"/>
        <w:gridCol w:w="666"/>
        <w:gridCol w:w="647"/>
        <w:gridCol w:w="585"/>
        <w:gridCol w:w="610"/>
        <w:gridCol w:w="597"/>
      </w:tblGrid>
      <w:tr>
        <w:trPr/>
        <w:tc>
          <w:tcPr>
            <w:tcW w:w="1114" w:type="dxa"/>
            <w:tcBorders/>
          </w:tcPr>
          <w:p>
            <w:pPr>
              <w:pStyle w:val="Normal"/>
              <w:widowControl/>
              <w:spacing w:lineRule="auto" w:line="240" w:before="0" w:after="0"/>
              <w:jc w:val="left"/>
              <w:rPr>
                <w:rFonts w:ascii="Myriad Web Pro" w:hAnsi="Myriad Web Pro"/>
                <w:sz w:val="26"/>
                <w:szCs w:val="26"/>
              </w:rPr>
            </w:pPr>
            <w:r>
              <w:rPr>
                <w:rFonts w:eastAsia="Calibri" w:cs="Arial" w:ascii="Myriad Web Pro" w:hAnsi="Myriad Web Pro"/>
                <w:kern w:val="0"/>
                <w:sz w:val="26"/>
                <w:szCs w:val="26"/>
                <w:lang w:val="fr-FR" w:eastAsia="en-US" w:bidi="ar-SA"/>
              </w:rPr>
            </w:r>
          </w:p>
        </w:tc>
        <w:tc>
          <w:tcPr>
            <w:tcW w:w="860" w:type="dxa"/>
            <w:tcBorders/>
          </w:tcPr>
          <w:p>
            <w:pPr>
              <w:pStyle w:val="Normal"/>
              <w:widowControl/>
              <w:spacing w:lineRule="auto" w:line="240" w:before="0" w:after="0"/>
              <w:jc w:val="left"/>
              <w:rPr>
                <w:rFonts w:ascii="Myriad Web Pro" w:hAnsi="Myriad Web Pro"/>
                <w:sz w:val="26"/>
                <w:szCs w:val="26"/>
              </w:rPr>
            </w:pPr>
            <w:r>
              <w:rPr>
                <w:rFonts w:eastAsia="Calibri" w:cs="Arial" w:ascii="Myriad Web Pro" w:hAnsi="Myriad Web Pro"/>
                <w:kern w:val="0"/>
                <w:sz w:val="22"/>
                <w:szCs w:val="22"/>
                <w:lang w:val="fr-FR" w:eastAsia="en-US" w:bidi="ar-SA"/>
              </w:rPr>
              <w:t>janvier</w:t>
            </w:r>
          </w:p>
        </w:tc>
        <w:tc>
          <w:tcPr>
            <w:tcW w:w="869" w:type="dxa"/>
            <w:tcBorders/>
          </w:tcPr>
          <w:p>
            <w:pPr>
              <w:pStyle w:val="Normal"/>
              <w:widowControl/>
              <w:spacing w:lineRule="auto" w:line="240" w:before="0" w:after="0"/>
              <w:jc w:val="left"/>
              <w:rPr>
                <w:rFonts w:ascii="Myriad Web Pro" w:hAnsi="Myriad Web Pro"/>
              </w:rPr>
            </w:pPr>
            <w:r>
              <w:rPr>
                <w:rFonts w:eastAsia="Calibri" w:cs="Arial" w:ascii="Myriad Web Pro" w:hAnsi="Myriad Web Pro"/>
                <w:kern w:val="0"/>
                <w:sz w:val="22"/>
                <w:szCs w:val="22"/>
                <w:lang w:val="fr-FR" w:eastAsia="en-US" w:bidi="ar-SA"/>
              </w:rPr>
              <w:t>Février</w:t>
            </w:r>
          </w:p>
        </w:tc>
        <w:tc>
          <w:tcPr>
            <w:tcW w:w="689" w:type="dxa"/>
            <w:tcBorders/>
          </w:tcPr>
          <w:p>
            <w:pPr>
              <w:pStyle w:val="Normal"/>
              <w:widowControl/>
              <w:spacing w:lineRule="auto" w:line="240" w:before="0" w:after="0"/>
              <w:jc w:val="left"/>
              <w:rPr>
                <w:rFonts w:ascii="Myriad Web Pro" w:hAnsi="Myriad Web Pro"/>
              </w:rPr>
            </w:pPr>
            <w:r>
              <w:rPr>
                <w:rFonts w:eastAsia="Calibri" w:cs="Arial" w:ascii="Myriad Web Pro" w:hAnsi="Myriad Web Pro"/>
                <w:kern w:val="0"/>
                <w:sz w:val="22"/>
                <w:szCs w:val="22"/>
                <w:lang w:val="fr-FR" w:eastAsia="en-US" w:bidi="ar-SA"/>
              </w:rPr>
              <w:t>mars</w:t>
            </w:r>
          </w:p>
        </w:tc>
        <w:tc>
          <w:tcPr>
            <w:tcW w:w="640" w:type="dxa"/>
            <w:tcBorders/>
          </w:tcPr>
          <w:p>
            <w:pPr>
              <w:pStyle w:val="Normal"/>
              <w:widowControl/>
              <w:spacing w:lineRule="auto" w:line="240" w:before="0" w:after="0"/>
              <w:jc w:val="left"/>
              <w:rPr>
                <w:rFonts w:ascii="Myriad Web Pro" w:hAnsi="Myriad Web Pro"/>
              </w:rPr>
            </w:pPr>
            <w:r>
              <w:rPr>
                <w:rFonts w:eastAsia="Calibri" w:cs="Arial" w:ascii="Myriad Web Pro" w:hAnsi="Myriad Web Pro"/>
                <w:kern w:val="0"/>
                <w:sz w:val="22"/>
                <w:szCs w:val="22"/>
                <w:lang w:val="fr-FR" w:eastAsia="en-US" w:bidi="ar-SA"/>
              </w:rPr>
              <w:t>avril</w:t>
            </w:r>
          </w:p>
        </w:tc>
        <w:tc>
          <w:tcPr>
            <w:tcW w:w="602" w:type="dxa"/>
            <w:tcBorders/>
          </w:tcPr>
          <w:p>
            <w:pPr>
              <w:pStyle w:val="Normal"/>
              <w:widowControl/>
              <w:spacing w:lineRule="auto" w:line="240" w:before="0" w:after="0"/>
              <w:jc w:val="left"/>
              <w:rPr>
                <w:rFonts w:ascii="Myriad Web Pro" w:hAnsi="Myriad Web Pro"/>
              </w:rPr>
            </w:pPr>
            <w:r>
              <w:rPr>
                <w:rFonts w:eastAsia="Calibri" w:cs="Arial" w:ascii="Myriad Web Pro" w:hAnsi="Myriad Web Pro"/>
                <w:kern w:val="0"/>
                <w:sz w:val="22"/>
                <w:szCs w:val="22"/>
                <w:lang w:val="fr-FR" w:eastAsia="en-US" w:bidi="ar-SA"/>
              </w:rPr>
              <w:t>mai</w:t>
            </w:r>
          </w:p>
        </w:tc>
        <w:tc>
          <w:tcPr>
            <w:tcW w:w="631" w:type="dxa"/>
            <w:tcBorders/>
          </w:tcPr>
          <w:p>
            <w:pPr>
              <w:pStyle w:val="Normal"/>
              <w:widowControl/>
              <w:spacing w:lineRule="auto" w:line="240" w:before="0" w:after="0"/>
              <w:jc w:val="left"/>
              <w:rPr>
                <w:rFonts w:ascii="Myriad Web Pro" w:hAnsi="Myriad Web Pro"/>
              </w:rPr>
            </w:pPr>
            <w:r>
              <w:rPr>
                <w:rFonts w:eastAsia="Calibri" w:cs="Arial" w:ascii="Myriad Web Pro" w:hAnsi="Myriad Web Pro"/>
                <w:kern w:val="0"/>
                <w:sz w:val="22"/>
                <w:szCs w:val="22"/>
                <w:lang w:val="fr-FR" w:eastAsia="en-US" w:bidi="ar-SA"/>
              </w:rPr>
              <w:t>Juin</w:t>
            </w:r>
          </w:p>
        </w:tc>
        <w:tc>
          <w:tcPr>
            <w:tcW w:w="777" w:type="dxa"/>
            <w:tcBorders/>
          </w:tcPr>
          <w:p>
            <w:pPr>
              <w:pStyle w:val="Normal"/>
              <w:widowControl/>
              <w:spacing w:lineRule="auto" w:line="240" w:before="0" w:after="0"/>
              <w:jc w:val="left"/>
              <w:rPr>
                <w:rFonts w:ascii="Myriad Web Pro" w:hAnsi="Myriad Web Pro"/>
              </w:rPr>
            </w:pPr>
            <w:r>
              <w:rPr>
                <w:rFonts w:eastAsia="Calibri" w:cs="Arial" w:ascii="Myriad Web Pro" w:hAnsi="Myriad Web Pro"/>
                <w:kern w:val="0"/>
                <w:sz w:val="22"/>
                <w:szCs w:val="22"/>
                <w:lang w:val="fr-FR" w:eastAsia="en-US" w:bidi="ar-SA"/>
              </w:rPr>
              <w:t>Juillet</w:t>
            </w:r>
          </w:p>
        </w:tc>
        <w:tc>
          <w:tcPr>
            <w:tcW w:w="666" w:type="dxa"/>
            <w:tcBorders/>
          </w:tcPr>
          <w:p>
            <w:pPr>
              <w:pStyle w:val="Normal"/>
              <w:widowControl/>
              <w:spacing w:lineRule="auto" w:line="240" w:before="0" w:after="0"/>
              <w:jc w:val="left"/>
              <w:rPr>
                <w:rFonts w:ascii="Myriad Web Pro" w:hAnsi="Myriad Web Pro"/>
              </w:rPr>
            </w:pPr>
            <w:r>
              <w:rPr>
                <w:rFonts w:eastAsia="Calibri" w:cs="Arial" w:ascii="Myriad Web Pro" w:hAnsi="Myriad Web Pro"/>
                <w:kern w:val="0"/>
                <w:sz w:val="22"/>
                <w:szCs w:val="22"/>
                <w:lang w:val="fr-FR" w:eastAsia="en-US" w:bidi="ar-SA"/>
              </w:rPr>
              <w:t>aout</w:t>
            </w:r>
          </w:p>
        </w:tc>
        <w:tc>
          <w:tcPr>
            <w:tcW w:w="647" w:type="dxa"/>
            <w:tcBorders/>
          </w:tcPr>
          <w:p>
            <w:pPr>
              <w:pStyle w:val="Normal"/>
              <w:widowControl/>
              <w:spacing w:lineRule="auto" w:line="240" w:before="0" w:after="0"/>
              <w:jc w:val="left"/>
              <w:rPr>
                <w:rFonts w:ascii="Myriad Web Pro" w:hAnsi="Myriad Web Pro"/>
              </w:rPr>
            </w:pPr>
            <w:r>
              <w:rPr>
                <w:rFonts w:eastAsia="Calibri" w:cs="Arial" w:ascii="Myriad Web Pro" w:hAnsi="Myriad Web Pro"/>
                <w:kern w:val="0"/>
                <w:sz w:val="22"/>
                <w:szCs w:val="22"/>
                <w:lang w:val="fr-FR" w:eastAsia="en-US" w:bidi="ar-SA"/>
              </w:rPr>
              <w:t>sept</w:t>
            </w:r>
          </w:p>
        </w:tc>
        <w:tc>
          <w:tcPr>
            <w:tcW w:w="585" w:type="dxa"/>
            <w:tcBorders/>
          </w:tcPr>
          <w:p>
            <w:pPr>
              <w:pStyle w:val="Normal"/>
              <w:widowControl/>
              <w:spacing w:lineRule="auto" w:line="240" w:before="0" w:after="0"/>
              <w:jc w:val="left"/>
              <w:rPr>
                <w:rFonts w:ascii="Myriad Web Pro" w:hAnsi="Myriad Web Pro"/>
              </w:rPr>
            </w:pPr>
            <w:r>
              <w:rPr>
                <w:rFonts w:eastAsia="Calibri" w:cs="Arial" w:ascii="Myriad Web Pro" w:hAnsi="Myriad Web Pro"/>
                <w:kern w:val="0"/>
                <w:sz w:val="22"/>
                <w:szCs w:val="22"/>
                <w:lang w:val="fr-FR" w:eastAsia="en-US" w:bidi="ar-SA"/>
              </w:rPr>
              <w:t>Oct</w:t>
            </w:r>
          </w:p>
        </w:tc>
        <w:tc>
          <w:tcPr>
            <w:tcW w:w="610" w:type="dxa"/>
            <w:tcBorders/>
          </w:tcPr>
          <w:p>
            <w:pPr>
              <w:pStyle w:val="Normal"/>
              <w:widowControl/>
              <w:spacing w:lineRule="auto" w:line="240" w:before="0" w:after="0"/>
              <w:jc w:val="left"/>
              <w:rPr>
                <w:rFonts w:ascii="Myriad Web Pro" w:hAnsi="Myriad Web Pro"/>
              </w:rPr>
            </w:pPr>
            <w:r>
              <w:rPr>
                <w:rFonts w:eastAsia="Calibri" w:cs="Arial" w:ascii="Myriad Web Pro" w:hAnsi="Myriad Web Pro"/>
                <w:kern w:val="0"/>
                <w:sz w:val="22"/>
                <w:szCs w:val="22"/>
                <w:lang w:val="fr-FR" w:eastAsia="en-US" w:bidi="ar-SA"/>
              </w:rPr>
              <w:t>nov</w:t>
            </w:r>
          </w:p>
        </w:tc>
        <w:tc>
          <w:tcPr>
            <w:tcW w:w="597" w:type="dxa"/>
            <w:tcBorders/>
          </w:tcPr>
          <w:p>
            <w:pPr>
              <w:pStyle w:val="Normal"/>
              <w:widowControl/>
              <w:spacing w:lineRule="auto" w:line="240" w:before="0" w:after="0"/>
              <w:jc w:val="left"/>
              <w:rPr>
                <w:rFonts w:ascii="Myriad Web Pro" w:hAnsi="Myriad Web Pro"/>
              </w:rPr>
            </w:pPr>
            <w:r>
              <w:rPr>
                <w:rFonts w:eastAsia="Calibri" w:cs="Arial" w:ascii="Myriad Web Pro" w:hAnsi="Myriad Web Pro"/>
                <w:kern w:val="0"/>
                <w:sz w:val="22"/>
                <w:szCs w:val="22"/>
                <w:lang w:val="fr-FR" w:eastAsia="en-US" w:bidi="ar-SA"/>
              </w:rPr>
              <w:t>dec</w:t>
            </w:r>
          </w:p>
        </w:tc>
      </w:tr>
      <w:tr>
        <w:trPr/>
        <w:tc>
          <w:tcPr>
            <w:tcW w:w="1114" w:type="dxa"/>
            <w:tcBorders/>
          </w:tcPr>
          <w:p>
            <w:pPr>
              <w:pStyle w:val="Normal"/>
              <w:widowControl/>
              <w:spacing w:lineRule="auto" w:line="240" w:before="0" w:after="0"/>
              <w:jc w:val="left"/>
              <w:rPr>
                <w:rFonts w:ascii="Myriad Web Pro" w:hAnsi="Myriad Web Pro"/>
                <w:sz w:val="26"/>
                <w:szCs w:val="26"/>
              </w:rPr>
            </w:pPr>
            <w:r>
              <w:rPr>
                <w:rFonts w:eastAsia="Calibri" w:cs="Arial" w:ascii="Myriad Web Pro" w:hAnsi="Myriad Web Pro"/>
                <w:kern w:val="0"/>
                <w:sz w:val="26"/>
                <w:szCs w:val="26"/>
                <w:lang w:val="fr-FR" w:eastAsia="en-US" w:bidi="ar-SA"/>
              </w:rPr>
              <w:t>CPI</w:t>
            </w:r>
          </w:p>
        </w:tc>
        <w:tc>
          <w:tcPr>
            <w:tcW w:w="860" w:type="dxa"/>
            <w:tcBorders/>
          </w:tcPr>
          <w:p>
            <w:pPr>
              <w:pStyle w:val="Normal"/>
              <w:widowControl/>
              <w:spacing w:lineRule="auto" w:line="240" w:before="0" w:after="0"/>
              <w:jc w:val="left"/>
              <w:rPr>
                <w:rFonts w:ascii="Myriad Web Pro" w:hAnsi="Myriad Web Pro"/>
                <w:sz w:val="26"/>
                <w:szCs w:val="26"/>
              </w:rPr>
            </w:pPr>
            <w:r>
              <w:rPr>
                <w:rFonts w:eastAsia="Calibri" w:cs="Arial" w:ascii="Myriad Web Pro" w:hAnsi="Myriad Web Pro"/>
                <w:kern w:val="0"/>
                <w:sz w:val="26"/>
                <w:szCs w:val="26"/>
                <w:lang w:val="fr-FR" w:eastAsia="en-US" w:bidi="ar-SA"/>
              </w:rPr>
              <mc:AlternateContent>
                <mc:Choice Requires="wps">
                  <w:drawing>
                    <wp:anchor behindDoc="0" distT="57150" distB="94615" distL="76200" distR="48260" simplePos="0" locked="0" layoutInCell="1" allowOverlap="1" relativeHeight="576" wp14:anchorId="2A57147D">
                      <wp:simplePos x="0" y="0"/>
                      <wp:positionH relativeFrom="column">
                        <wp:posOffset>111125</wp:posOffset>
                      </wp:positionH>
                      <wp:positionV relativeFrom="paragraph">
                        <wp:posOffset>41910</wp:posOffset>
                      </wp:positionV>
                      <wp:extent cx="123190" cy="114935"/>
                      <wp:effectExtent l="59055" t="39370" r="59690" b="79375"/>
                      <wp:wrapNone/>
                      <wp:docPr id="102" name="Croix 1"/>
                      <a:graphic xmlns:a="http://schemas.openxmlformats.org/drawingml/2006/main">
                        <a:graphicData uri="http://schemas.microsoft.com/office/word/2010/wordprocessingShape">
                          <wps:wsp>
                            <wps:cNvSpPr/>
                            <wps:spPr>
                              <a:xfrm>
                                <a:off x="0" y="0"/>
                                <a:ext cx="123120" cy="114840"/>
                              </a:xfrm>
                              <a:prstGeom prst="plus">
                                <a:avLst>
                                  <a:gd name="adj" fmla="val 25000"/>
                                </a:avLst>
                              </a:prstGeom>
                              <a:solidFill>
                                <a:srgbClr val="c0504d"/>
                              </a:solidFill>
                              <a:ln>
                                <a:solidFill>
                                  <a:srgbClr val="ffffff"/>
                                </a:solidFill>
                                <a:round/>
                              </a:ln>
                              <a:effectLst>
                                <a:outerShdw blurRad="39960" dir="5400000" dist="20160" rotWithShape="0">
                                  <a:srgbClr val="000000">
                                    <a:alpha val="38000"/>
                                  </a:srgbClr>
                                </a:outerShdw>
                              </a:effectLst>
                            </wps:spPr>
                            <wps:style>
                              <a:lnRef idx="3">
                                <a:schemeClr val="lt1"/>
                              </a:lnRef>
                              <a:fillRef idx="1">
                                <a:schemeClr val="accent2"/>
                              </a:fillRef>
                              <a:effectRef idx="1">
                                <a:schemeClr val="accent2"/>
                              </a:effectRef>
                              <a:fontRef idx="minor"/>
                            </wps:style>
                            <wps:bodyPr/>
                          </wps:wsp>
                        </a:graphicData>
                      </a:graphic>
                    </wp:anchor>
                  </w:drawing>
                </mc:Choice>
                <mc:Fallback>
                  <w:pict>
                    <v:shapetype id="_x0000_t11" coordsize="21600,21600" o:spt="11" adj="5400" path="m0@0l@0@0l@0,l@1,l@1@0l21600@0l21600@2l@1@2l@1,21600l@0,21600l@0@2l0@2xe">
                      <v:stroke joinstyle="miter"/>
                      <v:formulas>
                        <v:f eqn="val #0"/>
                        <v:f eqn="sum width 0 @0"/>
                        <v:f eqn="sum height 0 @0"/>
                        <v:f eqn="sum width 0 height"/>
                        <v:f eqn="if @3 0 @0"/>
                        <v:f eqn="if @3 width @1"/>
                        <v:f eqn="if @3 @0 0"/>
                        <v:f eqn="if @3 @2 height"/>
                      </v:formulas>
                      <v:path gradientshapeok="t" o:connecttype="rect" textboxrect="@4,@6,@5,@7"/>
                      <v:handles>
                        <v:h position="@0,0"/>
                      </v:handles>
                    </v:shapetype>
                    <v:shape id="shape_0" ID="Croix 1" path="l-2147483642,-2147483642l-2147483642,0l-2147483641,0l-2147483641,-2147483642l-2147483631,-2147483642l-2147483631,-2147483640l-2147483641,-2147483640l-2147483641,-2147483632l-2147483642,-2147483632l-2147483642,-2147483640l0,-2147483640xe" fillcolor="#c0504d" stroked="t" o:allowincell="f" style="position:absolute;margin-left:8.75pt;margin-top:3.3pt;width:9.65pt;height:9pt;mso-wrap-style:none;v-text-anchor:middle" wp14:anchorId="2A57147D" type="_x0000_t11">
                      <v:fill o:detectmouseclick="t" type="solid" color2="#3fafb2"/>
                      <v:stroke color="white" weight="38160" joinstyle="round" endcap="flat"/>
                      <v:shadow on="t" obscured="f" color="black"/>
                      <w10:wrap type="none"/>
                    </v:shape>
                  </w:pict>
                </mc:Fallback>
              </mc:AlternateContent>
            </w:r>
          </w:p>
        </w:tc>
        <w:tc>
          <w:tcPr>
            <w:tcW w:w="869" w:type="dxa"/>
            <w:tcBorders/>
          </w:tcPr>
          <w:p>
            <w:pPr>
              <w:pStyle w:val="Normal"/>
              <w:widowControl/>
              <w:spacing w:lineRule="auto" w:line="240" w:before="0" w:after="0"/>
              <w:jc w:val="left"/>
              <w:rPr>
                <w:rFonts w:ascii="Myriad Web Pro" w:hAnsi="Myriad Web Pro"/>
                <w:sz w:val="26"/>
                <w:szCs w:val="26"/>
              </w:rPr>
            </w:pPr>
            <w:r>
              <w:rPr>
                <w:rFonts w:eastAsia="Calibri" w:cs="Arial" w:ascii="Myriad Web Pro" w:hAnsi="Myriad Web Pro"/>
                <w:kern w:val="0"/>
                <w:sz w:val="26"/>
                <w:szCs w:val="26"/>
                <w:lang w:val="fr-FR" w:eastAsia="en-US" w:bidi="ar-SA"/>
              </w:rPr>
              <mc:AlternateContent>
                <mc:Choice Requires="wps">
                  <w:drawing>
                    <wp:anchor behindDoc="0" distT="57150" distB="94615" distL="76200" distR="48260" simplePos="0" locked="0" layoutInCell="1" allowOverlap="1" relativeHeight="577" wp14:anchorId="1929856D">
                      <wp:simplePos x="0" y="0"/>
                      <wp:positionH relativeFrom="column">
                        <wp:posOffset>120650</wp:posOffset>
                      </wp:positionH>
                      <wp:positionV relativeFrom="paragraph">
                        <wp:posOffset>45085</wp:posOffset>
                      </wp:positionV>
                      <wp:extent cx="123190" cy="114935"/>
                      <wp:effectExtent l="59055" t="39370" r="59690" b="79375"/>
                      <wp:wrapNone/>
                      <wp:docPr id="103" name="Croix 2"/>
                      <a:graphic xmlns:a="http://schemas.openxmlformats.org/drawingml/2006/main">
                        <a:graphicData uri="http://schemas.microsoft.com/office/word/2010/wordprocessingShape">
                          <wps:wsp>
                            <wps:cNvSpPr/>
                            <wps:spPr>
                              <a:xfrm>
                                <a:off x="0" y="0"/>
                                <a:ext cx="123120" cy="114840"/>
                              </a:xfrm>
                              <a:prstGeom prst="plus">
                                <a:avLst>
                                  <a:gd name="adj" fmla="val 25000"/>
                                </a:avLst>
                              </a:prstGeom>
                              <a:solidFill>
                                <a:srgbClr val="c0504d"/>
                              </a:solidFill>
                              <a:ln>
                                <a:solidFill>
                                  <a:srgbClr val="ffffff"/>
                                </a:solidFill>
                                <a:round/>
                              </a:ln>
                              <a:effectLst>
                                <a:outerShdw blurRad="39960" dir="5400000" dist="20160" rotWithShape="0">
                                  <a:srgbClr val="000000">
                                    <a:alpha val="38000"/>
                                  </a:srgbClr>
                                </a:outerShdw>
                              </a:effectLst>
                            </wps:spPr>
                            <wps:style>
                              <a:lnRef idx="3">
                                <a:schemeClr val="lt1"/>
                              </a:lnRef>
                              <a:fillRef idx="1">
                                <a:schemeClr val="accent2"/>
                              </a:fillRef>
                              <a:effectRef idx="1">
                                <a:schemeClr val="accent2"/>
                              </a:effectRef>
                              <a:fontRef idx="minor"/>
                            </wps:style>
                            <wps:bodyPr/>
                          </wps:wsp>
                        </a:graphicData>
                      </a:graphic>
                    </wp:anchor>
                  </w:drawing>
                </mc:Choice>
                <mc:Fallback>
                  <w:pict>
                    <v:shape id="shape_0" ID="Croix 2" path="l-2147483642,-2147483642l-2147483642,0l-2147483641,0l-2147483641,-2147483642l-2147483631,-2147483642l-2147483631,-2147483640l-2147483641,-2147483640l-2147483641,-2147483632l-2147483642,-2147483632l-2147483642,-2147483640l0,-2147483640xe" fillcolor="#c0504d" stroked="t" o:allowincell="f" style="position:absolute;margin-left:9.5pt;margin-top:3.55pt;width:9.65pt;height:9pt;mso-wrap-style:none;v-text-anchor:middle" wp14:anchorId="1929856D" type="_x0000_t11">
                      <v:fill o:detectmouseclick="t" type="solid" color2="#3fafb2"/>
                      <v:stroke color="white" weight="38160" joinstyle="round" endcap="flat"/>
                      <v:shadow on="t" obscured="f" color="black"/>
                      <w10:wrap type="none"/>
                    </v:shape>
                  </w:pict>
                </mc:Fallback>
              </mc:AlternateContent>
            </w:r>
          </w:p>
        </w:tc>
        <w:tc>
          <w:tcPr>
            <w:tcW w:w="689" w:type="dxa"/>
            <w:tcBorders/>
          </w:tcPr>
          <w:p>
            <w:pPr>
              <w:pStyle w:val="Normal"/>
              <w:widowControl/>
              <w:spacing w:lineRule="auto" w:line="240" w:before="0" w:after="0"/>
              <w:jc w:val="left"/>
              <w:rPr>
                <w:rFonts w:ascii="Myriad Web Pro" w:hAnsi="Myriad Web Pro"/>
                <w:sz w:val="26"/>
                <w:szCs w:val="26"/>
              </w:rPr>
            </w:pPr>
            <w:r>
              <w:rPr>
                <w:rFonts w:eastAsia="Calibri" w:cs="Arial" w:ascii="Myriad Web Pro" w:hAnsi="Myriad Web Pro"/>
                <w:kern w:val="0"/>
                <w:sz w:val="26"/>
                <w:szCs w:val="26"/>
                <w:lang w:val="fr-FR" w:eastAsia="en-US" w:bidi="ar-SA"/>
              </w:rPr>
            </w:r>
          </w:p>
        </w:tc>
        <w:tc>
          <w:tcPr>
            <w:tcW w:w="640" w:type="dxa"/>
            <w:tcBorders/>
          </w:tcPr>
          <w:p>
            <w:pPr>
              <w:pStyle w:val="Normal"/>
              <w:widowControl/>
              <w:spacing w:lineRule="auto" w:line="240" w:before="0" w:after="0"/>
              <w:jc w:val="left"/>
              <w:rPr>
                <w:rFonts w:ascii="Myriad Web Pro" w:hAnsi="Myriad Web Pro"/>
                <w:sz w:val="26"/>
                <w:szCs w:val="26"/>
              </w:rPr>
            </w:pPr>
            <w:r>
              <w:rPr>
                <w:rFonts w:eastAsia="Calibri" w:cs="Arial" w:ascii="Myriad Web Pro" w:hAnsi="Myriad Web Pro"/>
                <w:kern w:val="0"/>
                <w:sz w:val="26"/>
                <w:szCs w:val="26"/>
                <w:lang w:val="fr-FR" w:eastAsia="en-US" w:bidi="ar-SA"/>
              </w:rPr>
            </w:r>
          </w:p>
        </w:tc>
        <w:tc>
          <w:tcPr>
            <w:tcW w:w="602" w:type="dxa"/>
            <w:tcBorders/>
          </w:tcPr>
          <w:p>
            <w:pPr>
              <w:pStyle w:val="Normal"/>
              <w:widowControl/>
              <w:spacing w:lineRule="auto" w:line="240" w:before="0" w:after="0"/>
              <w:jc w:val="left"/>
              <w:rPr>
                <w:rFonts w:ascii="Myriad Web Pro" w:hAnsi="Myriad Web Pro"/>
                <w:sz w:val="26"/>
                <w:szCs w:val="26"/>
              </w:rPr>
            </w:pPr>
            <w:r>
              <w:rPr>
                <w:rFonts w:eastAsia="Calibri" w:cs="Arial" w:ascii="Myriad Web Pro" w:hAnsi="Myriad Web Pro"/>
                <w:kern w:val="0"/>
                <w:sz w:val="26"/>
                <w:szCs w:val="26"/>
                <w:lang w:val="fr-FR" w:eastAsia="en-US" w:bidi="ar-SA"/>
              </w:rPr>
              <mc:AlternateContent>
                <mc:Choice Requires="wps">
                  <w:drawing>
                    <wp:anchor behindDoc="0" distT="57150" distB="94615" distL="76200" distR="48260" simplePos="0" locked="0" layoutInCell="1" allowOverlap="1" relativeHeight="578" wp14:anchorId="68FE4E16">
                      <wp:simplePos x="0" y="0"/>
                      <wp:positionH relativeFrom="column">
                        <wp:posOffset>50165</wp:posOffset>
                      </wp:positionH>
                      <wp:positionV relativeFrom="paragraph">
                        <wp:posOffset>34925</wp:posOffset>
                      </wp:positionV>
                      <wp:extent cx="123190" cy="114935"/>
                      <wp:effectExtent l="59055" t="39370" r="59690" b="79375"/>
                      <wp:wrapNone/>
                      <wp:docPr id="104" name="Croix 3"/>
                      <a:graphic xmlns:a="http://schemas.openxmlformats.org/drawingml/2006/main">
                        <a:graphicData uri="http://schemas.microsoft.com/office/word/2010/wordprocessingShape">
                          <wps:wsp>
                            <wps:cNvSpPr/>
                            <wps:spPr>
                              <a:xfrm>
                                <a:off x="0" y="0"/>
                                <a:ext cx="123120" cy="114840"/>
                              </a:xfrm>
                              <a:prstGeom prst="plus">
                                <a:avLst>
                                  <a:gd name="adj" fmla="val 25000"/>
                                </a:avLst>
                              </a:prstGeom>
                              <a:solidFill>
                                <a:srgbClr val="c0504d"/>
                              </a:solidFill>
                              <a:ln>
                                <a:solidFill>
                                  <a:srgbClr val="ffffff"/>
                                </a:solidFill>
                                <a:round/>
                              </a:ln>
                              <a:effectLst>
                                <a:outerShdw blurRad="39960" dir="5400000" dist="20160" rotWithShape="0">
                                  <a:srgbClr val="000000">
                                    <a:alpha val="38000"/>
                                  </a:srgbClr>
                                </a:outerShdw>
                              </a:effectLst>
                            </wps:spPr>
                            <wps:style>
                              <a:lnRef idx="3">
                                <a:schemeClr val="lt1"/>
                              </a:lnRef>
                              <a:fillRef idx="1">
                                <a:schemeClr val="accent2"/>
                              </a:fillRef>
                              <a:effectRef idx="1">
                                <a:schemeClr val="accent2"/>
                              </a:effectRef>
                              <a:fontRef idx="minor"/>
                            </wps:style>
                            <wps:bodyPr/>
                          </wps:wsp>
                        </a:graphicData>
                      </a:graphic>
                    </wp:anchor>
                  </w:drawing>
                </mc:Choice>
                <mc:Fallback>
                  <w:pict>
                    <v:shape id="shape_0" ID="Croix 3" path="l-2147483642,-2147483642l-2147483642,0l-2147483641,0l-2147483641,-2147483642l-2147483631,-2147483642l-2147483631,-2147483640l-2147483641,-2147483640l-2147483641,-2147483632l-2147483642,-2147483632l-2147483642,-2147483640l0,-2147483640xe" fillcolor="#c0504d" stroked="t" o:allowincell="f" style="position:absolute;margin-left:3.95pt;margin-top:2.75pt;width:9.65pt;height:9pt;mso-wrap-style:none;v-text-anchor:middle" wp14:anchorId="68FE4E16" type="_x0000_t11">
                      <v:fill o:detectmouseclick="t" type="solid" color2="#3fafb2"/>
                      <v:stroke color="white" weight="38160" joinstyle="round" endcap="flat"/>
                      <v:shadow on="t" obscured="f" color="black"/>
                      <w10:wrap type="none"/>
                    </v:shape>
                  </w:pict>
                </mc:Fallback>
              </mc:AlternateContent>
            </w:r>
          </w:p>
        </w:tc>
        <w:tc>
          <w:tcPr>
            <w:tcW w:w="631" w:type="dxa"/>
            <w:tcBorders/>
          </w:tcPr>
          <w:p>
            <w:pPr>
              <w:pStyle w:val="Normal"/>
              <w:widowControl/>
              <w:spacing w:lineRule="auto" w:line="240" w:before="0" w:after="0"/>
              <w:jc w:val="left"/>
              <w:rPr>
                <w:rFonts w:ascii="Myriad Web Pro" w:hAnsi="Myriad Web Pro"/>
                <w:sz w:val="26"/>
                <w:szCs w:val="26"/>
              </w:rPr>
            </w:pPr>
            <w:r>
              <w:rPr>
                <w:rFonts w:eastAsia="Calibri" w:cs="Arial" w:ascii="Myriad Web Pro" w:hAnsi="Myriad Web Pro"/>
                <w:kern w:val="0"/>
                <w:sz w:val="26"/>
                <w:szCs w:val="26"/>
                <w:lang w:val="fr-FR" w:eastAsia="en-US" w:bidi="ar-SA"/>
              </w:rPr>
              <mc:AlternateContent>
                <mc:Choice Requires="wps">
                  <w:drawing>
                    <wp:anchor behindDoc="0" distT="57150" distB="94615" distL="76200" distR="48260" simplePos="0" locked="0" layoutInCell="1" allowOverlap="1" relativeHeight="579" wp14:anchorId="3C49ECAE">
                      <wp:simplePos x="0" y="0"/>
                      <wp:positionH relativeFrom="column">
                        <wp:posOffset>73025</wp:posOffset>
                      </wp:positionH>
                      <wp:positionV relativeFrom="paragraph">
                        <wp:posOffset>35560</wp:posOffset>
                      </wp:positionV>
                      <wp:extent cx="123190" cy="114935"/>
                      <wp:effectExtent l="59055" t="39370" r="59690" b="79375"/>
                      <wp:wrapNone/>
                      <wp:docPr id="105" name="Croix 4"/>
                      <a:graphic xmlns:a="http://schemas.openxmlformats.org/drawingml/2006/main">
                        <a:graphicData uri="http://schemas.microsoft.com/office/word/2010/wordprocessingShape">
                          <wps:wsp>
                            <wps:cNvSpPr/>
                            <wps:spPr>
                              <a:xfrm>
                                <a:off x="0" y="0"/>
                                <a:ext cx="123120" cy="114840"/>
                              </a:xfrm>
                              <a:prstGeom prst="plus">
                                <a:avLst>
                                  <a:gd name="adj" fmla="val 25000"/>
                                </a:avLst>
                              </a:prstGeom>
                              <a:solidFill>
                                <a:srgbClr val="c0504d"/>
                              </a:solidFill>
                              <a:ln>
                                <a:solidFill>
                                  <a:srgbClr val="ffffff"/>
                                </a:solidFill>
                                <a:round/>
                              </a:ln>
                              <a:effectLst>
                                <a:outerShdw blurRad="39960" dir="5400000" dist="20160" rotWithShape="0">
                                  <a:srgbClr val="000000">
                                    <a:alpha val="38000"/>
                                  </a:srgbClr>
                                </a:outerShdw>
                              </a:effectLst>
                            </wps:spPr>
                            <wps:style>
                              <a:lnRef idx="3">
                                <a:schemeClr val="lt1"/>
                              </a:lnRef>
                              <a:fillRef idx="1">
                                <a:schemeClr val="accent2"/>
                              </a:fillRef>
                              <a:effectRef idx="1">
                                <a:schemeClr val="accent2"/>
                              </a:effectRef>
                              <a:fontRef idx="minor"/>
                            </wps:style>
                            <wps:bodyPr/>
                          </wps:wsp>
                        </a:graphicData>
                      </a:graphic>
                    </wp:anchor>
                  </w:drawing>
                </mc:Choice>
                <mc:Fallback>
                  <w:pict>
                    <v:shape id="shape_0" ID="Croix 4" path="l-2147483642,-2147483642l-2147483642,0l-2147483641,0l-2147483641,-2147483642l-2147483631,-2147483642l-2147483631,-2147483640l-2147483641,-2147483640l-2147483641,-2147483632l-2147483642,-2147483632l-2147483642,-2147483640l0,-2147483640xe" fillcolor="#c0504d" stroked="t" o:allowincell="f" style="position:absolute;margin-left:5.75pt;margin-top:2.8pt;width:9.65pt;height:9pt;mso-wrap-style:none;v-text-anchor:middle" wp14:anchorId="3C49ECAE" type="_x0000_t11">
                      <v:fill o:detectmouseclick="t" type="solid" color2="#3fafb2"/>
                      <v:stroke color="white" weight="38160" joinstyle="round" endcap="flat"/>
                      <v:shadow on="t" obscured="f" color="black"/>
                      <w10:wrap type="none"/>
                    </v:shape>
                  </w:pict>
                </mc:Fallback>
              </mc:AlternateContent>
            </w:r>
          </w:p>
        </w:tc>
        <w:tc>
          <w:tcPr>
            <w:tcW w:w="777" w:type="dxa"/>
            <w:tcBorders/>
          </w:tcPr>
          <w:p>
            <w:pPr>
              <w:pStyle w:val="Normal"/>
              <w:widowControl/>
              <w:spacing w:lineRule="auto" w:line="240" w:before="0" w:after="0"/>
              <w:jc w:val="left"/>
              <w:rPr>
                <w:rFonts w:ascii="Myriad Web Pro" w:hAnsi="Myriad Web Pro"/>
                <w:sz w:val="26"/>
                <w:szCs w:val="26"/>
              </w:rPr>
            </w:pPr>
            <w:r>
              <w:rPr>
                <w:rFonts w:eastAsia="Calibri" w:cs="Arial" w:ascii="Myriad Web Pro" w:hAnsi="Myriad Web Pro"/>
                <w:kern w:val="0"/>
                <w:sz w:val="26"/>
                <w:szCs w:val="26"/>
                <w:lang w:val="fr-FR" w:eastAsia="en-US" w:bidi="ar-SA"/>
              </w:rPr>
            </w:r>
          </w:p>
        </w:tc>
        <w:tc>
          <w:tcPr>
            <w:tcW w:w="666" w:type="dxa"/>
            <w:tcBorders/>
          </w:tcPr>
          <w:p>
            <w:pPr>
              <w:pStyle w:val="Normal"/>
              <w:widowControl/>
              <w:spacing w:lineRule="auto" w:line="240" w:before="0" w:after="0"/>
              <w:jc w:val="left"/>
              <w:rPr>
                <w:rFonts w:ascii="Myriad Web Pro" w:hAnsi="Myriad Web Pro"/>
                <w:sz w:val="26"/>
                <w:szCs w:val="26"/>
              </w:rPr>
            </w:pPr>
            <w:r>
              <w:rPr>
                <w:rFonts w:eastAsia="Calibri" w:cs="Arial" w:ascii="Myriad Web Pro" w:hAnsi="Myriad Web Pro"/>
                <w:kern w:val="0"/>
                <w:sz w:val="26"/>
                <w:szCs w:val="26"/>
                <w:lang w:val="fr-FR" w:eastAsia="en-US" w:bidi="ar-SA"/>
              </w:rPr>
            </w:r>
          </w:p>
        </w:tc>
        <w:tc>
          <w:tcPr>
            <w:tcW w:w="647" w:type="dxa"/>
            <w:tcBorders/>
          </w:tcPr>
          <w:p>
            <w:pPr>
              <w:pStyle w:val="Normal"/>
              <w:widowControl/>
              <w:spacing w:lineRule="auto" w:line="240" w:before="0" w:after="0"/>
              <w:jc w:val="left"/>
              <w:rPr>
                <w:rFonts w:ascii="Myriad Web Pro" w:hAnsi="Myriad Web Pro"/>
                <w:sz w:val="26"/>
                <w:szCs w:val="26"/>
              </w:rPr>
            </w:pPr>
            <w:r>
              <w:rPr>
                <w:rFonts w:eastAsia="Calibri" w:cs="Arial" w:ascii="Myriad Web Pro" w:hAnsi="Myriad Web Pro"/>
                <w:kern w:val="0"/>
                <w:sz w:val="26"/>
                <w:szCs w:val="26"/>
                <w:lang w:val="fr-FR" w:eastAsia="en-US" w:bidi="ar-SA"/>
              </w:rPr>
            </w:r>
          </w:p>
        </w:tc>
        <w:tc>
          <w:tcPr>
            <w:tcW w:w="585" w:type="dxa"/>
            <w:tcBorders/>
          </w:tcPr>
          <w:p>
            <w:pPr>
              <w:pStyle w:val="Normal"/>
              <w:widowControl/>
              <w:spacing w:lineRule="auto" w:line="240" w:before="0" w:after="0"/>
              <w:jc w:val="left"/>
              <w:rPr>
                <w:rFonts w:ascii="Myriad Web Pro" w:hAnsi="Myriad Web Pro"/>
                <w:sz w:val="26"/>
                <w:szCs w:val="26"/>
              </w:rPr>
            </w:pPr>
            <w:r>
              <w:rPr>
                <w:rFonts w:eastAsia="Calibri" w:cs="Arial" w:ascii="Myriad Web Pro" w:hAnsi="Myriad Web Pro"/>
                <w:kern w:val="0"/>
                <w:sz w:val="26"/>
                <w:szCs w:val="26"/>
                <w:lang w:val="fr-FR" w:eastAsia="en-US" w:bidi="ar-SA"/>
              </w:rPr>
            </w:r>
          </w:p>
        </w:tc>
        <w:tc>
          <w:tcPr>
            <w:tcW w:w="610" w:type="dxa"/>
            <w:tcBorders/>
          </w:tcPr>
          <w:p>
            <w:pPr>
              <w:pStyle w:val="Normal"/>
              <w:widowControl/>
              <w:spacing w:lineRule="auto" w:line="240" w:before="0" w:after="0"/>
              <w:jc w:val="left"/>
              <w:rPr>
                <w:rFonts w:ascii="Myriad Web Pro" w:hAnsi="Myriad Web Pro"/>
                <w:sz w:val="26"/>
                <w:szCs w:val="26"/>
              </w:rPr>
            </w:pPr>
            <w:r>
              <w:rPr>
                <w:rFonts w:eastAsia="Calibri" w:cs="Arial" w:ascii="Myriad Web Pro" w:hAnsi="Myriad Web Pro"/>
                <w:kern w:val="0"/>
                <w:sz w:val="26"/>
                <w:szCs w:val="26"/>
                <w:lang w:val="fr-FR" w:eastAsia="en-US" w:bidi="ar-SA"/>
              </w:rPr>
              <mc:AlternateContent>
                <mc:Choice Requires="wps">
                  <w:drawing>
                    <wp:anchor behindDoc="0" distT="57150" distB="94615" distL="76200" distR="48260" simplePos="0" locked="0" layoutInCell="1" allowOverlap="1" relativeHeight="589" wp14:anchorId="3EAC921E">
                      <wp:simplePos x="0" y="0"/>
                      <wp:positionH relativeFrom="column">
                        <wp:posOffset>77470</wp:posOffset>
                      </wp:positionH>
                      <wp:positionV relativeFrom="paragraph">
                        <wp:posOffset>40640</wp:posOffset>
                      </wp:positionV>
                      <wp:extent cx="123190" cy="114935"/>
                      <wp:effectExtent l="59055" t="39370" r="59690" b="79375"/>
                      <wp:wrapNone/>
                      <wp:docPr id="106" name="Croix 14"/>
                      <a:graphic xmlns:a="http://schemas.openxmlformats.org/drawingml/2006/main">
                        <a:graphicData uri="http://schemas.microsoft.com/office/word/2010/wordprocessingShape">
                          <wps:wsp>
                            <wps:cNvSpPr/>
                            <wps:spPr>
                              <a:xfrm>
                                <a:off x="0" y="0"/>
                                <a:ext cx="123120" cy="114840"/>
                              </a:xfrm>
                              <a:prstGeom prst="plus">
                                <a:avLst>
                                  <a:gd name="adj" fmla="val 25000"/>
                                </a:avLst>
                              </a:prstGeom>
                              <a:solidFill>
                                <a:srgbClr val="c0504d"/>
                              </a:solidFill>
                              <a:ln>
                                <a:solidFill>
                                  <a:srgbClr val="ffffff"/>
                                </a:solidFill>
                                <a:round/>
                              </a:ln>
                              <a:effectLst>
                                <a:outerShdw blurRad="39960" dir="5400000" dist="20160" rotWithShape="0">
                                  <a:srgbClr val="000000">
                                    <a:alpha val="38000"/>
                                  </a:srgbClr>
                                </a:outerShdw>
                              </a:effectLst>
                            </wps:spPr>
                            <wps:style>
                              <a:lnRef idx="3">
                                <a:schemeClr val="lt1"/>
                              </a:lnRef>
                              <a:fillRef idx="1">
                                <a:schemeClr val="accent2"/>
                              </a:fillRef>
                              <a:effectRef idx="1">
                                <a:schemeClr val="accent2"/>
                              </a:effectRef>
                              <a:fontRef idx="minor"/>
                            </wps:style>
                            <wps:bodyPr/>
                          </wps:wsp>
                        </a:graphicData>
                      </a:graphic>
                    </wp:anchor>
                  </w:drawing>
                </mc:Choice>
                <mc:Fallback>
                  <w:pict>
                    <v:shape id="shape_0" ID="Croix 14" path="l-2147483642,-2147483642l-2147483642,0l-2147483641,0l-2147483641,-2147483642l-2147483631,-2147483642l-2147483631,-2147483640l-2147483641,-2147483640l-2147483641,-2147483632l-2147483642,-2147483632l-2147483642,-2147483640l0,-2147483640xe" fillcolor="#c0504d" stroked="t" o:allowincell="f" style="position:absolute;margin-left:6.1pt;margin-top:3.2pt;width:9.65pt;height:9pt;mso-wrap-style:none;v-text-anchor:middle" wp14:anchorId="3EAC921E" type="_x0000_t11">
                      <v:fill o:detectmouseclick="t" type="solid" color2="#3fafb2"/>
                      <v:stroke color="white" weight="38160" joinstyle="round" endcap="flat"/>
                      <v:shadow on="t" obscured="f" color="black"/>
                      <w10:wrap type="none"/>
                    </v:shape>
                  </w:pict>
                </mc:Fallback>
              </mc:AlternateContent>
            </w:r>
          </w:p>
        </w:tc>
        <w:tc>
          <w:tcPr>
            <w:tcW w:w="597" w:type="dxa"/>
            <w:tcBorders/>
          </w:tcPr>
          <w:p>
            <w:pPr>
              <w:pStyle w:val="Normal"/>
              <w:widowControl/>
              <w:spacing w:lineRule="auto" w:line="240" w:before="0" w:after="0"/>
              <w:jc w:val="left"/>
              <w:rPr>
                <w:rFonts w:ascii="Myriad Web Pro" w:hAnsi="Myriad Web Pro"/>
                <w:sz w:val="26"/>
                <w:szCs w:val="26"/>
              </w:rPr>
            </w:pPr>
            <w:r>
              <w:rPr>
                <w:rFonts w:eastAsia="Calibri" w:cs="Arial" w:ascii="Myriad Web Pro" w:hAnsi="Myriad Web Pro"/>
                <w:kern w:val="0"/>
                <w:sz w:val="26"/>
                <w:szCs w:val="26"/>
                <w:lang w:val="fr-FR" w:eastAsia="en-US" w:bidi="ar-SA"/>
              </w:rPr>
              <mc:AlternateContent>
                <mc:Choice Requires="wps">
                  <w:drawing>
                    <wp:anchor behindDoc="0" distT="57150" distB="94615" distL="76200" distR="48260" simplePos="0" locked="0" layoutInCell="1" allowOverlap="1" relativeHeight="588" wp14:anchorId="0CD4D519">
                      <wp:simplePos x="0" y="0"/>
                      <wp:positionH relativeFrom="column">
                        <wp:posOffset>-4445</wp:posOffset>
                      </wp:positionH>
                      <wp:positionV relativeFrom="paragraph">
                        <wp:posOffset>33020</wp:posOffset>
                      </wp:positionV>
                      <wp:extent cx="123190" cy="114935"/>
                      <wp:effectExtent l="59055" t="39370" r="59690" b="79375"/>
                      <wp:wrapNone/>
                      <wp:docPr id="107" name="Croix 13"/>
                      <a:graphic xmlns:a="http://schemas.openxmlformats.org/drawingml/2006/main">
                        <a:graphicData uri="http://schemas.microsoft.com/office/word/2010/wordprocessingShape">
                          <wps:wsp>
                            <wps:cNvSpPr/>
                            <wps:spPr>
                              <a:xfrm>
                                <a:off x="0" y="0"/>
                                <a:ext cx="123120" cy="114840"/>
                              </a:xfrm>
                              <a:prstGeom prst="plus">
                                <a:avLst>
                                  <a:gd name="adj" fmla="val 25000"/>
                                </a:avLst>
                              </a:prstGeom>
                              <a:solidFill>
                                <a:srgbClr val="c0504d"/>
                              </a:solidFill>
                              <a:ln>
                                <a:solidFill>
                                  <a:srgbClr val="ffffff"/>
                                </a:solidFill>
                                <a:round/>
                              </a:ln>
                              <a:effectLst>
                                <a:outerShdw blurRad="39960" dir="5400000" dist="20160" rotWithShape="0">
                                  <a:srgbClr val="000000">
                                    <a:alpha val="38000"/>
                                  </a:srgbClr>
                                </a:outerShdw>
                              </a:effectLst>
                            </wps:spPr>
                            <wps:style>
                              <a:lnRef idx="3">
                                <a:schemeClr val="lt1"/>
                              </a:lnRef>
                              <a:fillRef idx="1">
                                <a:schemeClr val="accent2"/>
                              </a:fillRef>
                              <a:effectRef idx="1">
                                <a:schemeClr val="accent2"/>
                              </a:effectRef>
                              <a:fontRef idx="minor"/>
                            </wps:style>
                            <wps:bodyPr/>
                          </wps:wsp>
                        </a:graphicData>
                      </a:graphic>
                    </wp:anchor>
                  </w:drawing>
                </mc:Choice>
                <mc:Fallback>
                  <w:pict>
                    <v:shape id="shape_0" ID="Croix 13" path="l-2147483642,-2147483642l-2147483642,0l-2147483641,0l-2147483641,-2147483642l-2147483631,-2147483642l-2147483631,-2147483640l-2147483641,-2147483640l-2147483641,-2147483632l-2147483642,-2147483632l-2147483642,-2147483640l0,-2147483640xe" fillcolor="#c0504d" stroked="t" o:allowincell="f" style="position:absolute;margin-left:-0.35pt;margin-top:2.6pt;width:9.65pt;height:9pt;mso-wrap-style:none;v-text-anchor:middle" wp14:anchorId="0CD4D519" type="_x0000_t11">
                      <v:fill o:detectmouseclick="t" type="solid" color2="#3fafb2"/>
                      <v:stroke color="white" weight="38160" joinstyle="round" endcap="flat"/>
                      <v:shadow on="t" obscured="f" color="black"/>
                      <w10:wrap type="none"/>
                    </v:shape>
                  </w:pict>
                </mc:Fallback>
              </mc:AlternateContent>
            </w:r>
          </w:p>
        </w:tc>
      </w:tr>
      <w:tr>
        <w:trPr/>
        <w:tc>
          <w:tcPr>
            <w:tcW w:w="1114" w:type="dxa"/>
            <w:tcBorders/>
          </w:tcPr>
          <w:p>
            <w:pPr>
              <w:pStyle w:val="Normal"/>
              <w:widowControl/>
              <w:spacing w:lineRule="auto" w:line="240" w:before="0" w:after="0"/>
              <w:jc w:val="left"/>
              <w:rPr>
                <w:rFonts w:ascii="Myriad Web Pro" w:hAnsi="Myriad Web Pro"/>
                <w:sz w:val="26"/>
                <w:szCs w:val="26"/>
              </w:rPr>
            </w:pPr>
            <w:r>
              <w:rPr>
                <w:rFonts w:eastAsia="Calibri" w:cs="Arial" w:ascii="Myriad Web Pro" w:hAnsi="Myriad Web Pro"/>
                <w:kern w:val="0"/>
                <w:sz w:val="26"/>
                <w:szCs w:val="26"/>
                <w:lang w:val="fr-FR" w:eastAsia="en-US" w:bidi="ar-SA"/>
              </w:rPr>
              <w:t>Admini-stration</w:t>
            </w:r>
          </w:p>
        </w:tc>
        <w:tc>
          <w:tcPr>
            <w:tcW w:w="860" w:type="dxa"/>
            <w:tcBorders/>
          </w:tcPr>
          <w:p>
            <w:pPr>
              <w:pStyle w:val="Normal"/>
              <w:widowControl/>
              <w:spacing w:lineRule="auto" w:line="240" w:before="0" w:after="0"/>
              <w:jc w:val="left"/>
              <w:rPr>
                <w:rFonts w:ascii="Myriad Web Pro" w:hAnsi="Myriad Web Pro"/>
                <w:sz w:val="26"/>
                <w:szCs w:val="26"/>
              </w:rPr>
            </w:pPr>
            <w:r>
              <w:rPr>
                <w:rFonts w:eastAsia="Calibri" w:cs="Arial" w:ascii="Myriad Web Pro" w:hAnsi="Myriad Web Pro"/>
                <w:kern w:val="0"/>
                <w:sz w:val="26"/>
                <w:szCs w:val="26"/>
                <w:lang w:val="fr-FR" w:eastAsia="en-US" w:bidi="ar-SA"/>
              </w:rPr>
              <mc:AlternateContent>
                <mc:Choice Requires="wps">
                  <w:drawing>
                    <wp:anchor behindDoc="0" distT="57150" distB="94615" distL="76200" distR="48260" simplePos="0" locked="0" layoutInCell="1" allowOverlap="1" relativeHeight="580" wp14:anchorId="7FCE6D58">
                      <wp:simplePos x="0" y="0"/>
                      <wp:positionH relativeFrom="column">
                        <wp:posOffset>115570</wp:posOffset>
                      </wp:positionH>
                      <wp:positionV relativeFrom="paragraph">
                        <wp:posOffset>119380</wp:posOffset>
                      </wp:positionV>
                      <wp:extent cx="123190" cy="114935"/>
                      <wp:effectExtent l="59055" t="39370" r="59690" b="79375"/>
                      <wp:wrapNone/>
                      <wp:docPr id="108" name="Croix 5"/>
                      <a:graphic xmlns:a="http://schemas.openxmlformats.org/drawingml/2006/main">
                        <a:graphicData uri="http://schemas.microsoft.com/office/word/2010/wordprocessingShape">
                          <wps:wsp>
                            <wps:cNvSpPr/>
                            <wps:spPr>
                              <a:xfrm>
                                <a:off x="0" y="0"/>
                                <a:ext cx="123120" cy="114840"/>
                              </a:xfrm>
                              <a:prstGeom prst="plus">
                                <a:avLst>
                                  <a:gd name="adj" fmla="val 25000"/>
                                </a:avLst>
                              </a:prstGeom>
                              <a:solidFill>
                                <a:srgbClr val="c0504d"/>
                              </a:solidFill>
                              <a:ln>
                                <a:solidFill>
                                  <a:srgbClr val="ffffff"/>
                                </a:solidFill>
                                <a:round/>
                              </a:ln>
                              <a:effectLst>
                                <a:outerShdw blurRad="39960" dir="5400000" dist="20160" rotWithShape="0">
                                  <a:srgbClr val="000000">
                                    <a:alpha val="38000"/>
                                  </a:srgbClr>
                                </a:outerShdw>
                              </a:effectLst>
                            </wps:spPr>
                            <wps:style>
                              <a:lnRef idx="3">
                                <a:schemeClr val="lt1"/>
                              </a:lnRef>
                              <a:fillRef idx="1">
                                <a:schemeClr val="accent2"/>
                              </a:fillRef>
                              <a:effectRef idx="1">
                                <a:schemeClr val="accent2"/>
                              </a:effectRef>
                              <a:fontRef idx="minor"/>
                            </wps:style>
                            <wps:bodyPr/>
                          </wps:wsp>
                        </a:graphicData>
                      </a:graphic>
                    </wp:anchor>
                  </w:drawing>
                </mc:Choice>
                <mc:Fallback>
                  <w:pict>
                    <v:shape id="shape_0" ID="Croix 5" path="l-2147483642,-2147483642l-2147483642,0l-2147483641,0l-2147483641,-2147483642l-2147483631,-2147483642l-2147483631,-2147483640l-2147483641,-2147483640l-2147483641,-2147483632l-2147483642,-2147483632l-2147483642,-2147483640l0,-2147483640xe" fillcolor="#c0504d" stroked="t" o:allowincell="f" style="position:absolute;margin-left:9.1pt;margin-top:9.4pt;width:9.65pt;height:9pt;mso-wrap-style:none;v-text-anchor:middle" wp14:anchorId="7FCE6D58" type="_x0000_t11">
                      <v:fill o:detectmouseclick="t" type="solid" color2="#3fafb2"/>
                      <v:stroke color="white" weight="38160" joinstyle="round" endcap="flat"/>
                      <v:shadow on="t" obscured="f" color="black"/>
                      <w10:wrap type="none"/>
                    </v:shape>
                  </w:pict>
                </mc:Fallback>
              </mc:AlternateContent>
            </w:r>
          </w:p>
        </w:tc>
        <w:tc>
          <w:tcPr>
            <w:tcW w:w="869" w:type="dxa"/>
            <w:tcBorders/>
          </w:tcPr>
          <w:p>
            <w:pPr>
              <w:pStyle w:val="Normal"/>
              <w:widowControl/>
              <w:spacing w:lineRule="auto" w:line="240" w:before="0" w:after="0"/>
              <w:jc w:val="left"/>
              <w:rPr>
                <w:rFonts w:ascii="Myriad Web Pro" w:hAnsi="Myriad Web Pro"/>
                <w:sz w:val="26"/>
                <w:szCs w:val="26"/>
              </w:rPr>
            </w:pPr>
            <w:r>
              <w:rPr>
                <w:rFonts w:eastAsia="Calibri" w:cs="Arial" w:ascii="Myriad Web Pro" w:hAnsi="Myriad Web Pro"/>
                <w:kern w:val="0"/>
                <w:sz w:val="26"/>
                <w:szCs w:val="26"/>
                <w:lang w:val="fr-FR" w:eastAsia="en-US" w:bidi="ar-SA"/>
              </w:rPr>
              <mc:AlternateContent>
                <mc:Choice Requires="wps">
                  <w:drawing>
                    <wp:anchor behindDoc="0" distT="57150" distB="94615" distL="76200" distR="48260" simplePos="0" locked="0" layoutInCell="1" allowOverlap="1" relativeHeight="581" wp14:anchorId="66D0CAEC">
                      <wp:simplePos x="0" y="0"/>
                      <wp:positionH relativeFrom="column">
                        <wp:posOffset>128270</wp:posOffset>
                      </wp:positionH>
                      <wp:positionV relativeFrom="paragraph">
                        <wp:posOffset>111760</wp:posOffset>
                      </wp:positionV>
                      <wp:extent cx="123190" cy="114935"/>
                      <wp:effectExtent l="59055" t="39370" r="59690" b="79375"/>
                      <wp:wrapNone/>
                      <wp:docPr id="109" name="Croix 6"/>
                      <a:graphic xmlns:a="http://schemas.openxmlformats.org/drawingml/2006/main">
                        <a:graphicData uri="http://schemas.microsoft.com/office/word/2010/wordprocessingShape">
                          <wps:wsp>
                            <wps:cNvSpPr/>
                            <wps:spPr>
                              <a:xfrm>
                                <a:off x="0" y="0"/>
                                <a:ext cx="123120" cy="114840"/>
                              </a:xfrm>
                              <a:prstGeom prst="plus">
                                <a:avLst>
                                  <a:gd name="adj" fmla="val 25000"/>
                                </a:avLst>
                              </a:prstGeom>
                              <a:solidFill>
                                <a:srgbClr val="c0504d"/>
                              </a:solidFill>
                              <a:ln>
                                <a:solidFill>
                                  <a:srgbClr val="ffffff"/>
                                </a:solidFill>
                                <a:round/>
                              </a:ln>
                              <a:effectLst>
                                <a:outerShdw blurRad="39960" dir="5400000" dist="20160" rotWithShape="0">
                                  <a:srgbClr val="000000">
                                    <a:alpha val="38000"/>
                                  </a:srgbClr>
                                </a:outerShdw>
                              </a:effectLst>
                            </wps:spPr>
                            <wps:style>
                              <a:lnRef idx="3">
                                <a:schemeClr val="lt1"/>
                              </a:lnRef>
                              <a:fillRef idx="1">
                                <a:schemeClr val="accent2"/>
                              </a:fillRef>
                              <a:effectRef idx="1">
                                <a:schemeClr val="accent2"/>
                              </a:effectRef>
                              <a:fontRef idx="minor"/>
                            </wps:style>
                            <wps:bodyPr/>
                          </wps:wsp>
                        </a:graphicData>
                      </a:graphic>
                    </wp:anchor>
                  </w:drawing>
                </mc:Choice>
                <mc:Fallback>
                  <w:pict>
                    <v:shape id="shape_0" ID="Croix 6" path="l-2147483642,-2147483642l-2147483642,0l-2147483641,0l-2147483641,-2147483642l-2147483631,-2147483642l-2147483631,-2147483640l-2147483641,-2147483640l-2147483641,-2147483632l-2147483642,-2147483632l-2147483642,-2147483640l0,-2147483640xe" fillcolor="#c0504d" stroked="t" o:allowincell="f" style="position:absolute;margin-left:10.1pt;margin-top:8.8pt;width:9.65pt;height:9pt;mso-wrap-style:none;v-text-anchor:middle" wp14:anchorId="66D0CAEC" type="_x0000_t11">
                      <v:fill o:detectmouseclick="t" type="solid" color2="#3fafb2"/>
                      <v:stroke color="white" weight="38160" joinstyle="round" endcap="flat"/>
                      <v:shadow on="t" obscured="f" color="black"/>
                      <w10:wrap type="none"/>
                    </v:shape>
                  </w:pict>
                </mc:Fallback>
              </mc:AlternateContent>
            </w:r>
          </w:p>
        </w:tc>
        <w:tc>
          <w:tcPr>
            <w:tcW w:w="689" w:type="dxa"/>
            <w:tcBorders/>
          </w:tcPr>
          <w:p>
            <w:pPr>
              <w:pStyle w:val="Normal"/>
              <w:widowControl/>
              <w:spacing w:lineRule="auto" w:line="240" w:before="0" w:after="0"/>
              <w:jc w:val="left"/>
              <w:rPr>
                <w:rFonts w:ascii="Myriad Web Pro" w:hAnsi="Myriad Web Pro"/>
                <w:sz w:val="26"/>
                <w:szCs w:val="26"/>
              </w:rPr>
            </w:pPr>
            <w:r>
              <w:rPr>
                <w:rFonts w:eastAsia="Calibri" w:cs="Arial" w:ascii="Myriad Web Pro" w:hAnsi="Myriad Web Pro"/>
                <w:kern w:val="0"/>
                <w:sz w:val="26"/>
                <w:szCs w:val="26"/>
                <w:lang w:val="fr-FR" w:eastAsia="en-US" w:bidi="ar-SA"/>
              </w:rPr>
            </w:r>
          </w:p>
        </w:tc>
        <w:tc>
          <w:tcPr>
            <w:tcW w:w="640" w:type="dxa"/>
            <w:tcBorders/>
          </w:tcPr>
          <w:p>
            <w:pPr>
              <w:pStyle w:val="Normal"/>
              <w:widowControl/>
              <w:spacing w:lineRule="auto" w:line="240" w:before="0" w:after="0"/>
              <w:jc w:val="left"/>
              <w:rPr>
                <w:rFonts w:ascii="Myriad Web Pro" w:hAnsi="Myriad Web Pro"/>
                <w:sz w:val="26"/>
                <w:szCs w:val="26"/>
              </w:rPr>
            </w:pPr>
            <w:r>
              <w:rPr>
                <w:rFonts w:eastAsia="Calibri" w:cs="Arial" w:ascii="Myriad Web Pro" w:hAnsi="Myriad Web Pro"/>
                <w:kern w:val="0"/>
                <w:sz w:val="26"/>
                <w:szCs w:val="26"/>
                <w:lang w:val="fr-FR" w:eastAsia="en-US" w:bidi="ar-SA"/>
              </w:rPr>
            </w:r>
          </w:p>
        </w:tc>
        <w:tc>
          <w:tcPr>
            <w:tcW w:w="602" w:type="dxa"/>
            <w:tcBorders/>
          </w:tcPr>
          <w:p>
            <w:pPr>
              <w:pStyle w:val="Normal"/>
              <w:widowControl/>
              <w:spacing w:lineRule="auto" w:line="240" w:before="0" w:after="0"/>
              <w:jc w:val="left"/>
              <w:rPr>
                <w:rFonts w:ascii="Myriad Web Pro" w:hAnsi="Myriad Web Pro"/>
                <w:sz w:val="26"/>
                <w:szCs w:val="26"/>
              </w:rPr>
            </w:pPr>
            <w:r>
              <w:rPr>
                <w:rFonts w:eastAsia="Calibri" w:cs="Arial" w:ascii="Myriad Web Pro" w:hAnsi="Myriad Web Pro"/>
                <w:kern w:val="0"/>
                <w:sz w:val="26"/>
                <w:szCs w:val="26"/>
                <w:lang w:val="fr-FR" w:eastAsia="en-US" w:bidi="ar-SA"/>
              </w:rPr>
              <mc:AlternateContent>
                <mc:Choice Requires="wps">
                  <w:drawing>
                    <wp:anchor behindDoc="0" distT="57150" distB="94615" distL="76200" distR="48260" simplePos="0" locked="0" layoutInCell="1" allowOverlap="1" relativeHeight="582" wp14:anchorId="3C42A726">
                      <wp:simplePos x="0" y="0"/>
                      <wp:positionH relativeFrom="column">
                        <wp:posOffset>73025</wp:posOffset>
                      </wp:positionH>
                      <wp:positionV relativeFrom="paragraph">
                        <wp:posOffset>146050</wp:posOffset>
                      </wp:positionV>
                      <wp:extent cx="123190" cy="114935"/>
                      <wp:effectExtent l="59055" t="39370" r="59690" b="79375"/>
                      <wp:wrapNone/>
                      <wp:docPr id="110" name="Croix 7"/>
                      <a:graphic xmlns:a="http://schemas.openxmlformats.org/drawingml/2006/main">
                        <a:graphicData uri="http://schemas.microsoft.com/office/word/2010/wordprocessingShape">
                          <wps:wsp>
                            <wps:cNvSpPr/>
                            <wps:spPr>
                              <a:xfrm>
                                <a:off x="0" y="0"/>
                                <a:ext cx="123120" cy="114840"/>
                              </a:xfrm>
                              <a:prstGeom prst="plus">
                                <a:avLst>
                                  <a:gd name="adj" fmla="val 25000"/>
                                </a:avLst>
                              </a:prstGeom>
                              <a:solidFill>
                                <a:srgbClr val="c0504d"/>
                              </a:solidFill>
                              <a:ln>
                                <a:solidFill>
                                  <a:srgbClr val="ffffff"/>
                                </a:solidFill>
                                <a:round/>
                              </a:ln>
                              <a:effectLst>
                                <a:outerShdw blurRad="39960" dir="5400000" dist="20160" rotWithShape="0">
                                  <a:srgbClr val="000000">
                                    <a:alpha val="38000"/>
                                  </a:srgbClr>
                                </a:outerShdw>
                              </a:effectLst>
                            </wps:spPr>
                            <wps:style>
                              <a:lnRef idx="3">
                                <a:schemeClr val="lt1"/>
                              </a:lnRef>
                              <a:fillRef idx="1">
                                <a:schemeClr val="accent2"/>
                              </a:fillRef>
                              <a:effectRef idx="1">
                                <a:schemeClr val="accent2"/>
                              </a:effectRef>
                              <a:fontRef idx="minor"/>
                            </wps:style>
                            <wps:bodyPr/>
                          </wps:wsp>
                        </a:graphicData>
                      </a:graphic>
                    </wp:anchor>
                  </w:drawing>
                </mc:Choice>
                <mc:Fallback>
                  <w:pict>
                    <v:shape id="shape_0" ID="Croix 7" path="l-2147483642,-2147483642l-2147483642,0l-2147483641,0l-2147483641,-2147483642l-2147483631,-2147483642l-2147483631,-2147483640l-2147483641,-2147483640l-2147483641,-2147483632l-2147483642,-2147483632l-2147483642,-2147483640l0,-2147483640xe" fillcolor="#c0504d" stroked="t" o:allowincell="f" style="position:absolute;margin-left:5.75pt;margin-top:11.5pt;width:9.65pt;height:9pt;mso-wrap-style:none;v-text-anchor:middle" wp14:anchorId="3C42A726" type="_x0000_t11">
                      <v:fill o:detectmouseclick="t" type="solid" color2="#3fafb2"/>
                      <v:stroke color="white" weight="38160" joinstyle="round" endcap="flat"/>
                      <v:shadow on="t" obscured="f" color="black"/>
                      <w10:wrap type="none"/>
                    </v:shape>
                  </w:pict>
                </mc:Fallback>
              </mc:AlternateContent>
            </w:r>
          </w:p>
        </w:tc>
        <w:tc>
          <w:tcPr>
            <w:tcW w:w="631" w:type="dxa"/>
            <w:tcBorders/>
          </w:tcPr>
          <w:p>
            <w:pPr>
              <w:pStyle w:val="Normal"/>
              <w:widowControl/>
              <w:spacing w:lineRule="auto" w:line="240" w:before="0" w:after="0"/>
              <w:jc w:val="left"/>
              <w:rPr>
                <w:rFonts w:ascii="Myriad Web Pro" w:hAnsi="Myriad Web Pro"/>
                <w:sz w:val="26"/>
                <w:szCs w:val="26"/>
              </w:rPr>
            </w:pPr>
            <w:r>
              <w:rPr>
                <w:rFonts w:eastAsia="Calibri" w:cs="Arial" w:ascii="Myriad Web Pro" w:hAnsi="Myriad Web Pro"/>
                <w:kern w:val="0"/>
                <w:sz w:val="26"/>
                <w:szCs w:val="26"/>
                <w:lang w:val="fr-FR" w:eastAsia="en-US" w:bidi="ar-SA"/>
              </w:rPr>
              <mc:AlternateContent>
                <mc:Choice Requires="wps">
                  <w:drawing>
                    <wp:anchor behindDoc="0" distT="57150" distB="94615" distL="76200" distR="48260" simplePos="0" locked="0" layoutInCell="1" allowOverlap="1" relativeHeight="583" wp14:anchorId="4E2A4060">
                      <wp:simplePos x="0" y="0"/>
                      <wp:positionH relativeFrom="column">
                        <wp:posOffset>72390</wp:posOffset>
                      </wp:positionH>
                      <wp:positionV relativeFrom="paragraph">
                        <wp:posOffset>154305</wp:posOffset>
                      </wp:positionV>
                      <wp:extent cx="123190" cy="114935"/>
                      <wp:effectExtent l="59055" t="39370" r="59690" b="79375"/>
                      <wp:wrapNone/>
                      <wp:docPr id="111" name="Croix 8"/>
                      <a:graphic xmlns:a="http://schemas.openxmlformats.org/drawingml/2006/main">
                        <a:graphicData uri="http://schemas.microsoft.com/office/word/2010/wordprocessingShape">
                          <wps:wsp>
                            <wps:cNvSpPr/>
                            <wps:spPr>
                              <a:xfrm>
                                <a:off x="0" y="0"/>
                                <a:ext cx="123120" cy="114840"/>
                              </a:xfrm>
                              <a:prstGeom prst="plus">
                                <a:avLst>
                                  <a:gd name="adj" fmla="val 25000"/>
                                </a:avLst>
                              </a:prstGeom>
                              <a:solidFill>
                                <a:srgbClr val="c0504d"/>
                              </a:solidFill>
                              <a:ln>
                                <a:solidFill>
                                  <a:srgbClr val="ffffff"/>
                                </a:solidFill>
                                <a:round/>
                              </a:ln>
                              <a:effectLst>
                                <a:outerShdw blurRad="39960" dir="5400000" dist="20160" rotWithShape="0">
                                  <a:srgbClr val="000000">
                                    <a:alpha val="38000"/>
                                  </a:srgbClr>
                                </a:outerShdw>
                              </a:effectLst>
                            </wps:spPr>
                            <wps:style>
                              <a:lnRef idx="3">
                                <a:schemeClr val="lt1"/>
                              </a:lnRef>
                              <a:fillRef idx="1">
                                <a:schemeClr val="accent2"/>
                              </a:fillRef>
                              <a:effectRef idx="1">
                                <a:schemeClr val="accent2"/>
                              </a:effectRef>
                              <a:fontRef idx="minor"/>
                            </wps:style>
                            <wps:bodyPr/>
                          </wps:wsp>
                        </a:graphicData>
                      </a:graphic>
                    </wp:anchor>
                  </w:drawing>
                </mc:Choice>
                <mc:Fallback>
                  <w:pict>
                    <v:shape id="shape_0" ID="Croix 8" path="l-2147483642,-2147483642l-2147483642,0l-2147483641,0l-2147483641,-2147483642l-2147483631,-2147483642l-2147483631,-2147483640l-2147483641,-2147483640l-2147483641,-2147483632l-2147483642,-2147483632l-2147483642,-2147483640l0,-2147483640xe" fillcolor="#c0504d" stroked="t" o:allowincell="f" style="position:absolute;margin-left:5.7pt;margin-top:12.15pt;width:9.65pt;height:9pt;mso-wrap-style:none;v-text-anchor:middle" wp14:anchorId="4E2A4060" type="_x0000_t11">
                      <v:fill o:detectmouseclick="t" type="solid" color2="#3fafb2"/>
                      <v:stroke color="white" weight="38160" joinstyle="round" endcap="flat"/>
                      <v:shadow on="t" obscured="f" color="black"/>
                      <w10:wrap type="none"/>
                    </v:shape>
                  </w:pict>
                </mc:Fallback>
              </mc:AlternateContent>
            </w:r>
          </w:p>
        </w:tc>
        <w:tc>
          <w:tcPr>
            <w:tcW w:w="777" w:type="dxa"/>
            <w:tcBorders/>
          </w:tcPr>
          <w:p>
            <w:pPr>
              <w:pStyle w:val="Normal"/>
              <w:widowControl/>
              <w:spacing w:lineRule="auto" w:line="240" w:before="0" w:after="0"/>
              <w:jc w:val="left"/>
              <w:rPr>
                <w:rFonts w:ascii="Myriad Web Pro" w:hAnsi="Myriad Web Pro"/>
                <w:sz w:val="26"/>
                <w:szCs w:val="26"/>
              </w:rPr>
            </w:pPr>
            <w:r>
              <w:rPr>
                <w:rFonts w:eastAsia="Calibri" w:cs="Arial" w:ascii="Myriad Web Pro" w:hAnsi="Myriad Web Pro"/>
                <w:kern w:val="0"/>
                <w:sz w:val="26"/>
                <w:szCs w:val="26"/>
                <w:lang w:val="fr-FR" w:eastAsia="en-US" w:bidi="ar-SA"/>
              </w:rPr>
              <mc:AlternateContent>
                <mc:Choice Requires="wps">
                  <w:drawing>
                    <wp:anchor behindDoc="0" distT="57150" distB="94615" distL="76200" distR="48260" simplePos="0" locked="0" layoutInCell="1" allowOverlap="1" relativeHeight="584" wp14:anchorId="4EC61123">
                      <wp:simplePos x="0" y="0"/>
                      <wp:positionH relativeFrom="column">
                        <wp:posOffset>80010</wp:posOffset>
                      </wp:positionH>
                      <wp:positionV relativeFrom="paragraph">
                        <wp:posOffset>157480</wp:posOffset>
                      </wp:positionV>
                      <wp:extent cx="123190" cy="114935"/>
                      <wp:effectExtent l="59055" t="39370" r="59690" b="79375"/>
                      <wp:wrapNone/>
                      <wp:docPr id="112" name="Croix 9"/>
                      <a:graphic xmlns:a="http://schemas.openxmlformats.org/drawingml/2006/main">
                        <a:graphicData uri="http://schemas.microsoft.com/office/word/2010/wordprocessingShape">
                          <wps:wsp>
                            <wps:cNvSpPr/>
                            <wps:spPr>
                              <a:xfrm>
                                <a:off x="0" y="0"/>
                                <a:ext cx="123120" cy="114840"/>
                              </a:xfrm>
                              <a:prstGeom prst="plus">
                                <a:avLst>
                                  <a:gd name="adj" fmla="val 25000"/>
                                </a:avLst>
                              </a:prstGeom>
                              <a:solidFill>
                                <a:srgbClr val="c0504d"/>
                              </a:solidFill>
                              <a:ln>
                                <a:solidFill>
                                  <a:srgbClr val="ffffff"/>
                                </a:solidFill>
                                <a:round/>
                              </a:ln>
                              <a:effectLst>
                                <a:outerShdw blurRad="39960" dir="5400000" dist="20160" rotWithShape="0">
                                  <a:srgbClr val="000000">
                                    <a:alpha val="38000"/>
                                  </a:srgbClr>
                                </a:outerShdw>
                              </a:effectLst>
                            </wps:spPr>
                            <wps:style>
                              <a:lnRef idx="3">
                                <a:schemeClr val="lt1"/>
                              </a:lnRef>
                              <a:fillRef idx="1">
                                <a:schemeClr val="accent2"/>
                              </a:fillRef>
                              <a:effectRef idx="1">
                                <a:schemeClr val="accent2"/>
                              </a:effectRef>
                              <a:fontRef idx="minor"/>
                            </wps:style>
                            <wps:bodyPr/>
                          </wps:wsp>
                        </a:graphicData>
                      </a:graphic>
                    </wp:anchor>
                  </w:drawing>
                </mc:Choice>
                <mc:Fallback>
                  <w:pict>
                    <v:shape id="shape_0" ID="Croix 9" path="l-2147483642,-2147483642l-2147483642,0l-2147483641,0l-2147483641,-2147483642l-2147483631,-2147483642l-2147483631,-2147483640l-2147483641,-2147483640l-2147483641,-2147483632l-2147483642,-2147483632l-2147483642,-2147483640l0,-2147483640xe" fillcolor="#c0504d" stroked="t" o:allowincell="f" style="position:absolute;margin-left:6.3pt;margin-top:12.4pt;width:9.65pt;height:9pt;mso-wrap-style:none;v-text-anchor:middle" wp14:anchorId="4EC61123" type="_x0000_t11">
                      <v:fill o:detectmouseclick="t" type="solid" color2="#3fafb2"/>
                      <v:stroke color="white" weight="38160" joinstyle="round" endcap="flat"/>
                      <v:shadow on="t" obscured="f" color="black"/>
                      <w10:wrap type="none"/>
                    </v:shape>
                  </w:pict>
                </mc:Fallback>
              </mc:AlternateContent>
            </w:r>
          </w:p>
        </w:tc>
        <w:tc>
          <w:tcPr>
            <w:tcW w:w="666" w:type="dxa"/>
            <w:tcBorders/>
          </w:tcPr>
          <w:p>
            <w:pPr>
              <w:pStyle w:val="Normal"/>
              <w:widowControl/>
              <w:spacing w:lineRule="auto" w:line="240" w:before="0" w:after="0"/>
              <w:jc w:val="left"/>
              <w:rPr>
                <w:rFonts w:ascii="Myriad Web Pro" w:hAnsi="Myriad Web Pro"/>
                <w:sz w:val="26"/>
                <w:szCs w:val="26"/>
              </w:rPr>
            </w:pPr>
            <w:r>
              <w:rPr>
                <w:rFonts w:eastAsia="Calibri" w:cs="Arial" w:ascii="Myriad Web Pro" w:hAnsi="Myriad Web Pro"/>
                <w:kern w:val="0"/>
                <w:sz w:val="26"/>
                <w:szCs w:val="26"/>
                <w:lang w:val="fr-FR" w:eastAsia="en-US" w:bidi="ar-SA"/>
              </w:rPr>
            </w:r>
          </w:p>
        </w:tc>
        <w:tc>
          <w:tcPr>
            <w:tcW w:w="647" w:type="dxa"/>
            <w:tcBorders/>
          </w:tcPr>
          <w:p>
            <w:pPr>
              <w:pStyle w:val="Normal"/>
              <w:widowControl/>
              <w:spacing w:lineRule="auto" w:line="240" w:before="0" w:after="0"/>
              <w:jc w:val="left"/>
              <w:rPr>
                <w:rFonts w:ascii="Myriad Web Pro" w:hAnsi="Myriad Web Pro"/>
                <w:sz w:val="26"/>
                <w:szCs w:val="26"/>
              </w:rPr>
            </w:pPr>
            <w:r>
              <w:rPr>
                <w:rFonts w:eastAsia="Calibri" w:cs="Arial" w:ascii="Myriad Web Pro" w:hAnsi="Myriad Web Pro"/>
                <w:kern w:val="0"/>
                <w:sz w:val="26"/>
                <w:szCs w:val="26"/>
                <w:lang w:val="fr-FR" w:eastAsia="en-US" w:bidi="ar-SA"/>
              </w:rPr>
              <mc:AlternateContent>
                <mc:Choice Requires="wps">
                  <w:drawing>
                    <wp:anchor behindDoc="0" distT="57150" distB="94615" distL="76200" distR="48260" simplePos="0" locked="0" layoutInCell="1" allowOverlap="1" relativeHeight="585" wp14:anchorId="621EB839">
                      <wp:simplePos x="0" y="0"/>
                      <wp:positionH relativeFrom="column">
                        <wp:posOffset>62865</wp:posOffset>
                      </wp:positionH>
                      <wp:positionV relativeFrom="paragraph">
                        <wp:posOffset>128905</wp:posOffset>
                      </wp:positionV>
                      <wp:extent cx="123190" cy="114935"/>
                      <wp:effectExtent l="59055" t="39370" r="59690" b="79375"/>
                      <wp:wrapNone/>
                      <wp:docPr id="113" name="Croix 10"/>
                      <a:graphic xmlns:a="http://schemas.openxmlformats.org/drawingml/2006/main">
                        <a:graphicData uri="http://schemas.microsoft.com/office/word/2010/wordprocessingShape">
                          <wps:wsp>
                            <wps:cNvSpPr/>
                            <wps:spPr>
                              <a:xfrm>
                                <a:off x="0" y="0"/>
                                <a:ext cx="123120" cy="114840"/>
                              </a:xfrm>
                              <a:prstGeom prst="plus">
                                <a:avLst>
                                  <a:gd name="adj" fmla="val 25000"/>
                                </a:avLst>
                              </a:prstGeom>
                              <a:solidFill>
                                <a:srgbClr val="c0504d"/>
                              </a:solidFill>
                              <a:ln>
                                <a:solidFill>
                                  <a:srgbClr val="ffffff"/>
                                </a:solidFill>
                                <a:round/>
                              </a:ln>
                              <a:effectLst>
                                <a:outerShdw blurRad="39960" dir="5400000" dist="20160" rotWithShape="0">
                                  <a:srgbClr val="000000">
                                    <a:alpha val="38000"/>
                                  </a:srgbClr>
                                </a:outerShdw>
                              </a:effectLst>
                            </wps:spPr>
                            <wps:style>
                              <a:lnRef idx="3">
                                <a:schemeClr val="lt1"/>
                              </a:lnRef>
                              <a:fillRef idx="1">
                                <a:schemeClr val="accent2"/>
                              </a:fillRef>
                              <a:effectRef idx="1">
                                <a:schemeClr val="accent2"/>
                              </a:effectRef>
                              <a:fontRef idx="minor"/>
                            </wps:style>
                            <wps:bodyPr/>
                          </wps:wsp>
                        </a:graphicData>
                      </a:graphic>
                    </wp:anchor>
                  </w:drawing>
                </mc:Choice>
                <mc:Fallback>
                  <w:pict>
                    <v:shape id="shape_0" ID="Croix 10" path="l-2147483642,-2147483642l-2147483642,0l-2147483641,0l-2147483641,-2147483642l-2147483631,-2147483642l-2147483631,-2147483640l-2147483641,-2147483640l-2147483641,-2147483632l-2147483642,-2147483632l-2147483642,-2147483640l0,-2147483640xe" fillcolor="#c0504d" stroked="t" o:allowincell="f" style="position:absolute;margin-left:4.95pt;margin-top:10.15pt;width:9.65pt;height:9pt;mso-wrap-style:none;v-text-anchor:middle" wp14:anchorId="621EB839" type="_x0000_t11">
                      <v:fill o:detectmouseclick="t" type="solid" color2="#3fafb2"/>
                      <v:stroke color="white" weight="38160" joinstyle="round" endcap="flat"/>
                      <v:shadow on="t" obscured="f" color="black"/>
                      <w10:wrap type="none"/>
                    </v:shape>
                  </w:pict>
                </mc:Fallback>
              </mc:AlternateContent>
            </w:r>
          </w:p>
        </w:tc>
        <w:tc>
          <w:tcPr>
            <w:tcW w:w="585" w:type="dxa"/>
            <w:tcBorders/>
          </w:tcPr>
          <w:p>
            <w:pPr>
              <w:pStyle w:val="Normal"/>
              <w:widowControl/>
              <w:spacing w:lineRule="auto" w:line="240" w:before="0" w:after="0"/>
              <w:jc w:val="left"/>
              <w:rPr>
                <w:rFonts w:ascii="Myriad Web Pro" w:hAnsi="Myriad Web Pro"/>
                <w:sz w:val="26"/>
                <w:szCs w:val="26"/>
              </w:rPr>
            </w:pPr>
            <w:r>
              <w:rPr>
                <w:rFonts w:eastAsia="Calibri" w:cs="Arial" w:ascii="Myriad Web Pro" w:hAnsi="Myriad Web Pro"/>
                <w:kern w:val="0"/>
                <w:sz w:val="26"/>
                <w:szCs w:val="26"/>
                <w:lang w:val="fr-FR" w:eastAsia="en-US" w:bidi="ar-SA"/>
              </w:rPr>
            </w:r>
          </w:p>
        </w:tc>
        <w:tc>
          <w:tcPr>
            <w:tcW w:w="610" w:type="dxa"/>
            <w:tcBorders/>
          </w:tcPr>
          <w:p>
            <w:pPr>
              <w:pStyle w:val="Normal"/>
              <w:widowControl/>
              <w:spacing w:lineRule="auto" w:line="240" w:before="0" w:after="0"/>
              <w:jc w:val="left"/>
              <w:rPr>
                <w:rFonts w:ascii="Myriad Web Pro" w:hAnsi="Myriad Web Pro"/>
                <w:sz w:val="26"/>
                <w:szCs w:val="26"/>
              </w:rPr>
            </w:pPr>
            <w:r>
              <w:rPr>
                <w:rFonts w:eastAsia="Calibri" w:cs="Arial" w:ascii="Myriad Web Pro" w:hAnsi="Myriad Web Pro"/>
                <w:kern w:val="0"/>
                <w:sz w:val="26"/>
                <w:szCs w:val="26"/>
                <w:lang w:val="fr-FR" w:eastAsia="en-US" w:bidi="ar-SA"/>
              </w:rPr>
              <mc:AlternateContent>
                <mc:Choice Requires="wps">
                  <w:drawing>
                    <wp:anchor behindDoc="0" distT="57150" distB="94615" distL="76200" distR="48260" simplePos="0" locked="0" layoutInCell="1" allowOverlap="1" relativeHeight="586" wp14:anchorId="2219B17A">
                      <wp:simplePos x="0" y="0"/>
                      <wp:positionH relativeFrom="column">
                        <wp:posOffset>62230</wp:posOffset>
                      </wp:positionH>
                      <wp:positionV relativeFrom="paragraph">
                        <wp:posOffset>134620</wp:posOffset>
                      </wp:positionV>
                      <wp:extent cx="123190" cy="114935"/>
                      <wp:effectExtent l="59055" t="39370" r="59690" b="79375"/>
                      <wp:wrapNone/>
                      <wp:docPr id="114" name="Croix 11"/>
                      <a:graphic xmlns:a="http://schemas.openxmlformats.org/drawingml/2006/main">
                        <a:graphicData uri="http://schemas.microsoft.com/office/word/2010/wordprocessingShape">
                          <wps:wsp>
                            <wps:cNvSpPr/>
                            <wps:spPr>
                              <a:xfrm>
                                <a:off x="0" y="0"/>
                                <a:ext cx="123120" cy="114840"/>
                              </a:xfrm>
                              <a:prstGeom prst="plus">
                                <a:avLst>
                                  <a:gd name="adj" fmla="val 25000"/>
                                </a:avLst>
                              </a:prstGeom>
                              <a:solidFill>
                                <a:srgbClr val="c0504d"/>
                              </a:solidFill>
                              <a:ln>
                                <a:solidFill>
                                  <a:srgbClr val="ffffff"/>
                                </a:solidFill>
                                <a:round/>
                              </a:ln>
                              <a:effectLst>
                                <a:outerShdw blurRad="39960" dir="5400000" dist="20160" rotWithShape="0">
                                  <a:srgbClr val="000000">
                                    <a:alpha val="38000"/>
                                  </a:srgbClr>
                                </a:outerShdw>
                              </a:effectLst>
                            </wps:spPr>
                            <wps:style>
                              <a:lnRef idx="3">
                                <a:schemeClr val="lt1"/>
                              </a:lnRef>
                              <a:fillRef idx="1">
                                <a:schemeClr val="accent2"/>
                              </a:fillRef>
                              <a:effectRef idx="1">
                                <a:schemeClr val="accent2"/>
                              </a:effectRef>
                              <a:fontRef idx="minor"/>
                            </wps:style>
                            <wps:bodyPr/>
                          </wps:wsp>
                        </a:graphicData>
                      </a:graphic>
                    </wp:anchor>
                  </w:drawing>
                </mc:Choice>
                <mc:Fallback>
                  <w:pict>
                    <v:shape id="shape_0" ID="Croix 11" path="l-2147483642,-2147483642l-2147483642,0l-2147483641,0l-2147483641,-2147483642l-2147483631,-2147483642l-2147483631,-2147483640l-2147483641,-2147483640l-2147483641,-2147483632l-2147483642,-2147483632l-2147483642,-2147483640l0,-2147483640xe" fillcolor="#c0504d" stroked="t" o:allowincell="f" style="position:absolute;margin-left:4.9pt;margin-top:10.6pt;width:9.65pt;height:9pt;mso-wrap-style:none;v-text-anchor:middle" wp14:anchorId="2219B17A" type="_x0000_t11">
                      <v:fill o:detectmouseclick="t" type="solid" color2="#3fafb2"/>
                      <v:stroke color="white" weight="38160" joinstyle="round" endcap="flat"/>
                      <v:shadow on="t" obscured="f" color="black"/>
                      <w10:wrap type="none"/>
                    </v:shape>
                  </w:pict>
                </mc:Fallback>
              </mc:AlternateContent>
            </w:r>
          </w:p>
        </w:tc>
        <w:tc>
          <w:tcPr>
            <w:tcW w:w="597" w:type="dxa"/>
            <w:tcBorders/>
          </w:tcPr>
          <w:p>
            <w:pPr>
              <w:pStyle w:val="Normal"/>
              <w:widowControl/>
              <w:spacing w:lineRule="auto" w:line="240" w:before="0" w:after="0"/>
              <w:jc w:val="left"/>
              <w:rPr>
                <w:rFonts w:ascii="Myriad Web Pro" w:hAnsi="Myriad Web Pro"/>
                <w:sz w:val="26"/>
                <w:szCs w:val="26"/>
              </w:rPr>
            </w:pPr>
            <w:r>
              <w:rPr>
                <w:rFonts w:eastAsia="Calibri" w:cs="Arial" w:ascii="Myriad Web Pro" w:hAnsi="Myriad Web Pro"/>
                <w:kern w:val="0"/>
                <w:sz w:val="26"/>
                <w:szCs w:val="26"/>
                <w:lang w:val="fr-FR" w:eastAsia="en-US" w:bidi="ar-SA"/>
              </w:rPr>
              <mc:AlternateContent>
                <mc:Choice Requires="wps">
                  <w:drawing>
                    <wp:anchor behindDoc="0" distT="57150" distB="94615" distL="76200" distR="48260" simplePos="0" locked="0" layoutInCell="1" allowOverlap="1" relativeHeight="587" wp14:anchorId="5EAC6792">
                      <wp:simplePos x="0" y="0"/>
                      <wp:positionH relativeFrom="column">
                        <wp:posOffset>98425</wp:posOffset>
                      </wp:positionH>
                      <wp:positionV relativeFrom="paragraph">
                        <wp:posOffset>120650</wp:posOffset>
                      </wp:positionV>
                      <wp:extent cx="123190" cy="114935"/>
                      <wp:effectExtent l="59690" t="39370" r="59690" b="79375"/>
                      <wp:wrapNone/>
                      <wp:docPr id="115" name="Croix 12"/>
                      <a:graphic xmlns:a="http://schemas.openxmlformats.org/drawingml/2006/main">
                        <a:graphicData uri="http://schemas.microsoft.com/office/word/2010/wordprocessingShape">
                          <wps:wsp>
                            <wps:cNvSpPr/>
                            <wps:spPr>
                              <a:xfrm>
                                <a:off x="0" y="0"/>
                                <a:ext cx="123120" cy="114840"/>
                              </a:xfrm>
                              <a:prstGeom prst="plus">
                                <a:avLst>
                                  <a:gd name="adj" fmla="val 25000"/>
                                </a:avLst>
                              </a:prstGeom>
                              <a:solidFill>
                                <a:srgbClr val="c0504d"/>
                              </a:solidFill>
                              <a:ln>
                                <a:solidFill>
                                  <a:srgbClr val="ffffff"/>
                                </a:solidFill>
                                <a:round/>
                              </a:ln>
                              <a:effectLst>
                                <a:outerShdw blurRad="39960" dir="5400000" dist="20160" rotWithShape="0">
                                  <a:srgbClr val="000000">
                                    <a:alpha val="38000"/>
                                  </a:srgbClr>
                                </a:outerShdw>
                              </a:effectLst>
                            </wps:spPr>
                            <wps:style>
                              <a:lnRef idx="3">
                                <a:schemeClr val="lt1"/>
                              </a:lnRef>
                              <a:fillRef idx="1">
                                <a:schemeClr val="accent2"/>
                              </a:fillRef>
                              <a:effectRef idx="1">
                                <a:schemeClr val="accent2"/>
                              </a:effectRef>
                              <a:fontRef idx="minor"/>
                            </wps:style>
                            <wps:bodyPr/>
                          </wps:wsp>
                        </a:graphicData>
                      </a:graphic>
                    </wp:anchor>
                  </w:drawing>
                </mc:Choice>
                <mc:Fallback>
                  <w:pict>
                    <v:shape id="shape_0" ID="Croix 12" path="l-2147483642,-2147483642l-2147483642,0l-2147483641,0l-2147483641,-2147483642l-2147483631,-2147483642l-2147483631,-2147483640l-2147483641,-2147483640l-2147483641,-2147483632l-2147483642,-2147483632l-2147483642,-2147483640l0,-2147483640xe" fillcolor="#c0504d" stroked="t" o:allowincell="f" style="position:absolute;margin-left:7.75pt;margin-top:9.5pt;width:9.65pt;height:9pt;mso-wrap-style:none;v-text-anchor:middle" wp14:anchorId="5EAC6792" type="_x0000_t11">
                      <v:fill o:detectmouseclick="t" type="solid" color2="#3fafb2"/>
                      <v:stroke color="white" weight="38160" joinstyle="round" endcap="flat"/>
                      <v:shadow on="t" obscured="f" color="black"/>
                      <w10:wrap type="none"/>
                    </v:shape>
                  </w:pict>
                </mc:Fallback>
              </mc:AlternateContent>
            </w:r>
          </w:p>
        </w:tc>
      </w:tr>
    </w:tbl>
    <w:p>
      <w:pPr>
        <w:pStyle w:val="Normal"/>
        <w:spacing w:lineRule="auto" w:line="240"/>
        <w:rPr>
          <w:rFonts w:ascii="Myriad Web Pro" w:hAnsi="Myriad Web Pro"/>
          <w:sz w:val="26"/>
          <w:szCs w:val="26"/>
        </w:rPr>
      </w:pPr>
      <w:r>
        <mc:AlternateContent>
          <mc:Choice Requires="wps">
            <w:drawing>
              <wp:anchor behindDoc="0" distT="0" distB="0" distL="0" distR="0" simplePos="0" locked="0" layoutInCell="1" allowOverlap="1" relativeHeight="128" wp14:anchorId="144BC05D">
                <wp:simplePos x="0" y="0"/>
                <wp:positionH relativeFrom="column">
                  <wp:posOffset>4955540</wp:posOffset>
                </wp:positionH>
                <wp:positionV relativeFrom="paragraph">
                  <wp:posOffset>978535</wp:posOffset>
                </wp:positionV>
                <wp:extent cx="1090930" cy="267970"/>
                <wp:effectExtent l="0" t="0" r="0" b="0"/>
                <wp:wrapNone/>
                <wp:docPr id="116" name="Zone de texte 2"/>
                <a:graphic xmlns:a="http://schemas.openxmlformats.org/drawingml/2006/main">
                  <a:graphicData uri="http://schemas.microsoft.com/office/word/2010/wordprocessingShape">
                    <wps:wsp>
                      <wps:cNvSpPr/>
                      <wps:spPr>
                        <a:xfrm>
                          <a:off x="0" y="0"/>
                          <a:ext cx="1090800" cy="267840"/>
                        </a:xfrm>
                        <a:prstGeom prst="rect">
                          <a:avLst/>
                        </a:prstGeom>
                        <a:solidFill>
                          <a:srgbClr val="ffffff"/>
                        </a:solidFill>
                        <a:ln w="9525">
                          <a:noFill/>
                        </a:ln>
                      </wps:spPr>
                      <wps:style>
                        <a:lnRef idx="0"/>
                        <a:fillRef idx="0"/>
                        <a:effectRef idx="0"/>
                        <a:fontRef idx="minor"/>
                      </wps:style>
                      <wps:txbx>
                        <w:txbxContent>
                          <w:p>
                            <w:pPr>
                              <w:pStyle w:val="Contenudecadre"/>
                              <w:rPr/>
                            </w:pPr>
                            <w:r>
                              <w:rPr/>
                              <w:t>(EPAU, 2012)</w:t>
                            </w:r>
                          </w:p>
                          <w:p>
                            <w:pPr>
                              <w:pStyle w:val="Contenudecadre"/>
                              <w:spacing w:before="0" w:after="200"/>
                              <w:rPr/>
                            </w:pPr>
                            <w:r>
                              <w:rPr/>
                            </w:r>
                          </w:p>
                        </w:txbxContent>
                      </wps:txbx>
                      <wps:bodyPr anchor="t">
                        <a:noAutofit/>
                      </wps:bodyPr>
                    </wps:wsp>
                  </a:graphicData>
                </a:graphic>
              </wp:anchor>
            </w:drawing>
          </mc:Choice>
          <mc:Fallback>
            <w:pict>
              <v:rect id="shape_0" ID="Zone de texte 2" path="m0,0l-2147483645,0l-2147483645,-2147483646l0,-2147483646xe" fillcolor="white" stroked="f" o:allowincell="f" style="position:absolute;margin-left:390.2pt;margin-top:77.05pt;width:85.85pt;height:21.05pt;mso-wrap-style:square;v-text-anchor:top" wp14:anchorId="144BC05D">
                <v:fill o:detectmouseclick="t" type="solid" color2="black"/>
                <v:stroke color="#3465a4" weight="9360" joinstyle="miter" endcap="flat"/>
                <v:textbox>
                  <w:txbxContent>
                    <w:p>
                      <w:pPr>
                        <w:pStyle w:val="Contenudecadre"/>
                        <w:rPr/>
                      </w:pPr>
                      <w:r>
                        <w:rPr/>
                        <w:t>(EPAU, 2012)</w:t>
                      </w:r>
                    </w:p>
                    <w:p>
                      <w:pPr>
                        <w:pStyle w:val="Contenudecadre"/>
                        <w:spacing w:before="0" w:after="200"/>
                        <w:rPr/>
                      </w:pPr>
                      <w:r>
                        <w:rPr/>
                      </w:r>
                    </w:p>
                  </w:txbxContent>
                </v:textbox>
                <w10:wrap type="none"/>
              </v:rect>
            </w:pict>
          </mc:Fallback>
        </mc:AlternateContent>
      </w:r>
      <w:r>
        <w:rPr>
          <w:rFonts w:ascii="Myriad Web Pro" w:hAnsi="Myriad Web Pro"/>
          <w:sz w:val="26"/>
          <w:szCs w:val="26"/>
        </w:rPr>
        <w:t xml:space="preserve">  </w:t>
      </w:r>
    </w:p>
    <w:p>
      <w:pPr>
        <w:pStyle w:val="Normal"/>
        <w:spacing w:lineRule="auto" w:line="240"/>
        <w:rPr>
          <w:rFonts w:ascii="Myriad Web Pro" w:hAnsi="Myriad Web Pro"/>
          <w:sz w:val="26"/>
          <w:szCs w:val="26"/>
        </w:rPr>
      </w:pPr>
      <w:r>
        <w:rPr>
          <w:rFonts w:ascii="Arial" w:hAnsi="Arial" w:asciiTheme="minorBidi" w:hAnsiTheme="minorBidi"/>
          <w:sz w:val="24"/>
          <w:szCs w:val="24"/>
        </w:rPr>
        <w:t>L’utilisation de l’éclairage pour les deux blocs  (CPI et administration) :</w:t>
      </w:r>
      <w:r>
        <w:rPr>
          <w:rFonts w:ascii="Myriad Web Pro" w:hAnsi="Myriad Web Pro"/>
          <w:sz w:val="26"/>
          <w:szCs w:val="26"/>
          <w:lang w:eastAsia="fr-FR"/>
        </w:rPr>
        <w:t xml:space="preserve">  </w:t>
      </w:r>
    </w:p>
    <w:tbl>
      <w:tblPr>
        <w:tblStyle w:val="Grilledutableau"/>
        <w:tblpPr w:vertAnchor="text" w:horzAnchor="margin" w:leftFromText="141" w:rightFromText="141" w:tblpX="0" w:tblpY="256"/>
        <w:tblW w:w="9288" w:type="dxa"/>
        <w:jc w:val="left"/>
        <w:tblInd w:w="108" w:type="dxa"/>
        <w:tblLayout w:type="fixed"/>
        <w:tblCellMar>
          <w:top w:w="0" w:type="dxa"/>
          <w:left w:w="108" w:type="dxa"/>
          <w:bottom w:w="0" w:type="dxa"/>
          <w:right w:w="108" w:type="dxa"/>
        </w:tblCellMar>
        <w:tblLook w:firstRow="1" w:noVBand="1" w:lastRow="0" w:firstColumn="1" w:lastColumn="0" w:noHBand="0" w:val="04a0"/>
      </w:tblPr>
      <w:tblGrid>
        <w:gridCol w:w="1114"/>
        <w:gridCol w:w="860"/>
        <w:gridCol w:w="869"/>
        <w:gridCol w:w="689"/>
        <w:gridCol w:w="640"/>
        <w:gridCol w:w="602"/>
        <w:gridCol w:w="631"/>
        <w:gridCol w:w="777"/>
        <w:gridCol w:w="666"/>
        <w:gridCol w:w="647"/>
        <w:gridCol w:w="585"/>
        <w:gridCol w:w="610"/>
        <w:gridCol w:w="597"/>
      </w:tblGrid>
      <w:tr>
        <w:trPr/>
        <w:tc>
          <w:tcPr>
            <w:tcW w:w="1114" w:type="dxa"/>
            <w:tcBorders/>
          </w:tcPr>
          <w:p>
            <w:pPr>
              <w:pStyle w:val="Normal"/>
              <w:widowControl/>
              <w:spacing w:lineRule="auto" w:line="240" w:before="0" w:after="0"/>
              <w:jc w:val="left"/>
              <w:rPr>
                <w:rFonts w:ascii="Myriad Web Pro" w:hAnsi="Myriad Web Pro"/>
                <w:sz w:val="26"/>
                <w:szCs w:val="26"/>
              </w:rPr>
            </w:pPr>
            <w:r>
              <w:rPr>
                <w:rFonts w:eastAsia="Calibri" w:cs="Arial" w:ascii="Myriad Web Pro" w:hAnsi="Myriad Web Pro"/>
                <w:kern w:val="0"/>
                <w:sz w:val="26"/>
                <w:szCs w:val="26"/>
                <w:lang w:val="fr-FR" w:eastAsia="en-US" w:bidi="ar-SA"/>
              </w:rPr>
            </w:r>
          </w:p>
        </w:tc>
        <w:tc>
          <w:tcPr>
            <w:tcW w:w="860" w:type="dxa"/>
            <w:tcBorders/>
          </w:tcPr>
          <w:p>
            <w:pPr>
              <w:pStyle w:val="Normal"/>
              <w:widowControl/>
              <w:spacing w:lineRule="auto" w:line="240" w:before="0" w:after="0"/>
              <w:jc w:val="left"/>
              <w:rPr>
                <w:rFonts w:ascii="Myriad Web Pro" w:hAnsi="Myriad Web Pro"/>
                <w:sz w:val="26"/>
                <w:szCs w:val="26"/>
              </w:rPr>
            </w:pPr>
            <w:r>
              <w:rPr>
                <w:rFonts w:eastAsia="Calibri" w:cs="Arial" w:ascii="Myriad Web Pro" w:hAnsi="Myriad Web Pro"/>
                <w:kern w:val="0"/>
                <w:sz w:val="22"/>
                <w:szCs w:val="22"/>
                <w:lang w:val="fr-FR" w:eastAsia="en-US" w:bidi="ar-SA"/>
              </w:rPr>
              <w:t>janvier</w:t>
            </w:r>
          </w:p>
        </w:tc>
        <w:tc>
          <w:tcPr>
            <w:tcW w:w="869" w:type="dxa"/>
            <w:tcBorders/>
          </w:tcPr>
          <w:p>
            <w:pPr>
              <w:pStyle w:val="Normal"/>
              <w:widowControl/>
              <w:spacing w:lineRule="auto" w:line="240" w:before="0" w:after="0"/>
              <w:jc w:val="left"/>
              <w:rPr>
                <w:rFonts w:ascii="Myriad Web Pro" w:hAnsi="Myriad Web Pro"/>
              </w:rPr>
            </w:pPr>
            <w:r>
              <w:rPr>
                <w:rFonts w:eastAsia="Calibri" w:cs="Arial" w:ascii="Myriad Web Pro" w:hAnsi="Myriad Web Pro"/>
                <w:kern w:val="0"/>
                <w:sz w:val="22"/>
                <w:szCs w:val="22"/>
                <w:lang w:val="fr-FR" w:eastAsia="en-US" w:bidi="ar-SA"/>
              </w:rPr>
              <w:t>Février</w:t>
            </w:r>
          </w:p>
        </w:tc>
        <w:tc>
          <w:tcPr>
            <w:tcW w:w="689" w:type="dxa"/>
            <w:tcBorders/>
          </w:tcPr>
          <w:p>
            <w:pPr>
              <w:pStyle w:val="Normal"/>
              <w:widowControl/>
              <w:spacing w:lineRule="auto" w:line="240" w:before="0" w:after="0"/>
              <w:jc w:val="left"/>
              <w:rPr>
                <w:rFonts w:ascii="Myriad Web Pro" w:hAnsi="Myriad Web Pro"/>
              </w:rPr>
            </w:pPr>
            <w:r>
              <w:rPr>
                <w:rFonts w:eastAsia="Calibri" w:cs="Arial" w:ascii="Myriad Web Pro" w:hAnsi="Myriad Web Pro"/>
                <w:kern w:val="0"/>
                <w:sz w:val="22"/>
                <w:szCs w:val="22"/>
                <w:lang w:val="fr-FR" w:eastAsia="en-US" w:bidi="ar-SA"/>
              </w:rPr>
              <w:t>mars</w:t>
            </w:r>
          </w:p>
        </w:tc>
        <w:tc>
          <w:tcPr>
            <w:tcW w:w="640" w:type="dxa"/>
            <w:tcBorders/>
          </w:tcPr>
          <w:p>
            <w:pPr>
              <w:pStyle w:val="Normal"/>
              <w:widowControl/>
              <w:spacing w:lineRule="auto" w:line="240" w:before="0" w:after="0"/>
              <w:jc w:val="left"/>
              <w:rPr>
                <w:rFonts w:ascii="Myriad Web Pro" w:hAnsi="Myriad Web Pro"/>
              </w:rPr>
            </w:pPr>
            <w:r>
              <w:rPr>
                <w:rFonts w:eastAsia="Calibri" w:cs="Arial" w:ascii="Myriad Web Pro" w:hAnsi="Myriad Web Pro"/>
                <w:kern w:val="0"/>
                <w:sz w:val="22"/>
                <w:szCs w:val="22"/>
                <w:lang w:val="fr-FR" w:eastAsia="en-US" w:bidi="ar-SA"/>
              </w:rPr>
              <w:t>avril</w:t>
            </w:r>
          </w:p>
        </w:tc>
        <w:tc>
          <w:tcPr>
            <w:tcW w:w="602" w:type="dxa"/>
            <w:tcBorders/>
          </w:tcPr>
          <w:p>
            <w:pPr>
              <w:pStyle w:val="Normal"/>
              <w:widowControl/>
              <w:spacing w:lineRule="auto" w:line="240" w:before="0" w:after="0"/>
              <w:jc w:val="left"/>
              <w:rPr>
                <w:rFonts w:ascii="Myriad Web Pro" w:hAnsi="Myriad Web Pro"/>
              </w:rPr>
            </w:pPr>
            <w:r>
              <w:rPr>
                <w:rFonts w:eastAsia="Calibri" w:cs="Arial" w:ascii="Myriad Web Pro" w:hAnsi="Myriad Web Pro"/>
                <w:kern w:val="0"/>
                <w:sz w:val="22"/>
                <w:szCs w:val="22"/>
                <w:lang w:val="fr-FR" w:eastAsia="en-US" w:bidi="ar-SA"/>
              </w:rPr>
              <w:t>mai</w:t>
            </w:r>
          </w:p>
        </w:tc>
        <w:tc>
          <w:tcPr>
            <w:tcW w:w="631" w:type="dxa"/>
            <w:tcBorders/>
          </w:tcPr>
          <w:p>
            <w:pPr>
              <w:pStyle w:val="Normal"/>
              <w:widowControl/>
              <w:spacing w:lineRule="auto" w:line="240" w:before="0" w:after="0"/>
              <w:jc w:val="left"/>
              <w:rPr>
                <w:rFonts w:ascii="Myriad Web Pro" w:hAnsi="Myriad Web Pro"/>
              </w:rPr>
            </w:pPr>
            <w:r>
              <w:rPr>
                <w:rFonts w:eastAsia="Calibri" w:cs="Arial" w:ascii="Myriad Web Pro" w:hAnsi="Myriad Web Pro"/>
                <w:kern w:val="0"/>
                <w:sz w:val="22"/>
                <w:szCs w:val="22"/>
                <w:lang w:val="fr-FR" w:eastAsia="en-US" w:bidi="ar-SA"/>
              </w:rPr>
              <w:t>Juin</w:t>
            </w:r>
          </w:p>
        </w:tc>
        <w:tc>
          <w:tcPr>
            <w:tcW w:w="777" w:type="dxa"/>
            <w:tcBorders/>
          </w:tcPr>
          <w:p>
            <w:pPr>
              <w:pStyle w:val="Normal"/>
              <w:widowControl/>
              <w:spacing w:lineRule="auto" w:line="240" w:before="0" w:after="0"/>
              <w:jc w:val="left"/>
              <w:rPr>
                <w:rFonts w:ascii="Myriad Web Pro" w:hAnsi="Myriad Web Pro"/>
              </w:rPr>
            </w:pPr>
            <w:r>
              <w:rPr>
                <w:rFonts w:eastAsia="Calibri" w:cs="Arial" w:ascii="Myriad Web Pro" w:hAnsi="Myriad Web Pro"/>
                <w:kern w:val="0"/>
                <w:sz w:val="22"/>
                <w:szCs w:val="22"/>
                <w:lang w:val="fr-FR" w:eastAsia="en-US" w:bidi="ar-SA"/>
              </w:rPr>
              <w:t>Juillet</w:t>
            </w:r>
          </w:p>
        </w:tc>
        <w:tc>
          <w:tcPr>
            <w:tcW w:w="666" w:type="dxa"/>
            <w:tcBorders/>
          </w:tcPr>
          <w:p>
            <w:pPr>
              <w:pStyle w:val="Normal"/>
              <w:widowControl/>
              <w:spacing w:lineRule="auto" w:line="240" w:before="0" w:after="0"/>
              <w:jc w:val="left"/>
              <w:rPr>
                <w:rFonts w:ascii="Myriad Web Pro" w:hAnsi="Myriad Web Pro"/>
              </w:rPr>
            </w:pPr>
            <w:r>
              <w:rPr>
                <w:rFonts w:eastAsia="Calibri" w:cs="Arial" w:ascii="Myriad Web Pro" w:hAnsi="Myriad Web Pro"/>
                <w:kern w:val="0"/>
                <w:sz w:val="22"/>
                <w:szCs w:val="22"/>
                <w:lang w:val="fr-FR" w:eastAsia="en-US" w:bidi="ar-SA"/>
              </w:rPr>
              <w:t>aout</w:t>
            </w:r>
          </w:p>
        </w:tc>
        <w:tc>
          <w:tcPr>
            <w:tcW w:w="647" w:type="dxa"/>
            <w:tcBorders/>
          </w:tcPr>
          <w:p>
            <w:pPr>
              <w:pStyle w:val="Normal"/>
              <w:widowControl/>
              <w:spacing w:lineRule="auto" w:line="240" w:before="0" w:after="0"/>
              <w:jc w:val="left"/>
              <w:rPr>
                <w:rFonts w:ascii="Myriad Web Pro" w:hAnsi="Myriad Web Pro"/>
              </w:rPr>
            </w:pPr>
            <w:r>
              <w:rPr>
                <w:rFonts w:eastAsia="Calibri" w:cs="Arial" w:ascii="Myriad Web Pro" w:hAnsi="Myriad Web Pro"/>
                <w:kern w:val="0"/>
                <w:sz w:val="22"/>
                <w:szCs w:val="22"/>
                <w:lang w:val="fr-FR" w:eastAsia="en-US" w:bidi="ar-SA"/>
              </w:rPr>
              <w:t>sept</w:t>
            </w:r>
          </w:p>
        </w:tc>
        <w:tc>
          <w:tcPr>
            <w:tcW w:w="585" w:type="dxa"/>
            <w:tcBorders/>
          </w:tcPr>
          <w:p>
            <w:pPr>
              <w:pStyle w:val="Normal"/>
              <w:widowControl/>
              <w:spacing w:lineRule="auto" w:line="240" w:before="0" w:after="0"/>
              <w:jc w:val="left"/>
              <w:rPr>
                <w:rFonts w:ascii="Myriad Web Pro" w:hAnsi="Myriad Web Pro"/>
              </w:rPr>
            </w:pPr>
            <w:r>
              <w:rPr>
                <w:rFonts w:eastAsia="Calibri" w:cs="Arial" w:ascii="Myriad Web Pro" w:hAnsi="Myriad Web Pro"/>
                <w:kern w:val="0"/>
                <w:sz w:val="22"/>
                <w:szCs w:val="22"/>
                <w:lang w:val="fr-FR" w:eastAsia="en-US" w:bidi="ar-SA"/>
              </w:rPr>
              <w:t>Oct</w:t>
            </w:r>
          </w:p>
        </w:tc>
        <w:tc>
          <w:tcPr>
            <w:tcW w:w="610" w:type="dxa"/>
            <w:tcBorders/>
          </w:tcPr>
          <w:p>
            <w:pPr>
              <w:pStyle w:val="Normal"/>
              <w:widowControl/>
              <w:spacing w:lineRule="auto" w:line="240" w:before="0" w:after="0"/>
              <w:jc w:val="left"/>
              <w:rPr>
                <w:rFonts w:ascii="Myriad Web Pro" w:hAnsi="Myriad Web Pro"/>
              </w:rPr>
            </w:pPr>
            <w:r>
              <w:rPr>
                <w:rFonts w:eastAsia="Calibri" w:cs="Arial" w:ascii="Myriad Web Pro" w:hAnsi="Myriad Web Pro"/>
                <w:kern w:val="0"/>
                <w:sz w:val="22"/>
                <w:szCs w:val="22"/>
                <w:lang w:val="fr-FR" w:eastAsia="en-US" w:bidi="ar-SA"/>
              </w:rPr>
              <w:t>nov</w:t>
            </w:r>
          </w:p>
        </w:tc>
        <w:tc>
          <w:tcPr>
            <w:tcW w:w="597" w:type="dxa"/>
            <w:tcBorders/>
          </w:tcPr>
          <w:p>
            <w:pPr>
              <w:pStyle w:val="Normal"/>
              <w:widowControl/>
              <w:spacing w:lineRule="auto" w:line="240" w:before="0" w:after="0"/>
              <w:jc w:val="left"/>
              <w:rPr>
                <w:rFonts w:ascii="Myriad Web Pro" w:hAnsi="Myriad Web Pro"/>
              </w:rPr>
            </w:pPr>
            <w:r>
              <w:rPr>
                <w:rFonts w:eastAsia="Calibri" w:cs="Arial" w:ascii="Myriad Web Pro" w:hAnsi="Myriad Web Pro"/>
                <w:kern w:val="0"/>
                <w:sz w:val="22"/>
                <w:szCs w:val="22"/>
                <w:lang w:val="fr-FR" w:eastAsia="en-US" w:bidi="ar-SA"/>
              </w:rPr>
              <w:t>dec</w:t>
            </w:r>
          </w:p>
        </w:tc>
      </w:tr>
      <w:tr>
        <w:trPr/>
        <w:tc>
          <w:tcPr>
            <w:tcW w:w="1114" w:type="dxa"/>
            <w:tcBorders/>
          </w:tcPr>
          <w:p>
            <w:pPr>
              <w:pStyle w:val="Normal"/>
              <w:widowControl/>
              <w:spacing w:lineRule="auto" w:line="240" w:before="0" w:after="0"/>
              <w:jc w:val="left"/>
              <w:rPr>
                <w:rFonts w:ascii="Myriad Web Pro" w:hAnsi="Myriad Web Pro"/>
                <w:sz w:val="26"/>
                <w:szCs w:val="26"/>
              </w:rPr>
            </w:pPr>
            <w:r>
              <w:rPr>
                <w:rFonts w:eastAsia="Calibri" w:cs="Arial" w:ascii="Myriad Web Pro" w:hAnsi="Myriad Web Pro"/>
                <w:kern w:val="0"/>
                <w:sz w:val="26"/>
                <w:szCs w:val="26"/>
                <w:lang w:val="fr-FR" w:eastAsia="en-US" w:bidi="ar-SA"/>
              </w:rPr>
              <w:t>CPI</w:t>
            </w:r>
          </w:p>
        </w:tc>
        <w:tc>
          <w:tcPr>
            <w:tcW w:w="860" w:type="dxa"/>
            <w:tcBorders/>
          </w:tcPr>
          <w:p>
            <w:pPr>
              <w:pStyle w:val="Normal"/>
              <w:widowControl/>
              <w:spacing w:lineRule="auto" w:line="240" w:before="0" w:after="0"/>
              <w:jc w:val="left"/>
              <w:rPr>
                <w:rFonts w:ascii="Myriad Web Pro" w:hAnsi="Myriad Web Pro"/>
                <w:sz w:val="26"/>
                <w:szCs w:val="26"/>
              </w:rPr>
            </w:pPr>
            <w:r>
              <w:rPr>
                <w:rFonts w:eastAsia="Calibri" w:cs="Arial" w:ascii="Myriad Web Pro" w:hAnsi="Myriad Web Pro"/>
                <w:kern w:val="0"/>
                <w:sz w:val="26"/>
                <w:szCs w:val="26"/>
                <w:lang w:val="fr-FR" w:eastAsia="en-US" w:bidi="ar-SA"/>
              </w:rPr>
              <mc:AlternateContent>
                <mc:Choice Requires="wps">
                  <w:drawing>
                    <wp:anchor behindDoc="0" distT="57150" distB="94615" distL="76200" distR="48260" simplePos="0" locked="0" layoutInCell="1" allowOverlap="1" relativeHeight="591" wp14:anchorId="03C857AC">
                      <wp:simplePos x="0" y="0"/>
                      <wp:positionH relativeFrom="column">
                        <wp:posOffset>111125</wp:posOffset>
                      </wp:positionH>
                      <wp:positionV relativeFrom="paragraph">
                        <wp:posOffset>41910</wp:posOffset>
                      </wp:positionV>
                      <wp:extent cx="123190" cy="114935"/>
                      <wp:effectExtent l="59055" t="39370" r="59690" b="79375"/>
                      <wp:wrapNone/>
                      <wp:docPr id="117" name="Croix 15"/>
                      <a:graphic xmlns:a="http://schemas.openxmlformats.org/drawingml/2006/main">
                        <a:graphicData uri="http://schemas.microsoft.com/office/word/2010/wordprocessingShape">
                          <wps:wsp>
                            <wps:cNvSpPr/>
                            <wps:spPr>
                              <a:xfrm>
                                <a:off x="0" y="0"/>
                                <a:ext cx="123120" cy="114840"/>
                              </a:xfrm>
                              <a:prstGeom prst="plus">
                                <a:avLst>
                                  <a:gd name="adj" fmla="val 25000"/>
                                </a:avLst>
                              </a:prstGeom>
                              <a:solidFill>
                                <a:srgbClr val="c0504d"/>
                              </a:solidFill>
                              <a:ln>
                                <a:solidFill>
                                  <a:srgbClr val="ffffff"/>
                                </a:solidFill>
                                <a:round/>
                              </a:ln>
                              <a:effectLst>
                                <a:outerShdw blurRad="39960" dir="5400000" dist="20160" rotWithShape="0">
                                  <a:srgbClr val="000000">
                                    <a:alpha val="38000"/>
                                  </a:srgbClr>
                                </a:outerShdw>
                              </a:effectLst>
                            </wps:spPr>
                            <wps:style>
                              <a:lnRef idx="3">
                                <a:schemeClr val="lt1"/>
                              </a:lnRef>
                              <a:fillRef idx="1">
                                <a:schemeClr val="accent2"/>
                              </a:fillRef>
                              <a:effectRef idx="1">
                                <a:schemeClr val="accent2"/>
                              </a:effectRef>
                              <a:fontRef idx="minor"/>
                            </wps:style>
                            <wps:bodyPr/>
                          </wps:wsp>
                        </a:graphicData>
                      </a:graphic>
                    </wp:anchor>
                  </w:drawing>
                </mc:Choice>
                <mc:Fallback>
                  <w:pict>
                    <v:shape id="shape_0" ID="Croix 15" path="l-2147483642,-2147483642l-2147483642,0l-2147483641,0l-2147483641,-2147483642l-2147483631,-2147483642l-2147483631,-2147483640l-2147483641,-2147483640l-2147483641,-2147483632l-2147483642,-2147483632l-2147483642,-2147483640l0,-2147483640xe" fillcolor="#c0504d" stroked="t" o:allowincell="f" style="position:absolute;margin-left:8.75pt;margin-top:3.3pt;width:9.65pt;height:9pt;mso-wrap-style:none;v-text-anchor:middle" wp14:anchorId="03C857AC" type="_x0000_t11">
                      <v:fill o:detectmouseclick="t" type="solid" color2="#3fafb2"/>
                      <v:stroke color="white" weight="38160" joinstyle="round" endcap="flat"/>
                      <v:shadow on="t" obscured="f" color="black"/>
                      <w10:wrap type="none"/>
                    </v:shape>
                  </w:pict>
                </mc:Fallback>
              </mc:AlternateContent>
            </w:r>
          </w:p>
        </w:tc>
        <w:tc>
          <w:tcPr>
            <w:tcW w:w="869" w:type="dxa"/>
            <w:tcBorders/>
          </w:tcPr>
          <w:p>
            <w:pPr>
              <w:pStyle w:val="Normal"/>
              <w:widowControl/>
              <w:spacing w:lineRule="auto" w:line="240" w:before="0" w:after="0"/>
              <w:jc w:val="left"/>
              <w:rPr>
                <w:rFonts w:ascii="Myriad Web Pro" w:hAnsi="Myriad Web Pro"/>
                <w:sz w:val="26"/>
                <w:szCs w:val="26"/>
              </w:rPr>
            </w:pPr>
            <w:r>
              <w:rPr>
                <w:rFonts w:eastAsia="Calibri" w:cs="Arial" w:ascii="Myriad Web Pro" w:hAnsi="Myriad Web Pro"/>
                <w:kern w:val="0"/>
                <w:sz w:val="26"/>
                <w:szCs w:val="26"/>
                <w:lang w:val="fr-FR" w:eastAsia="en-US" w:bidi="ar-SA"/>
              </w:rPr>
              <mc:AlternateContent>
                <mc:Choice Requires="wps">
                  <w:drawing>
                    <wp:anchor behindDoc="0" distT="57150" distB="94615" distL="76200" distR="48260" simplePos="0" locked="0" layoutInCell="1" allowOverlap="1" relativeHeight="592" wp14:anchorId="76D43C9B">
                      <wp:simplePos x="0" y="0"/>
                      <wp:positionH relativeFrom="column">
                        <wp:posOffset>120650</wp:posOffset>
                      </wp:positionH>
                      <wp:positionV relativeFrom="paragraph">
                        <wp:posOffset>45085</wp:posOffset>
                      </wp:positionV>
                      <wp:extent cx="123190" cy="114935"/>
                      <wp:effectExtent l="59055" t="39370" r="59690" b="79375"/>
                      <wp:wrapNone/>
                      <wp:docPr id="118" name="Croix 16"/>
                      <a:graphic xmlns:a="http://schemas.openxmlformats.org/drawingml/2006/main">
                        <a:graphicData uri="http://schemas.microsoft.com/office/word/2010/wordprocessingShape">
                          <wps:wsp>
                            <wps:cNvSpPr/>
                            <wps:spPr>
                              <a:xfrm>
                                <a:off x="0" y="0"/>
                                <a:ext cx="123120" cy="114840"/>
                              </a:xfrm>
                              <a:prstGeom prst="plus">
                                <a:avLst>
                                  <a:gd name="adj" fmla="val 25000"/>
                                </a:avLst>
                              </a:prstGeom>
                              <a:solidFill>
                                <a:srgbClr val="c0504d"/>
                              </a:solidFill>
                              <a:ln>
                                <a:solidFill>
                                  <a:srgbClr val="ffffff"/>
                                </a:solidFill>
                                <a:round/>
                              </a:ln>
                              <a:effectLst>
                                <a:outerShdw blurRad="39960" dir="5400000" dist="20160" rotWithShape="0">
                                  <a:srgbClr val="000000">
                                    <a:alpha val="38000"/>
                                  </a:srgbClr>
                                </a:outerShdw>
                              </a:effectLst>
                            </wps:spPr>
                            <wps:style>
                              <a:lnRef idx="3">
                                <a:schemeClr val="lt1"/>
                              </a:lnRef>
                              <a:fillRef idx="1">
                                <a:schemeClr val="accent2"/>
                              </a:fillRef>
                              <a:effectRef idx="1">
                                <a:schemeClr val="accent2"/>
                              </a:effectRef>
                              <a:fontRef idx="minor"/>
                            </wps:style>
                            <wps:bodyPr/>
                          </wps:wsp>
                        </a:graphicData>
                      </a:graphic>
                    </wp:anchor>
                  </w:drawing>
                </mc:Choice>
                <mc:Fallback>
                  <w:pict>
                    <v:shape id="shape_0" ID="Croix 16" path="l-2147483642,-2147483642l-2147483642,0l-2147483641,0l-2147483641,-2147483642l-2147483631,-2147483642l-2147483631,-2147483640l-2147483641,-2147483640l-2147483641,-2147483632l-2147483642,-2147483632l-2147483642,-2147483640l0,-2147483640xe" fillcolor="#c0504d" stroked="t" o:allowincell="f" style="position:absolute;margin-left:9.5pt;margin-top:3.55pt;width:9.65pt;height:9pt;mso-wrap-style:none;v-text-anchor:middle" wp14:anchorId="76D43C9B" type="_x0000_t11">
                      <v:fill o:detectmouseclick="t" type="solid" color2="#3fafb2"/>
                      <v:stroke color="white" weight="38160" joinstyle="round" endcap="flat"/>
                      <v:shadow on="t" obscured="f" color="black"/>
                      <w10:wrap type="none"/>
                    </v:shape>
                  </w:pict>
                </mc:Fallback>
              </mc:AlternateContent>
            </w:r>
          </w:p>
        </w:tc>
        <w:tc>
          <w:tcPr>
            <w:tcW w:w="689" w:type="dxa"/>
            <w:tcBorders/>
          </w:tcPr>
          <w:p>
            <w:pPr>
              <w:pStyle w:val="Normal"/>
              <w:widowControl/>
              <w:spacing w:lineRule="auto" w:line="240" w:before="0" w:after="0"/>
              <w:jc w:val="left"/>
              <w:rPr>
                <w:rFonts w:ascii="Myriad Web Pro" w:hAnsi="Myriad Web Pro"/>
                <w:sz w:val="26"/>
                <w:szCs w:val="26"/>
              </w:rPr>
            </w:pPr>
            <w:r>
              <w:rPr>
                <w:rFonts w:eastAsia="Calibri" w:cs="Arial" w:ascii="Myriad Web Pro" w:hAnsi="Myriad Web Pro"/>
                <w:kern w:val="0"/>
                <w:sz w:val="26"/>
                <w:szCs w:val="26"/>
                <w:lang w:val="fr-FR" w:eastAsia="en-US" w:bidi="ar-SA"/>
              </w:rPr>
              <mc:AlternateContent>
                <mc:Choice Requires="wps">
                  <w:drawing>
                    <wp:anchor behindDoc="0" distT="57150" distB="94615" distL="76200" distR="48260" simplePos="0" locked="0" layoutInCell="1" allowOverlap="1" relativeHeight="605" wp14:anchorId="1878A57A">
                      <wp:simplePos x="0" y="0"/>
                      <wp:positionH relativeFrom="column">
                        <wp:posOffset>81915</wp:posOffset>
                      </wp:positionH>
                      <wp:positionV relativeFrom="paragraph">
                        <wp:posOffset>35560</wp:posOffset>
                      </wp:positionV>
                      <wp:extent cx="123190" cy="114935"/>
                      <wp:effectExtent l="59055" t="39370" r="59690" b="79375"/>
                      <wp:wrapNone/>
                      <wp:docPr id="119" name="Croix 29"/>
                      <a:graphic xmlns:a="http://schemas.openxmlformats.org/drawingml/2006/main">
                        <a:graphicData uri="http://schemas.microsoft.com/office/word/2010/wordprocessingShape">
                          <wps:wsp>
                            <wps:cNvSpPr/>
                            <wps:spPr>
                              <a:xfrm>
                                <a:off x="0" y="0"/>
                                <a:ext cx="123120" cy="114840"/>
                              </a:xfrm>
                              <a:prstGeom prst="plus">
                                <a:avLst>
                                  <a:gd name="adj" fmla="val 25000"/>
                                </a:avLst>
                              </a:prstGeom>
                              <a:solidFill>
                                <a:srgbClr val="c0504d"/>
                              </a:solidFill>
                              <a:ln>
                                <a:solidFill>
                                  <a:srgbClr val="ffffff"/>
                                </a:solidFill>
                                <a:round/>
                              </a:ln>
                              <a:effectLst>
                                <a:outerShdw blurRad="39960" dir="5400000" dist="20160" rotWithShape="0">
                                  <a:srgbClr val="000000">
                                    <a:alpha val="38000"/>
                                  </a:srgbClr>
                                </a:outerShdw>
                              </a:effectLst>
                            </wps:spPr>
                            <wps:style>
                              <a:lnRef idx="3">
                                <a:schemeClr val="lt1"/>
                              </a:lnRef>
                              <a:fillRef idx="1">
                                <a:schemeClr val="accent2"/>
                              </a:fillRef>
                              <a:effectRef idx="1">
                                <a:schemeClr val="accent2"/>
                              </a:effectRef>
                              <a:fontRef idx="minor"/>
                            </wps:style>
                            <wps:bodyPr/>
                          </wps:wsp>
                        </a:graphicData>
                      </a:graphic>
                    </wp:anchor>
                  </w:drawing>
                </mc:Choice>
                <mc:Fallback>
                  <w:pict>
                    <v:shape id="shape_0" ID="Croix 29" path="l-2147483642,-2147483642l-2147483642,0l-2147483641,0l-2147483641,-2147483642l-2147483631,-2147483642l-2147483631,-2147483640l-2147483641,-2147483640l-2147483641,-2147483632l-2147483642,-2147483632l-2147483642,-2147483640l0,-2147483640xe" fillcolor="#c0504d" stroked="t" o:allowincell="f" style="position:absolute;margin-left:6.45pt;margin-top:2.8pt;width:9.65pt;height:9pt;mso-wrap-style:none;v-text-anchor:middle" wp14:anchorId="1878A57A" type="_x0000_t11">
                      <v:fill o:detectmouseclick="t" type="solid" color2="#3fafb2"/>
                      <v:stroke color="white" weight="38160" joinstyle="round" endcap="flat"/>
                      <v:shadow on="t" obscured="f" color="black"/>
                      <w10:wrap type="none"/>
                    </v:shape>
                  </w:pict>
                </mc:Fallback>
              </mc:AlternateContent>
            </w:r>
          </w:p>
        </w:tc>
        <w:tc>
          <w:tcPr>
            <w:tcW w:w="640" w:type="dxa"/>
            <w:tcBorders/>
          </w:tcPr>
          <w:p>
            <w:pPr>
              <w:pStyle w:val="Normal"/>
              <w:widowControl/>
              <w:spacing w:lineRule="auto" w:line="240" w:before="0" w:after="0"/>
              <w:jc w:val="left"/>
              <w:rPr>
                <w:rFonts w:ascii="Myriad Web Pro" w:hAnsi="Myriad Web Pro"/>
                <w:sz w:val="26"/>
                <w:szCs w:val="26"/>
              </w:rPr>
            </w:pPr>
            <w:r>
              <w:rPr>
                <w:rFonts w:eastAsia="Calibri" w:cs="Arial" w:ascii="Myriad Web Pro" w:hAnsi="Myriad Web Pro"/>
                <w:kern w:val="0"/>
                <w:sz w:val="26"/>
                <w:szCs w:val="26"/>
                <w:lang w:val="fr-FR" w:eastAsia="en-US" w:bidi="ar-SA"/>
              </w:rPr>
              <mc:AlternateContent>
                <mc:Choice Requires="wps">
                  <w:drawing>
                    <wp:anchor behindDoc="0" distT="57150" distB="94615" distL="76200" distR="48260" simplePos="0" locked="0" layoutInCell="1" allowOverlap="1" relativeHeight="606" wp14:anchorId="75B7178F">
                      <wp:simplePos x="0" y="0"/>
                      <wp:positionH relativeFrom="column">
                        <wp:posOffset>75565</wp:posOffset>
                      </wp:positionH>
                      <wp:positionV relativeFrom="paragraph">
                        <wp:posOffset>43180</wp:posOffset>
                      </wp:positionV>
                      <wp:extent cx="123190" cy="114935"/>
                      <wp:effectExtent l="59055" t="39370" r="59690" b="79375"/>
                      <wp:wrapNone/>
                      <wp:docPr id="120" name="Croix 30"/>
                      <a:graphic xmlns:a="http://schemas.openxmlformats.org/drawingml/2006/main">
                        <a:graphicData uri="http://schemas.microsoft.com/office/word/2010/wordprocessingShape">
                          <wps:wsp>
                            <wps:cNvSpPr/>
                            <wps:spPr>
                              <a:xfrm>
                                <a:off x="0" y="0"/>
                                <a:ext cx="123120" cy="114840"/>
                              </a:xfrm>
                              <a:prstGeom prst="plus">
                                <a:avLst>
                                  <a:gd name="adj" fmla="val 25000"/>
                                </a:avLst>
                              </a:prstGeom>
                              <a:solidFill>
                                <a:srgbClr val="c0504d"/>
                              </a:solidFill>
                              <a:ln>
                                <a:solidFill>
                                  <a:srgbClr val="ffffff"/>
                                </a:solidFill>
                                <a:round/>
                              </a:ln>
                              <a:effectLst>
                                <a:outerShdw blurRad="39960" dir="5400000" dist="20160" rotWithShape="0">
                                  <a:srgbClr val="000000">
                                    <a:alpha val="38000"/>
                                  </a:srgbClr>
                                </a:outerShdw>
                              </a:effectLst>
                            </wps:spPr>
                            <wps:style>
                              <a:lnRef idx="3">
                                <a:schemeClr val="lt1"/>
                              </a:lnRef>
                              <a:fillRef idx="1">
                                <a:schemeClr val="accent2"/>
                              </a:fillRef>
                              <a:effectRef idx="1">
                                <a:schemeClr val="accent2"/>
                              </a:effectRef>
                              <a:fontRef idx="minor"/>
                            </wps:style>
                            <wps:bodyPr/>
                          </wps:wsp>
                        </a:graphicData>
                      </a:graphic>
                    </wp:anchor>
                  </w:drawing>
                </mc:Choice>
                <mc:Fallback>
                  <w:pict>
                    <v:shape id="shape_0" ID="Croix 30" path="l-2147483642,-2147483642l-2147483642,0l-2147483641,0l-2147483641,-2147483642l-2147483631,-2147483642l-2147483631,-2147483640l-2147483641,-2147483640l-2147483641,-2147483632l-2147483642,-2147483632l-2147483642,-2147483640l0,-2147483640xe" fillcolor="#c0504d" stroked="t" o:allowincell="f" style="position:absolute;margin-left:5.95pt;margin-top:3.4pt;width:9.65pt;height:9pt;mso-wrap-style:none;v-text-anchor:middle" wp14:anchorId="75B7178F" type="_x0000_t11">
                      <v:fill o:detectmouseclick="t" type="solid" color2="#3fafb2"/>
                      <v:stroke color="white" weight="38160" joinstyle="round" endcap="flat"/>
                      <v:shadow on="t" obscured="f" color="black"/>
                      <w10:wrap type="none"/>
                    </v:shape>
                  </w:pict>
                </mc:Fallback>
              </mc:AlternateContent>
            </w:r>
          </w:p>
        </w:tc>
        <w:tc>
          <w:tcPr>
            <w:tcW w:w="602" w:type="dxa"/>
            <w:tcBorders/>
          </w:tcPr>
          <w:p>
            <w:pPr>
              <w:pStyle w:val="Normal"/>
              <w:widowControl/>
              <w:spacing w:lineRule="auto" w:line="240" w:before="0" w:after="0"/>
              <w:jc w:val="left"/>
              <w:rPr>
                <w:rFonts w:ascii="Myriad Web Pro" w:hAnsi="Myriad Web Pro"/>
                <w:sz w:val="26"/>
                <w:szCs w:val="26"/>
              </w:rPr>
            </w:pPr>
            <w:r>
              <w:rPr>
                <w:rFonts w:eastAsia="Calibri" w:cs="Arial" w:ascii="Myriad Web Pro" w:hAnsi="Myriad Web Pro"/>
                <w:kern w:val="0"/>
                <w:sz w:val="26"/>
                <w:szCs w:val="26"/>
                <w:lang w:val="fr-FR" w:eastAsia="en-US" w:bidi="ar-SA"/>
              </w:rPr>
              <mc:AlternateContent>
                <mc:Choice Requires="wps">
                  <w:drawing>
                    <wp:anchor behindDoc="0" distT="57150" distB="94615" distL="76200" distR="48260" simplePos="0" locked="0" layoutInCell="1" allowOverlap="1" relativeHeight="593" wp14:anchorId="523AAAA5">
                      <wp:simplePos x="0" y="0"/>
                      <wp:positionH relativeFrom="column">
                        <wp:posOffset>50165</wp:posOffset>
                      </wp:positionH>
                      <wp:positionV relativeFrom="paragraph">
                        <wp:posOffset>34925</wp:posOffset>
                      </wp:positionV>
                      <wp:extent cx="123190" cy="114935"/>
                      <wp:effectExtent l="59055" t="39370" r="59690" b="79375"/>
                      <wp:wrapNone/>
                      <wp:docPr id="121" name="Croix 17"/>
                      <a:graphic xmlns:a="http://schemas.openxmlformats.org/drawingml/2006/main">
                        <a:graphicData uri="http://schemas.microsoft.com/office/word/2010/wordprocessingShape">
                          <wps:wsp>
                            <wps:cNvSpPr/>
                            <wps:spPr>
                              <a:xfrm>
                                <a:off x="0" y="0"/>
                                <a:ext cx="123120" cy="114840"/>
                              </a:xfrm>
                              <a:prstGeom prst="plus">
                                <a:avLst>
                                  <a:gd name="adj" fmla="val 25000"/>
                                </a:avLst>
                              </a:prstGeom>
                              <a:solidFill>
                                <a:srgbClr val="c0504d"/>
                              </a:solidFill>
                              <a:ln>
                                <a:solidFill>
                                  <a:srgbClr val="ffffff"/>
                                </a:solidFill>
                                <a:round/>
                              </a:ln>
                              <a:effectLst>
                                <a:outerShdw blurRad="39960" dir="5400000" dist="20160" rotWithShape="0">
                                  <a:srgbClr val="000000">
                                    <a:alpha val="38000"/>
                                  </a:srgbClr>
                                </a:outerShdw>
                              </a:effectLst>
                            </wps:spPr>
                            <wps:style>
                              <a:lnRef idx="3">
                                <a:schemeClr val="lt1"/>
                              </a:lnRef>
                              <a:fillRef idx="1">
                                <a:schemeClr val="accent2"/>
                              </a:fillRef>
                              <a:effectRef idx="1">
                                <a:schemeClr val="accent2"/>
                              </a:effectRef>
                              <a:fontRef idx="minor"/>
                            </wps:style>
                            <wps:bodyPr/>
                          </wps:wsp>
                        </a:graphicData>
                      </a:graphic>
                    </wp:anchor>
                  </w:drawing>
                </mc:Choice>
                <mc:Fallback>
                  <w:pict>
                    <v:shape id="shape_0" ID="Croix 17" path="l-2147483642,-2147483642l-2147483642,0l-2147483641,0l-2147483641,-2147483642l-2147483631,-2147483642l-2147483631,-2147483640l-2147483641,-2147483640l-2147483641,-2147483632l-2147483642,-2147483632l-2147483642,-2147483640l0,-2147483640xe" fillcolor="#c0504d" stroked="t" o:allowincell="f" style="position:absolute;margin-left:3.95pt;margin-top:2.75pt;width:9.65pt;height:9pt;mso-wrap-style:none;v-text-anchor:middle" wp14:anchorId="523AAAA5" type="_x0000_t11">
                      <v:fill o:detectmouseclick="t" type="solid" color2="#3fafb2"/>
                      <v:stroke color="white" weight="38160" joinstyle="round" endcap="flat"/>
                      <v:shadow on="t" obscured="f" color="black"/>
                      <w10:wrap type="none"/>
                    </v:shape>
                  </w:pict>
                </mc:Fallback>
              </mc:AlternateContent>
            </w:r>
          </w:p>
        </w:tc>
        <w:tc>
          <w:tcPr>
            <w:tcW w:w="631" w:type="dxa"/>
            <w:tcBorders/>
          </w:tcPr>
          <w:p>
            <w:pPr>
              <w:pStyle w:val="Normal"/>
              <w:widowControl/>
              <w:spacing w:lineRule="auto" w:line="240" w:before="0" w:after="0"/>
              <w:jc w:val="left"/>
              <w:rPr>
                <w:rFonts w:ascii="Myriad Web Pro" w:hAnsi="Myriad Web Pro"/>
                <w:sz w:val="26"/>
                <w:szCs w:val="26"/>
              </w:rPr>
            </w:pPr>
            <w:r>
              <w:rPr>
                <w:rFonts w:eastAsia="Calibri" w:cs="Arial" w:ascii="Myriad Web Pro" w:hAnsi="Myriad Web Pro"/>
                <w:kern w:val="0"/>
                <w:sz w:val="26"/>
                <w:szCs w:val="26"/>
                <w:lang w:val="fr-FR" w:eastAsia="en-US" w:bidi="ar-SA"/>
              </w:rPr>
              <mc:AlternateContent>
                <mc:Choice Requires="wps">
                  <w:drawing>
                    <wp:anchor behindDoc="0" distT="57150" distB="94615" distL="76200" distR="48260" simplePos="0" locked="0" layoutInCell="1" allowOverlap="1" relativeHeight="594" wp14:anchorId="41B045C4">
                      <wp:simplePos x="0" y="0"/>
                      <wp:positionH relativeFrom="column">
                        <wp:posOffset>73025</wp:posOffset>
                      </wp:positionH>
                      <wp:positionV relativeFrom="paragraph">
                        <wp:posOffset>35560</wp:posOffset>
                      </wp:positionV>
                      <wp:extent cx="123190" cy="114935"/>
                      <wp:effectExtent l="59055" t="39370" r="59690" b="79375"/>
                      <wp:wrapNone/>
                      <wp:docPr id="122" name="Croix 18"/>
                      <a:graphic xmlns:a="http://schemas.openxmlformats.org/drawingml/2006/main">
                        <a:graphicData uri="http://schemas.microsoft.com/office/word/2010/wordprocessingShape">
                          <wps:wsp>
                            <wps:cNvSpPr/>
                            <wps:spPr>
                              <a:xfrm>
                                <a:off x="0" y="0"/>
                                <a:ext cx="123120" cy="114840"/>
                              </a:xfrm>
                              <a:prstGeom prst="plus">
                                <a:avLst>
                                  <a:gd name="adj" fmla="val 25000"/>
                                </a:avLst>
                              </a:prstGeom>
                              <a:solidFill>
                                <a:srgbClr val="c0504d"/>
                              </a:solidFill>
                              <a:ln>
                                <a:solidFill>
                                  <a:srgbClr val="ffffff"/>
                                </a:solidFill>
                                <a:round/>
                              </a:ln>
                              <a:effectLst>
                                <a:outerShdw blurRad="39960" dir="5400000" dist="20160" rotWithShape="0">
                                  <a:srgbClr val="000000">
                                    <a:alpha val="38000"/>
                                  </a:srgbClr>
                                </a:outerShdw>
                              </a:effectLst>
                            </wps:spPr>
                            <wps:style>
                              <a:lnRef idx="3">
                                <a:schemeClr val="lt1"/>
                              </a:lnRef>
                              <a:fillRef idx="1">
                                <a:schemeClr val="accent2"/>
                              </a:fillRef>
                              <a:effectRef idx="1">
                                <a:schemeClr val="accent2"/>
                              </a:effectRef>
                              <a:fontRef idx="minor"/>
                            </wps:style>
                            <wps:bodyPr/>
                          </wps:wsp>
                        </a:graphicData>
                      </a:graphic>
                    </wp:anchor>
                  </w:drawing>
                </mc:Choice>
                <mc:Fallback>
                  <w:pict>
                    <v:shape id="shape_0" ID="Croix 18" path="l-2147483642,-2147483642l-2147483642,0l-2147483641,0l-2147483641,-2147483642l-2147483631,-2147483642l-2147483631,-2147483640l-2147483641,-2147483640l-2147483641,-2147483632l-2147483642,-2147483632l-2147483642,-2147483640l0,-2147483640xe" fillcolor="#c0504d" stroked="t" o:allowincell="f" style="position:absolute;margin-left:5.75pt;margin-top:2.8pt;width:9.65pt;height:9pt;mso-wrap-style:none;v-text-anchor:middle" wp14:anchorId="41B045C4" type="_x0000_t11">
                      <v:fill o:detectmouseclick="t" type="solid" color2="#3fafb2"/>
                      <v:stroke color="white" weight="38160" joinstyle="round" endcap="flat"/>
                      <v:shadow on="t" obscured="f" color="black"/>
                      <w10:wrap type="none"/>
                    </v:shape>
                  </w:pict>
                </mc:Fallback>
              </mc:AlternateContent>
            </w:r>
          </w:p>
        </w:tc>
        <w:tc>
          <w:tcPr>
            <w:tcW w:w="777" w:type="dxa"/>
            <w:tcBorders/>
          </w:tcPr>
          <w:p>
            <w:pPr>
              <w:pStyle w:val="Normal"/>
              <w:widowControl/>
              <w:spacing w:lineRule="auto" w:line="240" w:before="0" w:after="0"/>
              <w:jc w:val="left"/>
              <w:rPr>
                <w:rFonts w:ascii="Myriad Web Pro" w:hAnsi="Myriad Web Pro"/>
                <w:sz w:val="26"/>
                <w:szCs w:val="26"/>
              </w:rPr>
            </w:pPr>
            <w:r>
              <w:rPr>
                <w:rFonts w:eastAsia="Calibri" w:cs="Arial" w:ascii="Myriad Web Pro" w:hAnsi="Myriad Web Pro"/>
                <w:kern w:val="0"/>
                <w:sz w:val="26"/>
                <w:szCs w:val="26"/>
                <w:lang w:val="fr-FR" w:eastAsia="en-US" w:bidi="ar-SA"/>
              </w:rPr>
            </w:r>
          </w:p>
        </w:tc>
        <w:tc>
          <w:tcPr>
            <w:tcW w:w="666" w:type="dxa"/>
            <w:tcBorders/>
          </w:tcPr>
          <w:p>
            <w:pPr>
              <w:pStyle w:val="Normal"/>
              <w:widowControl/>
              <w:spacing w:lineRule="auto" w:line="240" w:before="0" w:after="0"/>
              <w:jc w:val="left"/>
              <w:rPr>
                <w:rFonts w:ascii="Myriad Web Pro" w:hAnsi="Myriad Web Pro"/>
                <w:sz w:val="26"/>
                <w:szCs w:val="26"/>
              </w:rPr>
            </w:pPr>
            <w:r>
              <w:rPr>
                <w:rFonts w:eastAsia="Calibri" w:cs="Arial" w:ascii="Myriad Web Pro" w:hAnsi="Myriad Web Pro"/>
                <w:kern w:val="0"/>
                <w:sz w:val="26"/>
                <w:szCs w:val="26"/>
                <w:lang w:val="fr-FR" w:eastAsia="en-US" w:bidi="ar-SA"/>
              </w:rPr>
            </w:r>
          </w:p>
        </w:tc>
        <w:tc>
          <w:tcPr>
            <w:tcW w:w="647" w:type="dxa"/>
            <w:tcBorders/>
          </w:tcPr>
          <w:p>
            <w:pPr>
              <w:pStyle w:val="Normal"/>
              <w:widowControl/>
              <w:spacing w:lineRule="auto" w:line="240" w:before="0" w:after="0"/>
              <w:jc w:val="left"/>
              <w:rPr>
                <w:rFonts w:ascii="Myriad Web Pro" w:hAnsi="Myriad Web Pro"/>
                <w:sz w:val="26"/>
                <w:szCs w:val="26"/>
              </w:rPr>
            </w:pPr>
            <w:r>
              <w:rPr>
                <w:rFonts w:eastAsia="Calibri" w:cs="Arial" w:ascii="Myriad Web Pro" w:hAnsi="Myriad Web Pro"/>
                <w:kern w:val="0"/>
                <w:sz w:val="26"/>
                <w:szCs w:val="26"/>
                <w:lang w:val="fr-FR" w:eastAsia="en-US" w:bidi="ar-SA"/>
              </w:rPr>
              <mc:AlternateContent>
                <mc:Choice Requires="wps">
                  <w:drawing>
                    <wp:anchor behindDoc="0" distT="57150" distB="94615" distL="76200" distR="48260" simplePos="0" locked="0" layoutInCell="1" allowOverlap="1" relativeHeight="607" wp14:anchorId="7151A139">
                      <wp:simplePos x="0" y="0"/>
                      <wp:positionH relativeFrom="column">
                        <wp:posOffset>57785</wp:posOffset>
                      </wp:positionH>
                      <wp:positionV relativeFrom="paragraph">
                        <wp:posOffset>40640</wp:posOffset>
                      </wp:positionV>
                      <wp:extent cx="123190" cy="114935"/>
                      <wp:effectExtent l="59055" t="39370" r="59690" b="79375"/>
                      <wp:wrapNone/>
                      <wp:docPr id="123" name="Croix 31"/>
                      <a:graphic xmlns:a="http://schemas.openxmlformats.org/drawingml/2006/main">
                        <a:graphicData uri="http://schemas.microsoft.com/office/word/2010/wordprocessingShape">
                          <wps:wsp>
                            <wps:cNvSpPr/>
                            <wps:spPr>
                              <a:xfrm>
                                <a:off x="0" y="0"/>
                                <a:ext cx="123120" cy="114840"/>
                              </a:xfrm>
                              <a:prstGeom prst="plus">
                                <a:avLst>
                                  <a:gd name="adj" fmla="val 25000"/>
                                </a:avLst>
                              </a:prstGeom>
                              <a:solidFill>
                                <a:srgbClr val="c0504d"/>
                              </a:solidFill>
                              <a:ln>
                                <a:solidFill>
                                  <a:srgbClr val="ffffff"/>
                                </a:solidFill>
                                <a:round/>
                              </a:ln>
                              <a:effectLst>
                                <a:outerShdw blurRad="39960" dir="5400000" dist="20160" rotWithShape="0">
                                  <a:srgbClr val="000000">
                                    <a:alpha val="38000"/>
                                  </a:srgbClr>
                                </a:outerShdw>
                              </a:effectLst>
                            </wps:spPr>
                            <wps:style>
                              <a:lnRef idx="3">
                                <a:schemeClr val="lt1"/>
                              </a:lnRef>
                              <a:fillRef idx="1">
                                <a:schemeClr val="accent2"/>
                              </a:fillRef>
                              <a:effectRef idx="1">
                                <a:schemeClr val="accent2"/>
                              </a:effectRef>
                              <a:fontRef idx="minor"/>
                            </wps:style>
                            <wps:bodyPr/>
                          </wps:wsp>
                        </a:graphicData>
                      </a:graphic>
                    </wp:anchor>
                  </w:drawing>
                </mc:Choice>
                <mc:Fallback>
                  <w:pict>
                    <v:shape id="shape_0" ID="Croix 31" path="l-2147483642,-2147483642l-2147483642,0l-2147483641,0l-2147483641,-2147483642l-2147483631,-2147483642l-2147483631,-2147483640l-2147483641,-2147483640l-2147483641,-2147483632l-2147483642,-2147483632l-2147483642,-2147483640l0,-2147483640xe" fillcolor="#c0504d" stroked="t" o:allowincell="f" style="position:absolute;margin-left:4.55pt;margin-top:3.2pt;width:9.65pt;height:9pt;mso-wrap-style:none;v-text-anchor:middle" wp14:anchorId="7151A139" type="_x0000_t11">
                      <v:fill o:detectmouseclick="t" type="solid" color2="#3fafb2"/>
                      <v:stroke color="white" weight="38160" joinstyle="round" endcap="flat"/>
                      <v:shadow on="t" obscured="f" color="black"/>
                      <w10:wrap type="none"/>
                    </v:shape>
                  </w:pict>
                </mc:Fallback>
              </mc:AlternateContent>
            </w:r>
          </w:p>
        </w:tc>
        <w:tc>
          <w:tcPr>
            <w:tcW w:w="585" w:type="dxa"/>
            <w:tcBorders/>
          </w:tcPr>
          <w:p>
            <w:pPr>
              <w:pStyle w:val="Normal"/>
              <w:widowControl/>
              <w:spacing w:lineRule="auto" w:line="240" w:before="0" w:after="0"/>
              <w:jc w:val="left"/>
              <w:rPr>
                <w:rFonts w:ascii="Myriad Web Pro" w:hAnsi="Myriad Web Pro"/>
                <w:sz w:val="26"/>
                <w:szCs w:val="26"/>
              </w:rPr>
            </w:pPr>
            <w:r>
              <w:rPr>
                <w:rFonts w:eastAsia="Calibri" w:cs="Arial" w:ascii="Myriad Web Pro" w:hAnsi="Myriad Web Pro"/>
                <w:kern w:val="0"/>
                <w:sz w:val="26"/>
                <w:szCs w:val="26"/>
                <w:lang w:val="fr-FR" w:eastAsia="en-US" w:bidi="ar-SA"/>
              </w:rPr>
              <mc:AlternateContent>
                <mc:Choice Requires="wps">
                  <w:drawing>
                    <wp:anchor behindDoc="0" distT="57150" distB="94615" distL="76200" distR="48260" simplePos="0" locked="0" layoutInCell="1" allowOverlap="1" relativeHeight="608" wp14:anchorId="7EA47C49">
                      <wp:simplePos x="0" y="0"/>
                      <wp:positionH relativeFrom="column">
                        <wp:posOffset>62230</wp:posOffset>
                      </wp:positionH>
                      <wp:positionV relativeFrom="paragraph">
                        <wp:posOffset>33020</wp:posOffset>
                      </wp:positionV>
                      <wp:extent cx="123190" cy="114935"/>
                      <wp:effectExtent l="59055" t="39370" r="59690" b="79375"/>
                      <wp:wrapNone/>
                      <wp:docPr id="124" name="Croix 32"/>
                      <a:graphic xmlns:a="http://schemas.openxmlformats.org/drawingml/2006/main">
                        <a:graphicData uri="http://schemas.microsoft.com/office/word/2010/wordprocessingShape">
                          <wps:wsp>
                            <wps:cNvSpPr/>
                            <wps:spPr>
                              <a:xfrm>
                                <a:off x="0" y="0"/>
                                <a:ext cx="123120" cy="114840"/>
                              </a:xfrm>
                              <a:prstGeom prst="plus">
                                <a:avLst>
                                  <a:gd name="adj" fmla="val 25000"/>
                                </a:avLst>
                              </a:prstGeom>
                              <a:solidFill>
                                <a:srgbClr val="c0504d"/>
                              </a:solidFill>
                              <a:ln>
                                <a:solidFill>
                                  <a:srgbClr val="ffffff"/>
                                </a:solidFill>
                                <a:round/>
                              </a:ln>
                              <a:effectLst>
                                <a:outerShdw blurRad="39960" dir="5400000" dist="20160" rotWithShape="0">
                                  <a:srgbClr val="000000">
                                    <a:alpha val="38000"/>
                                  </a:srgbClr>
                                </a:outerShdw>
                              </a:effectLst>
                            </wps:spPr>
                            <wps:style>
                              <a:lnRef idx="3">
                                <a:schemeClr val="lt1"/>
                              </a:lnRef>
                              <a:fillRef idx="1">
                                <a:schemeClr val="accent2"/>
                              </a:fillRef>
                              <a:effectRef idx="1">
                                <a:schemeClr val="accent2"/>
                              </a:effectRef>
                              <a:fontRef idx="minor"/>
                            </wps:style>
                            <wps:bodyPr/>
                          </wps:wsp>
                        </a:graphicData>
                      </a:graphic>
                    </wp:anchor>
                  </w:drawing>
                </mc:Choice>
                <mc:Fallback>
                  <w:pict>
                    <v:shape id="shape_0" ID="Croix 32" path="l-2147483642,-2147483642l-2147483642,0l-2147483641,0l-2147483641,-2147483642l-2147483631,-2147483642l-2147483631,-2147483640l-2147483641,-2147483640l-2147483641,-2147483632l-2147483642,-2147483632l-2147483642,-2147483640l0,-2147483640xe" fillcolor="#c0504d" stroked="t" o:allowincell="f" style="position:absolute;margin-left:4.9pt;margin-top:2.6pt;width:9.65pt;height:9pt;mso-wrap-style:none;v-text-anchor:middle" wp14:anchorId="7EA47C49" type="_x0000_t11">
                      <v:fill o:detectmouseclick="t" type="solid" color2="#3fafb2"/>
                      <v:stroke color="white" weight="38160" joinstyle="round" endcap="flat"/>
                      <v:shadow on="t" obscured="f" color="black"/>
                      <w10:wrap type="none"/>
                    </v:shape>
                  </w:pict>
                </mc:Fallback>
              </mc:AlternateContent>
            </w:r>
          </w:p>
        </w:tc>
        <w:tc>
          <w:tcPr>
            <w:tcW w:w="610" w:type="dxa"/>
            <w:tcBorders/>
          </w:tcPr>
          <w:p>
            <w:pPr>
              <w:pStyle w:val="Normal"/>
              <w:widowControl/>
              <w:spacing w:lineRule="auto" w:line="240" w:before="0" w:after="0"/>
              <w:jc w:val="left"/>
              <w:rPr>
                <w:rFonts w:ascii="Myriad Web Pro" w:hAnsi="Myriad Web Pro"/>
                <w:sz w:val="26"/>
                <w:szCs w:val="26"/>
              </w:rPr>
            </w:pPr>
            <w:r>
              <w:rPr>
                <w:rFonts w:eastAsia="Calibri" w:cs="Arial" w:ascii="Myriad Web Pro" w:hAnsi="Myriad Web Pro"/>
                <w:kern w:val="0"/>
                <w:sz w:val="26"/>
                <w:szCs w:val="26"/>
                <w:lang w:val="fr-FR" w:eastAsia="en-US" w:bidi="ar-SA"/>
              </w:rPr>
              <mc:AlternateContent>
                <mc:Choice Requires="wps">
                  <w:drawing>
                    <wp:anchor behindDoc="0" distT="57150" distB="94615" distL="76200" distR="48260" simplePos="0" locked="0" layoutInCell="1" allowOverlap="1" relativeHeight="604" wp14:anchorId="6123CE6F">
                      <wp:simplePos x="0" y="0"/>
                      <wp:positionH relativeFrom="column">
                        <wp:posOffset>77470</wp:posOffset>
                      </wp:positionH>
                      <wp:positionV relativeFrom="paragraph">
                        <wp:posOffset>40640</wp:posOffset>
                      </wp:positionV>
                      <wp:extent cx="123190" cy="114935"/>
                      <wp:effectExtent l="59055" t="39370" r="59690" b="79375"/>
                      <wp:wrapNone/>
                      <wp:docPr id="125" name="Croix 28"/>
                      <a:graphic xmlns:a="http://schemas.openxmlformats.org/drawingml/2006/main">
                        <a:graphicData uri="http://schemas.microsoft.com/office/word/2010/wordprocessingShape">
                          <wps:wsp>
                            <wps:cNvSpPr/>
                            <wps:spPr>
                              <a:xfrm>
                                <a:off x="0" y="0"/>
                                <a:ext cx="123120" cy="114840"/>
                              </a:xfrm>
                              <a:prstGeom prst="plus">
                                <a:avLst>
                                  <a:gd name="adj" fmla="val 25000"/>
                                </a:avLst>
                              </a:prstGeom>
                              <a:solidFill>
                                <a:srgbClr val="c0504d"/>
                              </a:solidFill>
                              <a:ln>
                                <a:solidFill>
                                  <a:srgbClr val="ffffff"/>
                                </a:solidFill>
                                <a:round/>
                              </a:ln>
                              <a:effectLst>
                                <a:outerShdw blurRad="39960" dir="5400000" dist="20160" rotWithShape="0">
                                  <a:srgbClr val="000000">
                                    <a:alpha val="38000"/>
                                  </a:srgbClr>
                                </a:outerShdw>
                              </a:effectLst>
                            </wps:spPr>
                            <wps:style>
                              <a:lnRef idx="3">
                                <a:schemeClr val="lt1"/>
                              </a:lnRef>
                              <a:fillRef idx="1">
                                <a:schemeClr val="accent2"/>
                              </a:fillRef>
                              <a:effectRef idx="1">
                                <a:schemeClr val="accent2"/>
                              </a:effectRef>
                              <a:fontRef idx="minor"/>
                            </wps:style>
                            <wps:bodyPr/>
                          </wps:wsp>
                        </a:graphicData>
                      </a:graphic>
                    </wp:anchor>
                  </w:drawing>
                </mc:Choice>
                <mc:Fallback>
                  <w:pict>
                    <v:shape id="shape_0" ID="Croix 28" path="l-2147483642,-2147483642l-2147483642,0l-2147483641,0l-2147483641,-2147483642l-2147483631,-2147483642l-2147483631,-2147483640l-2147483641,-2147483640l-2147483641,-2147483632l-2147483642,-2147483632l-2147483642,-2147483640l0,-2147483640xe" fillcolor="#c0504d" stroked="t" o:allowincell="f" style="position:absolute;margin-left:6.1pt;margin-top:3.2pt;width:9.65pt;height:9pt;mso-wrap-style:none;v-text-anchor:middle" wp14:anchorId="6123CE6F" type="_x0000_t11">
                      <v:fill o:detectmouseclick="t" type="solid" color2="#3fafb2"/>
                      <v:stroke color="white" weight="38160" joinstyle="round" endcap="flat"/>
                      <v:shadow on="t" obscured="f" color="black"/>
                      <w10:wrap type="none"/>
                    </v:shape>
                  </w:pict>
                </mc:Fallback>
              </mc:AlternateContent>
            </w:r>
          </w:p>
        </w:tc>
        <w:tc>
          <w:tcPr>
            <w:tcW w:w="597" w:type="dxa"/>
            <w:tcBorders/>
          </w:tcPr>
          <w:p>
            <w:pPr>
              <w:pStyle w:val="Normal"/>
              <w:widowControl/>
              <w:spacing w:lineRule="auto" w:line="240" w:before="0" w:after="0"/>
              <w:jc w:val="left"/>
              <w:rPr>
                <w:rFonts w:ascii="Myriad Web Pro" w:hAnsi="Myriad Web Pro"/>
                <w:sz w:val="26"/>
                <w:szCs w:val="26"/>
              </w:rPr>
            </w:pPr>
            <w:r>
              <w:rPr>
                <w:rFonts w:eastAsia="Calibri" w:cs="Arial" w:ascii="Myriad Web Pro" w:hAnsi="Myriad Web Pro"/>
                <w:kern w:val="0"/>
                <w:sz w:val="26"/>
                <w:szCs w:val="26"/>
                <w:lang w:val="fr-FR" w:eastAsia="en-US" w:bidi="ar-SA"/>
              </w:rPr>
              <mc:AlternateContent>
                <mc:Choice Requires="wps">
                  <w:drawing>
                    <wp:anchor behindDoc="0" distT="57150" distB="94615" distL="76200" distR="48260" simplePos="0" locked="0" layoutInCell="1" allowOverlap="1" relativeHeight="603" wp14:anchorId="3FF5D24B">
                      <wp:simplePos x="0" y="0"/>
                      <wp:positionH relativeFrom="column">
                        <wp:posOffset>-4445</wp:posOffset>
                      </wp:positionH>
                      <wp:positionV relativeFrom="paragraph">
                        <wp:posOffset>33020</wp:posOffset>
                      </wp:positionV>
                      <wp:extent cx="123190" cy="114935"/>
                      <wp:effectExtent l="59055" t="39370" r="59690" b="79375"/>
                      <wp:wrapNone/>
                      <wp:docPr id="126" name="Croix 27"/>
                      <a:graphic xmlns:a="http://schemas.openxmlformats.org/drawingml/2006/main">
                        <a:graphicData uri="http://schemas.microsoft.com/office/word/2010/wordprocessingShape">
                          <wps:wsp>
                            <wps:cNvSpPr/>
                            <wps:spPr>
                              <a:xfrm>
                                <a:off x="0" y="0"/>
                                <a:ext cx="123120" cy="114840"/>
                              </a:xfrm>
                              <a:prstGeom prst="plus">
                                <a:avLst>
                                  <a:gd name="adj" fmla="val 25000"/>
                                </a:avLst>
                              </a:prstGeom>
                              <a:solidFill>
                                <a:srgbClr val="c0504d"/>
                              </a:solidFill>
                              <a:ln>
                                <a:solidFill>
                                  <a:srgbClr val="ffffff"/>
                                </a:solidFill>
                                <a:round/>
                              </a:ln>
                              <a:effectLst>
                                <a:outerShdw blurRad="39960" dir="5400000" dist="20160" rotWithShape="0">
                                  <a:srgbClr val="000000">
                                    <a:alpha val="38000"/>
                                  </a:srgbClr>
                                </a:outerShdw>
                              </a:effectLst>
                            </wps:spPr>
                            <wps:style>
                              <a:lnRef idx="3">
                                <a:schemeClr val="lt1"/>
                              </a:lnRef>
                              <a:fillRef idx="1">
                                <a:schemeClr val="accent2"/>
                              </a:fillRef>
                              <a:effectRef idx="1">
                                <a:schemeClr val="accent2"/>
                              </a:effectRef>
                              <a:fontRef idx="minor"/>
                            </wps:style>
                            <wps:bodyPr/>
                          </wps:wsp>
                        </a:graphicData>
                      </a:graphic>
                    </wp:anchor>
                  </w:drawing>
                </mc:Choice>
                <mc:Fallback>
                  <w:pict>
                    <v:shape id="shape_0" ID="Croix 27" path="l-2147483642,-2147483642l-2147483642,0l-2147483641,0l-2147483641,-2147483642l-2147483631,-2147483642l-2147483631,-2147483640l-2147483641,-2147483640l-2147483641,-2147483632l-2147483642,-2147483632l-2147483642,-2147483640l0,-2147483640xe" fillcolor="#c0504d" stroked="t" o:allowincell="f" style="position:absolute;margin-left:-0.35pt;margin-top:2.6pt;width:9.65pt;height:9pt;mso-wrap-style:none;v-text-anchor:middle" wp14:anchorId="3FF5D24B" type="_x0000_t11">
                      <v:fill o:detectmouseclick="t" type="solid" color2="#3fafb2"/>
                      <v:stroke color="white" weight="38160" joinstyle="round" endcap="flat"/>
                      <v:shadow on="t" obscured="f" color="black"/>
                      <w10:wrap type="none"/>
                    </v:shape>
                  </w:pict>
                </mc:Fallback>
              </mc:AlternateContent>
            </w:r>
          </w:p>
        </w:tc>
      </w:tr>
      <w:tr>
        <w:trPr/>
        <w:tc>
          <w:tcPr>
            <w:tcW w:w="1114" w:type="dxa"/>
            <w:tcBorders/>
          </w:tcPr>
          <w:p>
            <w:pPr>
              <w:pStyle w:val="Normal"/>
              <w:widowControl/>
              <w:spacing w:lineRule="auto" w:line="240" w:before="0" w:after="0"/>
              <w:jc w:val="left"/>
              <w:rPr>
                <w:rFonts w:ascii="Myriad Web Pro" w:hAnsi="Myriad Web Pro"/>
                <w:sz w:val="26"/>
                <w:szCs w:val="26"/>
              </w:rPr>
            </w:pPr>
            <w:r>
              <w:rPr>
                <w:rFonts w:eastAsia="Calibri" w:cs="Arial" w:ascii="Myriad Web Pro" w:hAnsi="Myriad Web Pro"/>
                <w:kern w:val="0"/>
                <w:sz w:val="26"/>
                <w:szCs w:val="26"/>
                <w:lang w:val="fr-FR" w:eastAsia="en-US" w:bidi="ar-SA"/>
              </w:rPr>
              <w:t>Admini-stration</w:t>
            </w:r>
          </w:p>
        </w:tc>
        <w:tc>
          <w:tcPr>
            <w:tcW w:w="860" w:type="dxa"/>
            <w:tcBorders/>
          </w:tcPr>
          <w:p>
            <w:pPr>
              <w:pStyle w:val="Normal"/>
              <w:widowControl/>
              <w:spacing w:lineRule="auto" w:line="240" w:before="0" w:after="0"/>
              <w:jc w:val="left"/>
              <w:rPr>
                <w:rFonts w:ascii="Myriad Web Pro" w:hAnsi="Myriad Web Pro"/>
                <w:sz w:val="26"/>
                <w:szCs w:val="26"/>
              </w:rPr>
            </w:pPr>
            <w:r>
              <w:rPr>
                <w:rFonts w:eastAsia="Calibri" w:cs="Arial" w:ascii="Myriad Web Pro" w:hAnsi="Myriad Web Pro"/>
                <w:kern w:val="0"/>
                <w:sz w:val="26"/>
                <w:szCs w:val="26"/>
                <w:lang w:val="fr-FR" w:eastAsia="en-US" w:bidi="ar-SA"/>
              </w:rPr>
              <mc:AlternateContent>
                <mc:Choice Requires="wps">
                  <w:drawing>
                    <wp:anchor behindDoc="0" distT="57150" distB="94615" distL="76200" distR="48260" simplePos="0" locked="0" layoutInCell="1" allowOverlap="1" relativeHeight="595" wp14:anchorId="69D028F2">
                      <wp:simplePos x="0" y="0"/>
                      <wp:positionH relativeFrom="column">
                        <wp:posOffset>115570</wp:posOffset>
                      </wp:positionH>
                      <wp:positionV relativeFrom="paragraph">
                        <wp:posOffset>119380</wp:posOffset>
                      </wp:positionV>
                      <wp:extent cx="123190" cy="114935"/>
                      <wp:effectExtent l="59055" t="39370" r="59690" b="79375"/>
                      <wp:wrapNone/>
                      <wp:docPr id="127" name="Croix 19"/>
                      <a:graphic xmlns:a="http://schemas.openxmlformats.org/drawingml/2006/main">
                        <a:graphicData uri="http://schemas.microsoft.com/office/word/2010/wordprocessingShape">
                          <wps:wsp>
                            <wps:cNvSpPr/>
                            <wps:spPr>
                              <a:xfrm>
                                <a:off x="0" y="0"/>
                                <a:ext cx="123120" cy="114840"/>
                              </a:xfrm>
                              <a:prstGeom prst="plus">
                                <a:avLst>
                                  <a:gd name="adj" fmla="val 25000"/>
                                </a:avLst>
                              </a:prstGeom>
                              <a:solidFill>
                                <a:srgbClr val="c0504d"/>
                              </a:solidFill>
                              <a:ln>
                                <a:solidFill>
                                  <a:srgbClr val="ffffff"/>
                                </a:solidFill>
                                <a:round/>
                              </a:ln>
                              <a:effectLst>
                                <a:outerShdw blurRad="39960" dir="5400000" dist="20160" rotWithShape="0">
                                  <a:srgbClr val="000000">
                                    <a:alpha val="38000"/>
                                  </a:srgbClr>
                                </a:outerShdw>
                              </a:effectLst>
                            </wps:spPr>
                            <wps:style>
                              <a:lnRef idx="3">
                                <a:schemeClr val="lt1"/>
                              </a:lnRef>
                              <a:fillRef idx="1">
                                <a:schemeClr val="accent2"/>
                              </a:fillRef>
                              <a:effectRef idx="1">
                                <a:schemeClr val="accent2"/>
                              </a:effectRef>
                              <a:fontRef idx="minor"/>
                            </wps:style>
                            <wps:bodyPr/>
                          </wps:wsp>
                        </a:graphicData>
                      </a:graphic>
                    </wp:anchor>
                  </w:drawing>
                </mc:Choice>
                <mc:Fallback>
                  <w:pict>
                    <v:shape id="shape_0" ID="Croix 19" path="l-2147483642,-2147483642l-2147483642,0l-2147483641,0l-2147483641,-2147483642l-2147483631,-2147483642l-2147483631,-2147483640l-2147483641,-2147483640l-2147483641,-2147483632l-2147483642,-2147483632l-2147483642,-2147483640l0,-2147483640xe" fillcolor="#c0504d" stroked="t" o:allowincell="f" style="position:absolute;margin-left:9.1pt;margin-top:9.4pt;width:9.65pt;height:9pt;mso-wrap-style:none;v-text-anchor:middle" wp14:anchorId="69D028F2" type="_x0000_t11">
                      <v:fill o:detectmouseclick="t" type="solid" color2="#3fafb2"/>
                      <v:stroke color="white" weight="38160" joinstyle="round" endcap="flat"/>
                      <v:shadow on="t" obscured="f" color="black"/>
                      <w10:wrap type="none"/>
                    </v:shape>
                  </w:pict>
                </mc:Fallback>
              </mc:AlternateContent>
            </w:r>
          </w:p>
        </w:tc>
        <w:tc>
          <w:tcPr>
            <w:tcW w:w="869" w:type="dxa"/>
            <w:tcBorders/>
          </w:tcPr>
          <w:p>
            <w:pPr>
              <w:pStyle w:val="Normal"/>
              <w:widowControl/>
              <w:spacing w:lineRule="auto" w:line="240" w:before="0" w:after="0"/>
              <w:jc w:val="left"/>
              <w:rPr>
                <w:rFonts w:ascii="Myriad Web Pro" w:hAnsi="Myriad Web Pro"/>
                <w:sz w:val="26"/>
                <w:szCs w:val="26"/>
              </w:rPr>
            </w:pPr>
            <w:r>
              <w:rPr>
                <w:rFonts w:eastAsia="Calibri" w:cs="Arial" w:ascii="Myriad Web Pro" w:hAnsi="Myriad Web Pro"/>
                <w:kern w:val="0"/>
                <w:sz w:val="26"/>
                <w:szCs w:val="26"/>
                <w:lang w:val="fr-FR" w:eastAsia="en-US" w:bidi="ar-SA"/>
              </w:rPr>
              <mc:AlternateContent>
                <mc:Choice Requires="wps">
                  <w:drawing>
                    <wp:anchor behindDoc="0" distT="57150" distB="94615" distL="76200" distR="48260" simplePos="0" locked="0" layoutInCell="1" allowOverlap="1" relativeHeight="596" wp14:anchorId="61D63CCF">
                      <wp:simplePos x="0" y="0"/>
                      <wp:positionH relativeFrom="column">
                        <wp:posOffset>128270</wp:posOffset>
                      </wp:positionH>
                      <wp:positionV relativeFrom="paragraph">
                        <wp:posOffset>111760</wp:posOffset>
                      </wp:positionV>
                      <wp:extent cx="123190" cy="114935"/>
                      <wp:effectExtent l="59055" t="39370" r="59690" b="79375"/>
                      <wp:wrapNone/>
                      <wp:docPr id="128" name="Croix 20"/>
                      <a:graphic xmlns:a="http://schemas.openxmlformats.org/drawingml/2006/main">
                        <a:graphicData uri="http://schemas.microsoft.com/office/word/2010/wordprocessingShape">
                          <wps:wsp>
                            <wps:cNvSpPr/>
                            <wps:spPr>
                              <a:xfrm>
                                <a:off x="0" y="0"/>
                                <a:ext cx="123120" cy="114840"/>
                              </a:xfrm>
                              <a:prstGeom prst="plus">
                                <a:avLst>
                                  <a:gd name="adj" fmla="val 25000"/>
                                </a:avLst>
                              </a:prstGeom>
                              <a:solidFill>
                                <a:srgbClr val="c0504d"/>
                              </a:solidFill>
                              <a:ln>
                                <a:solidFill>
                                  <a:srgbClr val="ffffff"/>
                                </a:solidFill>
                                <a:round/>
                              </a:ln>
                              <a:effectLst>
                                <a:outerShdw blurRad="39960" dir="5400000" dist="20160" rotWithShape="0">
                                  <a:srgbClr val="000000">
                                    <a:alpha val="38000"/>
                                  </a:srgbClr>
                                </a:outerShdw>
                              </a:effectLst>
                            </wps:spPr>
                            <wps:style>
                              <a:lnRef idx="3">
                                <a:schemeClr val="lt1"/>
                              </a:lnRef>
                              <a:fillRef idx="1">
                                <a:schemeClr val="accent2"/>
                              </a:fillRef>
                              <a:effectRef idx="1">
                                <a:schemeClr val="accent2"/>
                              </a:effectRef>
                              <a:fontRef idx="minor"/>
                            </wps:style>
                            <wps:bodyPr/>
                          </wps:wsp>
                        </a:graphicData>
                      </a:graphic>
                    </wp:anchor>
                  </w:drawing>
                </mc:Choice>
                <mc:Fallback>
                  <w:pict>
                    <v:shape id="shape_0" ID="Croix 20" path="l-2147483642,-2147483642l-2147483642,0l-2147483641,0l-2147483641,-2147483642l-2147483631,-2147483642l-2147483631,-2147483640l-2147483641,-2147483640l-2147483641,-2147483632l-2147483642,-2147483632l-2147483642,-2147483640l0,-2147483640xe" fillcolor="#c0504d" stroked="t" o:allowincell="f" style="position:absolute;margin-left:10.1pt;margin-top:8.8pt;width:9.65pt;height:9pt;mso-wrap-style:none;v-text-anchor:middle" wp14:anchorId="61D63CCF" type="_x0000_t11">
                      <v:fill o:detectmouseclick="t" type="solid" color2="#3fafb2"/>
                      <v:stroke color="white" weight="38160" joinstyle="round" endcap="flat"/>
                      <v:shadow on="t" obscured="f" color="black"/>
                      <w10:wrap type="none"/>
                    </v:shape>
                  </w:pict>
                </mc:Fallback>
              </mc:AlternateContent>
            </w:r>
          </w:p>
        </w:tc>
        <w:tc>
          <w:tcPr>
            <w:tcW w:w="689" w:type="dxa"/>
            <w:tcBorders/>
          </w:tcPr>
          <w:p>
            <w:pPr>
              <w:pStyle w:val="Normal"/>
              <w:widowControl/>
              <w:spacing w:lineRule="auto" w:line="240" w:before="0" w:after="0"/>
              <w:jc w:val="left"/>
              <w:rPr>
                <w:rFonts w:ascii="Myriad Web Pro" w:hAnsi="Myriad Web Pro"/>
                <w:sz w:val="26"/>
                <w:szCs w:val="26"/>
              </w:rPr>
            </w:pPr>
            <w:r>
              <w:rPr>
                <w:rFonts w:eastAsia="Calibri" w:cs="Arial" w:ascii="Myriad Web Pro" w:hAnsi="Myriad Web Pro"/>
                <w:kern w:val="0"/>
                <w:sz w:val="26"/>
                <w:szCs w:val="26"/>
                <w:lang w:val="fr-FR" w:eastAsia="en-US" w:bidi="ar-SA"/>
              </w:rPr>
              <mc:AlternateContent>
                <mc:Choice Requires="wps">
                  <w:drawing>
                    <wp:anchor behindDoc="0" distT="57150" distB="94615" distL="76200" distR="48260" simplePos="0" locked="0" layoutInCell="1" allowOverlap="1" relativeHeight="610" wp14:anchorId="3CEFAC6D">
                      <wp:simplePos x="0" y="0"/>
                      <wp:positionH relativeFrom="column">
                        <wp:posOffset>85725</wp:posOffset>
                      </wp:positionH>
                      <wp:positionV relativeFrom="paragraph">
                        <wp:posOffset>128905</wp:posOffset>
                      </wp:positionV>
                      <wp:extent cx="123190" cy="114935"/>
                      <wp:effectExtent l="59055" t="39370" r="59690" b="79375"/>
                      <wp:wrapNone/>
                      <wp:docPr id="129" name="Croix 34"/>
                      <a:graphic xmlns:a="http://schemas.openxmlformats.org/drawingml/2006/main">
                        <a:graphicData uri="http://schemas.microsoft.com/office/word/2010/wordprocessingShape">
                          <wps:wsp>
                            <wps:cNvSpPr/>
                            <wps:spPr>
                              <a:xfrm>
                                <a:off x="0" y="0"/>
                                <a:ext cx="123120" cy="114840"/>
                              </a:xfrm>
                              <a:prstGeom prst="plus">
                                <a:avLst>
                                  <a:gd name="adj" fmla="val 25000"/>
                                </a:avLst>
                              </a:prstGeom>
                              <a:solidFill>
                                <a:srgbClr val="c0504d"/>
                              </a:solidFill>
                              <a:ln>
                                <a:solidFill>
                                  <a:srgbClr val="ffffff"/>
                                </a:solidFill>
                                <a:round/>
                              </a:ln>
                              <a:effectLst>
                                <a:outerShdw blurRad="39960" dir="5400000" dist="20160" rotWithShape="0">
                                  <a:srgbClr val="000000">
                                    <a:alpha val="38000"/>
                                  </a:srgbClr>
                                </a:outerShdw>
                              </a:effectLst>
                            </wps:spPr>
                            <wps:style>
                              <a:lnRef idx="3">
                                <a:schemeClr val="lt1"/>
                              </a:lnRef>
                              <a:fillRef idx="1">
                                <a:schemeClr val="accent2"/>
                              </a:fillRef>
                              <a:effectRef idx="1">
                                <a:schemeClr val="accent2"/>
                              </a:effectRef>
                              <a:fontRef idx="minor"/>
                            </wps:style>
                            <wps:bodyPr/>
                          </wps:wsp>
                        </a:graphicData>
                      </a:graphic>
                    </wp:anchor>
                  </w:drawing>
                </mc:Choice>
                <mc:Fallback>
                  <w:pict>
                    <v:shape id="shape_0" ID="Croix 34" path="l-2147483642,-2147483642l-2147483642,0l-2147483641,0l-2147483641,-2147483642l-2147483631,-2147483642l-2147483631,-2147483640l-2147483641,-2147483640l-2147483641,-2147483632l-2147483642,-2147483632l-2147483642,-2147483640l0,-2147483640xe" fillcolor="#c0504d" stroked="t" o:allowincell="f" style="position:absolute;margin-left:6.75pt;margin-top:10.15pt;width:9.65pt;height:9pt;mso-wrap-style:none;v-text-anchor:middle" wp14:anchorId="3CEFAC6D" type="_x0000_t11">
                      <v:fill o:detectmouseclick="t" type="solid" color2="#3fafb2"/>
                      <v:stroke color="white" weight="38160" joinstyle="round" endcap="flat"/>
                      <v:shadow on="t" obscured="f" color="black"/>
                      <w10:wrap type="none"/>
                    </v:shape>
                  </w:pict>
                </mc:Fallback>
              </mc:AlternateContent>
            </w:r>
          </w:p>
        </w:tc>
        <w:tc>
          <w:tcPr>
            <w:tcW w:w="640" w:type="dxa"/>
            <w:tcBorders/>
          </w:tcPr>
          <w:p>
            <w:pPr>
              <w:pStyle w:val="Normal"/>
              <w:widowControl/>
              <w:spacing w:lineRule="auto" w:line="240" w:before="0" w:after="0"/>
              <w:jc w:val="left"/>
              <w:rPr>
                <w:rFonts w:ascii="Myriad Web Pro" w:hAnsi="Myriad Web Pro"/>
                <w:sz w:val="26"/>
                <w:szCs w:val="26"/>
              </w:rPr>
            </w:pPr>
            <w:r>
              <w:rPr>
                <w:rFonts w:eastAsia="Calibri" w:cs="Arial" w:ascii="Myriad Web Pro" w:hAnsi="Myriad Web Pro"/>
                <w:kern w:val="0"/>
                <w:sz w:val="26"/>
                <w:szCs w:val="26"/>
                <w:lang w:val="fr-FR" w:eastAsia="en-US" w:bidi="ar-SA"/>
              </w:rPr>
              <mc:AlternateContent>
                <mc:Choice Requires="wps">
                  <w:drawing>
                    <wp:anchor behindDoc="0" distT="57150" distB="94615" distL="76200" distR="48260" simplePos="0" locked="0" layoutInCell="1" allowOverlap="1" relativeHeight="611" wp14:anchorId="6682C8E0">
                      <wp:simplePos x="0" y="0"/>
                      <wp:positionH relativeFrom="column">
                        <wp:posOffset>108585</wp:posOffset>
                      </wp:positionH>
                      <wp:positionV relativeFrom="paragraph">
                        <wp:posOffset>152400</wp:posOffset>
                      </wp:positionV>
                      <wp:extent cx="123190" cy="114935"/>
                      <wp:effectExtent l="59055" t="39370" r="59690" b="79375"/>
                      <wp:wrapNone/>
                      <wp:docPr id="130" name="Croix 35"/>
                      <a:graphic xmlns:a="http://schemas.openxmlformats.org/drawingml/2006/main">
                        <a:graphicData uri="http://schemas.microsoft.com/office/word/2010/wordprocessingShape">
                          <wps:wsp>
                            <wps:cNvSpPr/>
                            <wps:spPr>
                              <a:xfrm>
                                <a:off x="0" y="0"/>
                                <a:ext cx="123120" cy="114840"/>
                              </a:xfrm>
                              <a:prstGeom prst="plus">
                                <a:avLst>
                                  <a:gd name="adj" fmla="val 25000"/>
                                </a:avLst>
                              </a:prstGeom>
                              <a:solidFill>
                                <a:srgbClr val="c0504d"/>
                              </a:solidFill>
                              <a:ln>
                                <a:solidFill>
                                  <a:srgbClr val="ffffff"/>
                                </a:solidFill>
                                <a:round/>
                              </a:ln>
                              <a:effectLst>
                                <a:outerShdw blurRad="39960" dir="5400000" dist="20160" rotWithShape="0">
                                  <a:srgbClr val="000000">
                                    <a:alpha val="38000"/>
                                  </a:srgbClr>
                                </a:outerShdw>
                              </a:effectLst>
                            </wps:spPr>
                            <wps:style>
                              <a:lnRef idx="3">
                                <a:schemeClr val="lt1"/>
                              </a:lnRef>
                              <a:fillRef idx="1">
                                <a:schemeClr val="accent2"/>
                              </a:fillRef>
                              <a:effectRef idx="1">
                                <a:schemeClr val="accent2"/>
                              </a:effectRef>
                              <a:fontRef idx="minor"/>
                            </wps:style>
                            <wps:bodyPr/>
                          </wps:wsp>
                        </a:graphicData>
                      </a:graphic>
                    </wp:anchor>
                  </w:drawing>
                </mc:Choice>
                <mc:Fallback>
                  <w:pict>
                    <v:shape id="shape_0" ID="Croix 35" path="l-2147483642,-2147483642l-2147483642,0l-2147483641,0l-2147483641,-2147483642l-2147483631,-2147483642l-2147483631,-2147483640l-2147483641,-2147483640l-2147483641,-2147483632l-2147483642,-2147483632l-2147483642,-2147483640l0,-2147483640xe" fillcolor="#c0504d" stroked="t" o:allowincell="f" style="position:absolute;margin-left:8.55pt;margin-top:12pt;width:9.65pt;height:9pt;mso-wrap-style:none;v-text-anchor:middle" wp14:anchorId="6682C8E0" type="_x0000_t11">
                      <v:fill o:detectmouseclick="t" type="solid" color2="#3fafb2"/>
                      <v:stroke color="white" weight="38160" joinstyle="round" endcap="flat"/>
                      <v:shadow on="t" obscured="f" color="black"/>
                      <w10:wrap type="none"/>
                    </v:shape>
                  </w:pict>
                </mc:Fallback>
              </mc:AlternateContent>
            </w:r>
          </w:p>
        </w:tc>
        <w:tc>
          <w:tcPr>
            <w:tcW w:w="602" w:type="dxa"/>
            <w:tcBorders/>
          </w:tcPr>
          <w:p>
            <w:pPr>
              <w:pStyle w:val="Normal"/>
              <w:widowControl/>
              <w:spacing w:lineRule="auto" w:line="240" w:before="0" w:after="0"/>
              <w:jc w:val="left"/>
              <w:rPr>
                <w:rFonts w:ascii="Myriad Web Pro" w:hAnsi="Myriad Web Pro"/>
                <w:sz w:val="26"/>
                <w:szCs w:val="26"/>
              </w:rPr>
            </w:pPr>
            <w:r>
              <w:rPr>
                <w:rFonts w:eastAsia="Calibri" w:cs="Arial" w:ascii="Myriad Web Pro" w:hAnsi="Myriad Web Pro"/>
                <w:kern w:val="0"/>
                <w:sz w:val="26"/>
                <w:szCs w:val="26"/>
                <w:lang w:val="fr-FR" w:eastAsia="en-US" w:bidi="ar-SA"/>
              </w:rPr>
              <mc:AlternateContent>
                <mc:Choice Requires="wps">
                  <w:drawing>
                    <wp:anchor behindDoc="0" distT="57150" distB="94615" distL="76200" distR="48260" simplePos="0" locked="0" layoutInCell="1" allowOverlap="1" relativeHeight="597" wp14:anchorId="26387C75">
                      <wp:simplePos x="0" y="0"/>
                      <wp:positionH relativeFrom="column">
                        <wp:posOffset>73025</wp:posOffset>
                      </wp:positionH>
                      <wp:positionV relativeFrom="paragraph">
                        <wp:posOffset>146050</wp:posOffset>
                      </wp:positionV>
                      <wp:extent cx="123190" cy="114935"/>
                      <wp:effectExtent l="59055" t="39370" r="59690" b="79375"/>
                      <wp:wrapNone/>
                      <wp:docPr id="131" name="Croix 21"/>
                      <a:graphic xmlns:a="http://schemas.openxmlformats.org/drawingml/2006/main">
                        <a:graphicData uri="http://schemas.microsoft.com/office/word/2010/wordprocessingShape">
                          <wps:wsp>
                            <wps:cNvSpPr/>
                            <wps:spPr>
                              <a:xfrm>
                                <a:off x="0" y="0"/>
                                <a:ext cx="123120" cy="114840"/>
                              </a:xfrm>
                              <a:prstGeom prst="plus">
                                <a:avLst>
                                  <a:gd name="adj" fmla="val 25000"/>
                                </a:avLst>
                              </a:prstGeom>
                              <a:solidFill>
                                <a:srgbClr val="c0504d"/>
                              </a:solidFill>
                              <a:ln>
                                <a:solidFill>
                                  <a:srgbClr val="ffffff"/>
                                </a:solidFill>
                                <a:round/>
                              </a:ln>
                              <a:effectLst>
                                <a:outerShdw blurRad="39960" dir="5400000" dist="20160" rotWithShape="0">
                                  <a:srgbClr val="000000">
                                    <a:alpha val="38000"/>
                                  </a:srgbClr>
                                </a:outerShdw>
                              </a:effectLst>
                            </wps:spPr>
                            <wps:style>
                              <a:lnRef idx="3">
                                <a:schemeClr val="lt1"/>
                              </a:lnRef>
                              <a:fillRef idx="1">
                                <a:schemeClr val="accent2"/>
                              </a:fillRef>
                              <a:effectRef idx="1">
                                <a:schemeClr val="accent2"/>
                              </a:effectRef>
                              <a:fontRef idx="minor"/>
                            </wps:style>
                            <wps:bodyPr/>
                          </wps:wsp>
                        </a:graphicData>
                      </a:graphic>
                    </wp:anchor>
                  </w:drawing>
                </mc:Choice>
                <mc:Fallback>
                  <w:pict>
                    <v:shape id="shape_0" ID="Croix 21" path="l-2147483642,-2147483642l-2147483642,0l-2147483641,0l-2147483641,-2147483642l-2147483631,-2147483642l-2147483631,-2147483640l-2147483641,-2147483640l-2147483641,-2147483632l-2147483642,-2147483632l-2147483642,-2147483640l0,-2147483640xe" fillcolor="#c0504d" stroked="t" o:allowincell="f" style="position:absolute;margin-left:5.75pt;margin-top:11.5pt;width:9.65pt;height:9pt;mso-wrap-style:none;v-text-anchor:middle" wp14:anchorId="26387C75" type="_x0000_t11">
                      <v:fill o:detectmouseclick="t" type="solid" color2="#3fafb2"/>
                      <v:stroke color="white" weight="38160" joinstyle="round" endcap="flat"/>
                      <v:shadow on="t" obscured="f" color="black"/>
                      <w10:wrap type="none"/>
                    </v:shape>
                  </w:pict>
                </mc:Fallback>
              </mc:AlternateContent>
            </w:r>
          </w:p>
        </w:tc>
        <w:tc>
          <w:tcPr>
            <w:tcW w:w="631" w:type="dxa"/>
            <w:tcBorders/>
          </w:tcPr>
          <w:p>
            <w:pPr>
              <w:pStyle w:val="Normal"/>
              <w:widowControl/>
              <w:spacing w:lineRule="auto" w:line="240" w:before="0" w:after="0"/>
              <w:jc w:val="left"/>
              <w:rPr>
                <w:rFonts w:ascii="Myriad Web Pro" w:hAnsi="Myriad Web Pro"/>
                <w:sz w:val="26"/>
                <w:szCs w:val="26"/>
              </w:rPr>
            </w:pPr>
            <w:r>
              <w:rPr>
                <w:rFonts w:eastAsia="Calibri" w:cs="Arial" w:ascii="Myriad Web Pro" w:hAnsi="Myriad Web Pro"/>
                <w:kern w:val="0"/>
                <w:sz w:val="26"/>
                <w:szCs w:val="26"/>
                <w:lang w:val="fr-FR" w:eastAsia="en-US" w:bidi="ar-SA"/>
              </w:rPr>
              <mc:AlternateContent>
                <mc:Choice Requires="wps">
                  <w:drawing>
                    <wp:anchor behindDoc="0" distT="57150" distB="94615" distL="76200" distR="48260" simplePos="0" locked="0" layoutInCell="1" allowOverlap="1" relativeHeight="598" wp14:anchorId="2F8F8EEC">
                      <wp:simplePos x="0" y="0"/>
                      <wp:positionH relativeFrom="column">
                        <wp:posOffset>72390</wp:posOffset>
                      </wp:positionH>
                      <wp:positionV relativeFrom="paragraph">
                        <wp:posOffset>154305</wp:posOffset>
                      </wp:positionV>
                      <wp:extent cx="123190" cy="114935"/>
                      <wp:effectExtent l="59055" t="39370" r="59690" b="79375"/>
                      <wp:wrapNone/>
                      <wp:docPr id="132" name="Croix 22"/>
                      <a:graphic xmlns:a="http://schemas.openxmlformats.org/drawingml/2006/main">
                        <a:graphicData uri="http://schemas.microsoft.com/office/word/2010/wordprocessingShape">
                          <wps:wsp>
                            <wps:cNvSpPr/>
                            <wps:spPr>
                              <a:xfrm>
                                <a:off x="0" y="0"/>
                                <a:ext cx="123120" cy="114840"/>
                              </a:xfrm>
                              <a:prstGeom prst="plus">
                                <a:avLst>
                                  <a:gd name="adj" fmla="val 25000"/>
                                </a:avLst>
                              </a:prstGeom>
                              <a:solidFill>
                                <a:srgbClr val="c0504d"/>
                              </a:solidFill>
                              <a:ln>
                                <a:solidFill>
                                  <a:srgbClr val="ffffff"/>
                                </a:solidFill>
                                <a:round/>
                              </a:ln>
                              <a:effectLst>
                                <a:outerShdw blurRad="39960" dir="5400000" dist="20160" rotWithShape="0">
                                  <a:srgbClr val="000000">
                                    <a:alpha val="38000"/>
                                  </a:srgbClr>
                                </a:outerShdw>
                              </a:effectLst>
                            </wps:spPr>
                            <wps:style>
                              <a:lnRef idx="3">
                                <a:schemeClr val="lt1"/>
                              </a:lnRef>
                              <a:fillRef idx="1">
                                <a:schemeClr val="accent2"/>
                              </a:fillRef>
                              <a:effectRef idx="1">
                                <a:schemeClr val="accent2"/>
                              </a:effectRef>
                              <a:fontRef idx="minor"/>
                            </wps:style>
                            <wps:bodyPr/>
                          </wps:wsp>
                        </a:graphicData>
                      </a:graphic>
                    </wp:anchor>
                  </w:drawing>
                </mc:Choice>
                <mc:Fallback>
                  <w:pict>
                    <v:shape id="shape_0" ID="Croix 22" path="l-2147483642,-2147483642l-2147483642,0l-2147483641,0l-2147483641,-2147483642l-2147483631,-2147483642l-2147483631,-2147483640l-2147483641,-2147483640l-2147483641,-2147483632l-2147483642,-2147483632l-2147483642,-2147483640l0,-2147483640xe" fillcolor="#c0504d" stroked="t" o:allowincell="f" style="position:absolute;margin-left:5.7pt;margin-top:12.15pt;width:9.65pt;height:9pt;mso-wrap-style:none;v-text-anchor:middle" wp14:anchorId="2F8F8EEC" type="_x0000_t11">
                      <v:fill o:detectmouseclick="t" type="solid" color2="#3fafb2"/>
                      <v:stroke color="white" weight="38160" joinstyle="round" endcap="flat"/>
                      <v:shadow on="t" obscured="f" color="black"/>
                      <w10:wrap type="none"/>
                    </v:shape>
                  </w:pict>
                </mc:Fallback>
              </mc:AlternateContent>
            </w:r>
          </w:p>
        </w:tc>
        <w:tc>
          <w:tcPr>
            <w:tcW w:w="777" w:type="dxa"/>
            <w:tcBorders/>
          </w:tcPr>
          <w:p>
            <w:pPr>
              <w:pStyle w:val="Normal"/>
              <w:widowControl/>
              <w:spacing w:lineRule="auto" w:line="240" w:before="0" w:after="0"/>
              <w:jc w:val="left"/>
              <w:rPr>
                <w:rFonts w:ascii="Myriad Web Pro" w:hAnsi="Myriad Web Pro"/>
                <w:sz w:val="26"/>
                <w:szCs w:val="26"/>
              </w:rPr>
            </w:pPr>
            <w:r>
              <w:rPr>
                <w:rFonts w:eastAsia="Calibri" w:cs="Arial" w:ascii="Myriad Web Pro" w:hAnsi="Myriad Web Pro"/>
                <w:kern w:val="0"/>
                <w:sz w:val="26"/>
                <w:szCs w:val="26"/>
                <w:lang w:val="fr-FR" w:eastAsia="en-US" w:bidi="ar-SA"/>
              </w:rPr>
              <mc:AlternateContent>
                <mc:Choice Requires="wps">
                  <w:drawing>
                    <wp:anchor behindDoc="0" distT="57150" distB="94615" distL="76200" distR="48260" simplePos="0" locked="0" layoutInCell="1" allowOverlap="1" relativeHeight="599" wp14:anchorId="657ABED2">
                      <wp:simplePos x="0" y="0"/>
                      <wp:positionH relativeFrom="column">
                        <wp:posOffset>80010</wp:posOffset>
                      </wp:positionH>
                      <wp:positionV relativeFrom="paragraph">
                        <wp:posOffset>157480</wp:posOffset>
                      </wp:positionV>
                      <wp:extent cx="123190" cy="114935"/>
                      <wp:effectExtent l="59055" t="39370" r="59690" b="79375"/>
                      <wp:wrapNone/>
                      <wp:docPr id="133" name="Croix 23"/>
                      <a:graphic xmlns:a="http://schemas.openxmlformats.org/drawingml/2006/main">
                        <a:graphicData uri="http://schemas.microsoft.com/office/word/2010/wordprocessingShape">
                          <wps:wsp>
                            <wps:cNvSpPr/>
                            <wps:spPr>
                              <a:xfrm>
                                <a:off x="0" y="0"/>
                                <a:ext cx="123120" cy="114840"/>
                              </a:xfrm>
                              <a:prstGeom prst="plus">
                                <a:avLst>
                                  <a:gd name="adj" fmla="val 25000"/>
                                </a:avLst>
                              </a:prstGeom>
                              <a:solidFill>
                                <a:srgbClr val="c0504d"/>
                              </a:solidFill>
                              <a:ln>
                                <a:solidFill>
                                  <a:srgbClr val="ffffff"/>
                                </a:solidFill>
                                <a:round/>
                              </a:ln>
                              <a:effectLst>
                                <a:outerShdw blurRad="39960" dir="5400000" dist="20160" rotWithShape="0">
                                  <a:srgbClr val="000000">
                                    <a:alpha val="38000"/>
                                  </a:srgbClr>
                                </a:outerShdw>
                              </a:effectLst>
                            </wps:spPr>
                            <wps:style>
                              <a:lnRef idx="3">
                                <a:schemeClr val="lt1"/>
                              </a:lnRef>
                              <a:fillRef idx="1">
                                <a:schemeClr val="accent2"/>
                              </a:fillRef>
                              <a:effectRef idx="1">
                                <a:schemeClr val="accent2"/>
                              </a:effectRef>
                              <a:fontRef idx="minor"/>
                            </wps:style>
                            <wps:bodyPr/>
                          </wps:wsp>
                        </a:graphicData>
                      </a:graphic>
                    </wp:anchor>
                  </w:drawing>
                </mc:Choice>
                <mc:Fallback>
                  <w:pict>
                    <v:shape id="shape_0" ID="Croix 23" path="l-2147483642,-2147483642l-2147483642,0l-2147483641,0l-2147483641,-2147483642l-2147483631,-2147483642l-2147483631,-2147483640l-2147483641,-2147483640l-2147483641,-2147483632l-2147483642,-2147483632l-2147483642,-2147483640l0,-2147483640xe" fillcolor="#c0504d" stroked="t" o:allowincell="f" style="position:absolute;margin-left:6.3pt;margin-top:12.4pt;width:9.65pt;height:9pt;mso-wrap-style:none;v-text-anchor:middle" wp14:anchorId="657ABED2" type="_x0000_t11">
                      <v:fill o:detectmouseclick="t" type="solid" color2="#3fafb2"/>
                      <v:stroke color="white" weight="38160" joinstyle="round" endcap="flat"/>
                      <v:shadow on="t" obscured="f" color="black"/>
                      <w10:wrap type="none"/>
                    </v:shape>
                  </w:pict>
                </mc:Fallback>
              </mc:AlternateContent>
            </w:r>
          </w:p>
        </w:tc>
        <w:tc>
          <w:tcPr>
            <w:tcW w:w="666" w:type="dxa"/>
            <w:tcBorders/>
          </w:tcPr>
          <w:p>
            <w:pPr>
              <w:pStyle w:val="Normal"/>
              <w:widowControl/>
              <w:spacing w:lineRule="auto" w:line="240" w:before="0" w:after="0"/>
              <w:jc w:val="left"/>
              <w:rPr>
                <w:rFonts w:ascii="Myriad Web Pro" w:hAnsi="Myriad Web Pro"/>
                <w:sz w:val="26"/>
                <w:szCs w:val="26"/>
              </w:rPr>
            </w:pPr>
            <w:r>
              <w:rPr>
                <w:rFonts w:eastAsia="Calibri" w:cs="Arial" w:ascii="Myriad Web Pro" w:hAnsi="Myriad Web Pro"/>
                <w:kern w:val="0"/>
                <w:sz w:val="26"/>
                <w:szCs w:val="26"/>
                <w:lang w:val="fr-FR" w:eastAsia="en-US" w:bidi="ar-SA"/>
              </w:rPr>
            </w:r>
          </w:p>
        </w:tc>
        <w:tc>
          <w:tcPr>
            <w:tcW w:w="647" w:type="dxa"/>
            <w:tcBorders/>
          </w:tcPr>
          <w:p>
            <w:pPr>
              <w:pStyle w:val="Normal"/>
              <w:widowControl/>
              <w:spacing w:lineRule="auto" w:line="240" w:before="0" w:after="0"/>
              <w:jc w:val="left"/>
              <w:rPr>
                <w:rFonts w:ascii="Myriad Web Pro" w:hAnsi="Myriad Web Pro"/>
                <w:sz w:val="26"/>
                <w:szCs w:val="26"/>
              </w:rPr>
            </w:pPr>
            <w:r>
              <w:rPr>
                <w:rFonts w:eastAsia="Calibri" w:cs="Arial" w:ascii="Myriad Web Pro" w:hAnsi="Myriad Web Pro"/>
                <w:kern w:val="0"/>
                <w:sz w:val="26"/>
                <w:szCs w:val="26"/>
                <w:lang w:val="fr-FR" w:eastAsia="en-US" w:bidi="ar-SA"/>
              </w:rPr>
              <mc:AlternateContent>
                <mc:Choice Requires="wps">
                  <w:drawing>
                    <wp:anchor behindDoc="0" distT="57150" distB="94615" distL="76200" distR="48260" simplePos="0" locked="0" layoutInCell="1" allowOverlap="1" relativeHeight="600" wp14:anchorId="1CE2B151">
                      <wp:simplePos x="0" y="0"/>
                      <wp:positionH relativeFrom="column">
                        <wp:posOffset>62865</wp:posOffset>
                      </wp:positionH>
                      <wp:positionV relativeFrom="paragraph">
                        <wp:posOffset>128905</wp:posOffset>
                      </wp:positionV>
                      <wp:extent cx="123190" cy="114935"/>
                      <wp:effectExtent l="59055" t="39370" r="59690" b="79375"/>
                      <wp:wrapNone/>
                      <wp:docPr id="134" name="Croix 24"/>
                      <a:graphic xmlns:a="http://schemas.openxmlformats.org/drawingml/2006/main">
                        <a:graphicData uri="http://schemas.microsoft.com/office/word/2010/wordprocessingShape">
                          <wps:wsp>
                            <wps:cNvSpPr/>
                            <wps:spPr>
                              <a:xfrm>
                                <a:off x="0" y="0"/>
                                <a:ext cx="123120" cy="114840"/>
                              </a:xfrm>
                              <a:prstGeom prst="plus">
                                <a:avLst>
                                  <a:gd name="adj" fmla="val 25000"/>
                                </a:avLst>
                              </a:prstGeom>
                              <a:solidFill>
                                <a:srgbClr val="c0504d"/>
                              </a:solidFill>
                              <a:ln>
                                <a:solidFill>
                                  <a:srgbClr val="ffffff"/>
                                </a:solidFill>
                                <a:round/>
                              </a:ln>
                              <a:effectLst>
                                <a:outerShdw blurRad="39960" dir="5400000" dist="20160" rotWithShape="0">
                                  <a:srgbClr val="000000">
                                    <a:alpha val="38000"/>
                                  </a:srgbClr>
                                </a:outerShdw>
                              </a:effectLst>
                            </wps:spPr>
                            <wps:style>
                              <a:lnRef idx="3">
                                <a:schemeClr val="lt1"/>
                              </a:lnRef>
                              <a:fillRef idx="1">
                                <a:schemeClr val="accent2"/>
                              </a:fillRef>
                              <a:effectRef idx="1">
                                <a:schemeClr val="accent2"/>
                              </a:effectRef>
                              <a:fontRef idx="minor"/>
                            </wps:style>
                            <wps:bodyPr/>
                          </wps:wsp>
                        </a:graphicData>
                      </a:graphic>
                    </wp:anchor>
                  </w:drawing>
                </mc:Choice>
                <mc:Fallback>
                  <w:pict>
                    <v:shape id="shape_0" ID="Croix 24" path="l-2147483642,-2147483642l-2147483642,0l-2147483641,0l-2147483641,-2147483642l-2147483631,-2147483642l-2147483631,-2147483640l-2147483641,-2147483640l-2147483641,-2147483632l-2147483642,-2147483632l-2147483642,-2147483640l0,-2147483640xe" fillcolor="#c0504d" stroked="t" o:allowincell="f" style="position:absolute;margin-left:4.95pt;margin-top:10.15pt;width:9.65pt;height:9pt;mso-wrap-style:none;v-text-anchor:middle" wp14:anchorId="1CE2B151" type="_x0000_t11">
                      <v:fill o:detectmouseclick="t" type="solid" color2="#3fafb2"/>
                      <v:stroke color="white" weight="38160" joinstyle="round" endcap="flat"/>
                      <v:shadow on="t" obscured="f" color="black"/>
                      <w10:wrap type="none"/>
                    </v:shape>
                  </w:pict>
                </mc:Fallback>
              </mc:AlternateContent>
            </w:r>
          </w:p>
        </w:tc>
        <w:tc>
          <w:tcPr>
            <w:tcW w:w="585" w:type="dxa"/>
            <w:tcBorders/>
          </w:tcPr>
          <w:p>
            <w:pPr>
              <w:pStyle w:val="Normal"/>
              <w:widowControl/>
              <w:spacing w:lineRule="auto" w:line="240" w:before="0" w:after="0"/>
              <w:jc w:val="left"/>
              <w:rPr>
                <w:rFonts w:ascii="Myriad Web Pro" w:hAnsi="Myriad Web Pro"/>
                <w:sz w:val="26"/>
                <w:szCs w:val="26"/>
              </w:rPr>
            </w:pPr>
            <w:r>
              <w:rPr>
                <w:rFonts w:eastAsia="Calibri" w:cs="Arial" w:ascii="Myriad Web Pro" w:hAnsi="Myriad Web Pro"/>
                <w:kern w:val="0"/>
                <w:sz w:val="26"/>
                <w:szCs w:val="26"/>
                <w:lang w:val="fr-FR" w:eastAsia="en-US" w:bidi="ar-SA"/>
              </w:rPr>
              <mc:AlternateContent>
                <mc:Choice Requires="wps">
                  <w:drawing>
                    <wp:anchor behindDoc="0" distT="57150" distB="94615" distL="76200" distR="48260" simplePos="0" locked="0" layoutInCell="1" allowOverlap="1" relativeHeight="609" wp14:anchorId="3EE7CC77">
                      <wp:simplePos x="0" y="0"/>
                      <wp:positionH relativeFrom="column">
                        <wp:posOffset>90805</wp:posOffset>
                      </wp:positionH>
                      <wp:positionV relativeFrom="paragraph">
                        <wp:posOffset>136525</wp:posOffset>
                      </wp:positionV>
                      <wp:extent cx="123190" cy="114935"/>
                      <wp:effectExtent l="59690" t="39370" r="59690" b="79375"/>
                      <wp:wrapNone/>
                      <wp:docPr id="135" name="Croix 33"/>
                      <a:graphic xmlns:a="http://schemas.openxmlformats.org/drawingml/2006/main">
                        <a:graphicData uri="http://schemas.microsoft.com/office/word/2010/wordprocessingShape">
                          <wps:wsp>
                            <wps:cNvSpPr/>
                            <wps:spPr>
                              <a:xfrm>
                                <a:off x="0" y="0"/>
                                <a:ext cx="123120" cy="114840"/>
                              </a:xfrm>
                              <a:prstGeom prst="plus">
                                <a:avLst>
                                  <a:gd name="adj" fmla="val 25000"/>
                                </a:avLst>
                              </a:prstGeom>
                              <a:solidFill>
                                <a:srgbClr val="c0504d"/>
                              </a:solidFill>
                              <a:ln>
                                <a:solidFill>
                                  <a:srgbClr val="ffffff"/>
                                </a:solidFill>
                                <a:round/>
                              </a:ln>
                              <a:effectLst>
                                <a:outerShdw blurRad="39960" dir="5400000" dist="20160" rotWithShape="0">
                                  <a:srgbClr val="000000">
                                    <a:alpha val="38000"/>
                                  </a:srgbClr>
                                </a:outerShdw>
                              </a:effectLst>
                            </wps:spPr>
                            <wps:style>
                              <a:lnRef idx="3">
                                <a:schemeClr val="lt1"/>
                              </a:lnRef>
                              <a:fillRef idx="1">
                                <a:schemeClr val="accent2"/>
                              </a:fillRef>
                              <a:effectRef idx="1">
                                <a:schemeClr val="accent2"/>
                              </a:effectRef>
                              <a:fontRef idx="minor"/>
                            </wps:style>
                            <wps:bodyPr/>
                          </wps:wsp>
                        </a:graphicData>
                      </a:graphic>
                    </wp:anchor>
                  </w:drawing>
                </mc:Choice>
                <mc:Fallback>
                  <w:pict>
                    <v:shape id="shape_0" ID="Croix 33" path="l-2147483642,-2147483642l-2147483642,0l-2147483641,0l-2147483641,-2147483642l-2147483631,-2147483642l-2147483631,-2147483640l-2147483641,-2147483640l-2147483641,-2147483632l-2147483642,-2147483632l-2147483642,-2147483640l0,-2147483640xe" fillcolor="#c0504d" stroked="t" o:allowincell="f" style="position:absolute;margin-left:7.15pt;margin-top:10.75pt;width:9.65pt;height:9pt;mso-wrap-style:none;v-text-anchor:middle" wp14:anchorId="3EE7CC77" type="_x0000_t11">
                      <v:fill o:detectmouseclick="t" type="solid" color2="#3fafb2"/>
                      <v:stroke color="white" weight="38160" joinstyle="round" endcap="flat"/>
                      <v:shadow on="t" obscured="f" color="black"/>
                      <w10:wrap type="none"/>
                    </v:shape>
                  </w:pict>
                </mc:Fallback>
              </mc:AlternateContent>
            </w:r>
          </w:p>
        </w:tc>
        <w:tc>
          <w:tcPr>
            <w:tcW w:w="610" w:type="dxa"/>
            <w:tcBorders/>
          </w:tcPr>
          <w:p>
            <w:pPr>
              <w:pStyle w:val="Normal"/>
              <w:widowControl/>
              <w:spacing w:lineRule="auto" w:line="240" w:before="0" w:after="0"/>
              <w:jc w:val="left"/>
              <w:rPr>
                <w:rFonts w:ascii="Myriad Web Pro" w:hAnsi="Myriad Web Pro"/>
                <w:sz w:val="26"/>
                <w:szCs w:val="26"/>
              </w:rPr>
            </w:pPr>
            <w:r>
              <w:rPr>
                <w:rFonts w:eastAsia="Calibri" w:cs="Arial" w:ascii="Myriad Web Pro" w:hAnsi="Myriad Web Pro"/>
                <w:kern w:val="0"/>
                <w:sz w:val="26"/>
                <w:szCs w:val="26"/>
                <w:lang w:val="fr-FR" w:eastAsia="en-US" w:bidi="ar-SA"/>
              </w:rPr>
              <mc:AlternateContent>
                <mc:Choice Requires="wps">
                  <w:drawing>
                    <wp:anchor behindDoc="0" distT="57150" distB="94615" distL="76200" distR="48260" simplePos="0" locked="0" layoutInCell="1" allowOverlap="1" relativeHeight="601" wp14:anchorId="3E73B012">
                      <wp:simplePos x="0" y="0"/>
                      <wp:positionH relativeFrom="column">
                        <wp:posOffset>62230</wp:posOffset>
                      </wp:positionH>
                      <wp:positionV relativeFrom="paragraph">
                        <wp:posOffset>134620</wp:posOffset>
                      </wp:positionV>
                      <wp:extent cx="123190" cy="114935"/>
                      <wp:effectExtent l="59055" t="39370" r="59690" b="79375"/>
                      <wp:wrapNone/>
                      <wp:docPr id="136" name="Croix 25"/>
                      <a:graphic xmlns:a="http://schemas.openxmlformats.org/drawingml/2006/main">
                        <a:graphicData uri="http://schemas.microsoft.com/office/word/2010/wordprocessingShape">
                          <wps:wsp>
                            <wps:cNvSpPr/>
                            <wps:spPr>
                              <a:xfrm>
                                <a:off x="0" y="0"/>
                                <a:ext cx="123120" cy="114840"/>
                              </a:xfrm>
                              <a:prstGeom prst="plus">
                                <a:avLst>
                                  <a:gd name="adj" fmla="val 25000"/>
                                </a:avLst>
                              </a:prstGeom>
                              <a:solidFill>
                                <a:srgbClr val="c0504d"/>
                              </a:solidFill>
                              <a:ln>
                                <a:solidFill>
                                  <a:srgbClr val="ffffff"/>
                                </a:solidFill>
                                <a:round/>
                              </a:ln>
                              <a:effectLst>
                                <a:outerShdw blurRad="39960" dir="5400000" dist="20160" rotWithShape="0">
                                  <a:srgbClr val="000000">
                                    <a:alpha val="38000"/>
                                  </a:srgbClr>
                                </a:outerShdw>
                              </a:effectLst>
                            </wps:spPr>
                            <wps:style>
                              <a:lnRef idx="3">
                                <a:schemeClr val="lt1"/>
                              </a:lnRef>
                              <a:fillRef idx="1">
                                <a:schemeClr val="accent2"/>
                              </a:fillRef>
                              <a:effectRef idx="1">
                                <a:schemeClr val="accent2"/>
                              </a:effectRef>
                              <a:fontRef idx="minor"/>
                            </wps:style>
                            <wps:bodyPr/>
                          </wps:wsp>
                        </a:graphicData>
                      </a:graphic>
                    </wp:anchor>
                  </w:drawing>
                </mc:Choice>
                <mc:Fallback>
                  <w:pict>
                    <v:shape id="shape_0" ID="Croix 25" path="l-2147483642,-2147483642l-2147483642,0l-2147483641,0l-2147483641,-2147483642l-2147483631,-2147483642l-2147483631,-2147483640l-2147483641,-2147483640l-2147483641,-2147483632l-2147483642,-2147483632l-2147483642,-2147483640l0,-2147483640xe" fillcolor="#c0504d" stroked="t" o:allowincell="f" style="position:absolute;margin-left:4.9pt;margin-top:10.6pt;width:9.65pt;height:9pt;mso-wrap-style:none;v-text-anchor:middle" wp14:anchorId="3E73B012" type="_x0000_t11">
                      <v:fill o:detectmouseclick="t" type="solid" color2="#3fafb2"/>
                      <v:stroke color="white" weight="38160" joinstyle="round" endcap="flat"/>
                      <v:shadow on="t" obscured="f" color="black"/>
                      <w10:wrap type="none"/>
                    </v:shape>
                  </w:pict>
                </mc:Fallback>
              </mc:AlternateContent>
            </w:r>
          </w:p>
        </w:tc>
        <w:tc>
          <w:tcPr>
            <w:tcW w:w="597" w:type="dxa"/>
            <w:tcBorders/>
          </w:tcPr>
          <w:p>
            <w:pPr>
              <w:pStyle w:val="Normal"/>
              <w:widowControl/>
              <w:spacing w:lineRule="auto" w:line="240" w:before="0" w:after="0"/>
              <w:jc w:val="left"/>
              <w:rPr>
                <w:rFonts w:ascii="Myriad Web Pro" w:hAnsi="Myriad Web Pro"/>
                <w:sz w:val="26"/>
                <w:szCs w:val="26"/>
              </w:rPr>
            </w:pPr>
            <w:r>
              <w:rPr>
                <w:rFonts w:eastAsia="Calibri" w:cs="Arial" w:ascii="Myriad Web Pro" w:hAnsi="Myriad Web Pro"/>
                <w:kern w:val="0"/>
                <w:sz w:val="26"/>
                <w:szCs w:val="26"/>
                <w:lang w:val="fr-FR" w:eastAsia="en-US" w:bidi="ar-SA"/>
              </w:rPr>
              <mc:AlternateContent>
                <mc:Choice Requires="wps">
                  <w:drawing>
                    <wp:anchor behindDoc="0" distT="57150" distB="94615" distL="76200" distR="48260" simplePos="0" locked="0" layoutInCell="1" allowOverlap="1" relativeHeight="602" wp14:anchorId="00D2A0F7">
                      <wp:simplePos x="0" y="0"/>
                      <wp:positionH relativeFrom="column">
                        <wp:posOffset>98425</wp:posOffset>
                      </wp:positionH>
                      <wp:positionV relativeFrom="paragraph">
                        <wp:posOffset>120650</wp:posOffset>
                      </wp:positionV>
                      <wp:extent cx="123190" cy="114935"/>
                      <wp:effectExtent l="59690" t="39370" r="59690" b="79375"/>
                      <wp:wrapNone/>
                      <wp:docPr id="137" name="Croix 26"/>
                      <a:graphic xmlns:a="http://schemas.openxmlformats.org/drawingml/2006/main">
                        <a:graphicData uri="http://schemas.microsoft.com/office/word/2010/wordprocessingShape">
                          <wps:wsp>
                            <wps:cNvSpPr/>
                            <wps:spPr>
                              <a:xfrm>
                                <a:off x="0" y="0"/>
                                <a:ext cx="123120" cy="114840"/>
                              </a:xfrm>
                              <a:prstGeom prst="plus">
                                <a:avLst>
                                  <a:gd name="adj" fmla="val 25000"/>
                                </a:avLst>
                              </a:prstGeom>
                              <a:solidFill>
                                <a:srgbClr val="c0504d"/>
                              </a:solidFill>
                              <a:ln>
                                <a:solidFill>
                                  <a:srgbClr val="ffffff"/>
                                </a:solidFill>
                                <a:round/>
                              </a:ln>
                              <a:effectLst>
                                <a:outerShdw blurRad="39960" dir="5400000" dist="20160" rotWithShape="0">
                                  <a:srgbClr val="000000">
                                    <a:alpha val="38000"/>
                                  </a:srgbClr>
                                </a:outerShdw>
                              </a:effectLst>
                            </wps:spPr>
                            <wps:style>
                              <a:lnRef idx="3">
                                <a:schemeClr val="lt1"/>
                              </a:lnRef>
                              <a:fillRef idx="1">
                                <a:schemeClr val="accent2"/>
                              </a:fillRef>
                              <a:effectRef idx="1">
                                <a:schemeClr val="accent2"/>
                              </a:effectRef>
                              <a:fontRef idx="minor"/>
                            </wps:style>
                            <wps:bodyPr/>
                          </wps:wsp>
                        </a:graphicData>
                      </a:graphic>
                    </wp:anchor>
                  </w:drawing>
                </mc:Choice>
                <mc:Fallback>
                  <w:pict>
                    <v:shape id="shape_0" ID="Croix 26" path="l-2147483642,-2147483642l-2147483642,0l-2147483641,0l-2147483641,-2147483642l-2147483631,-2147483642l-2147483631,-2147483640l-2147483641,-2147483640l-2147483641,-2147483632l-2147483642,-2147483632l-2147483642,-2147483640l0,-2147483640xe" fillcolor="#c0504d" stroked="t" o:allowincell="f" style="position:absolute;margin-left:7.75pt;margin-top:9.5pt;width:9.65pt;height:9pt;mso-wrap-style:none;v-text-anchor:middle" wp14:anchorId="00D2A0F7" type="_x0000_t11">
                      <v:fill o:detectmouseclick="t" type="solid" color2="#3fafb2"/>
                      <v:stroke color="white" weight="38160" joinstyle="round" endcap="flat"/>
                      <v:shadow on="t" obscured="f" color="black"/>
                      <w10:wrap type="none"/>
                    </v:shape>
                  </w:pict>
                </mc:Fallback>
              </mc:AlternateContent>
            </w:r>
          </w:p>
        </w:tc>
      </w:tr>
    </w:tbl>
    <w:p>
      <w:pPr>
        <w:pStyle w:val="Normal"/>
        <w:spacing w:lineRule="auto" w:line="240"/>
        <w:rPr>
          <w:rFonts w:ascii="Myriad Web Pro" w:hAnsi="Myriad Web Pro"/>
          <w:sz w:val="26"/>
          <w:szCs w:val="26"/>
        </w:rPr>
      </w:pPr>
      <w:r>
        <w:rPr>
          <w:rFonts w:ascii="Myriad Web Pro" w:hAnsi="Myriad Web Pro"/>
          <w:sz w:val="26"/>
          <w:szCs w:val="26"/>
        </w:rPr>
      </w:r>
    </w:p>
    <w:p>
      <w:pPr>
        <w:pStyle w:val="Normal"/>
        <w:spacing w:lineRule="auto" w:line="360"/>
        <w:jc w:val="both"/>
        <w:rPr>
          <w:rFonts w:ascii="Arial" w:hAnsi="Arial" w:asciiTheme="minorBidi" w:hAnsiTheme="minorBidi"/>
          <w:sz w:val="24"/>
          <w:szCs w:val="24"/>
        </w:rPr>
      </w:pPr>
      <w:r>
        <w:rPr>
          <w:rFonts w:ascii="Myriad Web Pro" w:hAnsi="Myriad Web Pro"/>
          <w:sz w:val="26"/>
          <w:szCs w:val="26"/>
        </w:rPr>
        <w:t xml:space="preserve">       </w:t>
      </w:r>
      <w:r>
        <w:rPr>
          <w:rFonts w:ascii="Arial" w:hAnsi="Arial" w:asciiTheme="minorBidi" w:hAnsiTheme="minorBidi"/>
          <w:sz w:val="24"/>
          <w:szCs w:val="24"/>
        </w:rPr>
        <w:t xml:space="preserve">Les mois d’utilisation des climatiseurs correspondent parfaitement à la période où il y a une forte augmentation de la consommation énergétique, par contre l’augmentation signalée à partir de 2010 dans les autres mois (mars, avril, juillet, aout, sep, oct, nov ,dec ), est justifiée par l’énergie consommée par l’éclairage après la réception des deux blocs.     </w:t>
      </w:r>
    </w:p>
    <w:p>
      <w:pPr>
        <w:pStyle w:val="Normal"/>
        <w:spacing w:lineRule="auto" w:line="360"/>
        <w:jc w:val="both"/>
        <w:rPr>
          <w:rFonts w:ascii="Arial" w:hAnsi="Arial" w:asciiTheme="minorBidi" w:hAnsiTheme="minorBidi"/>
          <w:sz w:val="24"/>
          <w:szCs w:val="24"/>
        </w:rPr>
      </w:pPr>
      <w:r>
        <w:rPr>
          <w:rFonts w:ascii="Arial" w:hAnsi="Arial" w:asciiTheme="minorBidi" w:hAnsiTheme="minorBidi"/>
          <w:sz w:val="24"/>
          <w:szCs w:val="24"/>
        </w:rPr>
        <w:t xml:space="preserve">             </w:t>
      </w:r>
      <w:r>
        <w:rPr>
          <w:rFonts w:ascii="Arial" w:hAnsi="Arial" w:asciiTheme="minorBidi" w:hAnsiTheme="minorBidi"/>
          <w:sz w:val="24"/>
          <w:szCs w:val="24"/>
        </w:rPr>
        <w:t>Conclusion :</w:t>
      </w:r>
    </w:p>
    <w:p>
      <w:pPr>
        <w:pStyle w:val="Normal"/>
        <w:spacing w:lineRule="auto" w:line="360"/>
        <w:jc w:val="both"/>
        <w:rPr>
          <w:rFonts w:ascii="Arial" w:hAnsi="Arial" w:asciiTheme="minorBidi" w:hAnsiTheme="minorBidi"/>
          <w:sz w:val="24"/>
          <w:szCs w:val="24"/>
        </w:rPr>
      </w:pPr>
      <w:r>
        <w:rPr>
          <w:rFonts w:ascii="Arial" w:hAnsi="Arial" w:asciiTheme="minorBidi" w:hAnsiTheme="minorBidi"/>
          <w:sz w:val="24"/>
          <w:szCs w:val="24"/>
        </w:rPr>
        <w:t xml:space="preserve">     </w:t>
      </w:r>
      <w:r>
        <w:rPr>
          <w:rFonts w:ascii="Arial" w:hAnsi="Arial" w:asciiTheme="minorBidi" w:hAnsiTheme="minorBidi"/>
          <w:sz w:val="24"/>
          <w:szCs w:val="24"/>
        </w:rPr>
        <w:t>Le facteur de variation de la consommation énergétique est principalement  la réception des deux blocs CPI et administration.</w:t>
      </w:r>
    </w:p>
    <w:p>
      <w:pPr>
        <w:pStyle w:val="Normal"/>
        <w:spacing w:lineRule="auto" w:line="360"/>
        <w:jc w:val="both"/>
        <w:rPr>
          <w:rFonts w:ascii="Arial" w:hAnsi="Arial" w:asciiTheme="minorBidi" w:hAnsiTheme="minorBidi"/>
          <w:sz w:val="24"/>
          <w:szCs w:val="24"/>
        </w:rPr>
      </w:pPr>
      <w:r>
        <w:rPr>
          <w:rFonts w:ascii="Arial" w:hAnsi="Arial" w:asciiTheme="minorBidi" w:hAnsiTheme="minorBidi"/>
          <w:sz w:val="24"/>
          <w:szCs w:val="24"/>
        </w:rPr>
        <w:t xml:space="preserve">   </w:t>
      </w:r>
      <w:r>
        <w:rPr>
          <w:rFonts w:ascii="Arial" w:hAnsi="Arial" w:asciiTheme="minorBidi" w:hAnsiTheme="minorBidi"/>
          <w:sz w:val="24"/>
          <w:szCs w:val="24"/>
        </w:rPr>
        <w:t>- les paramètres causant cette augmentation sont par ordre: le climatiseur et l’éclairage.</w:t>
      </w:r>
    </w:p>
    <w:p>
      <w:pPr>
        <w:pStyle w:val="Normal"/>
        <w:spacing w:lineRule="auto" w:line="360"/>
        <w:jc w:val="both"/>
        <w:rPr>
          <w:rFonts w:ascii="Arial" w:hAnsi="Arial" w:asciiTheme="minorBidi" w:hAnsiTheme="minorBidi"/>
          <w:sz w:val="24"/>
          <w:szCs w:val="24"/>
        </w:rPr>
      </w:pPr>
      <w:r>
        <w:rPr>
          <w:rFonts w:ascii="Arial" w:hAnsi="Arial" w:asciiTheme="minorBidi" w:hAnsiTheme="minorBidi"/>
          <w:sz w:val="24"/>
          <w:szCs w:val="24"/>
        </w:rPr>
        <w:t xml:space="preserve">  </w:t>
      </w:r>
      <w:r>
        <w:rPr>
          <w:rFonts w:ascii="Arial" w:hAnsi="Arial" w:asciiTheme="minorBidi" w:hAnsiTheme="minorBidi"/>
          <w:sz w:val="24"/>
          <w:szCs w:val="24"/>
        </w:rPr>
        <w:t xml:space="preserve">- la présence d’activité  influe elle aussi sur la consommation énergétique </w:t>
      </w:r>
    </w:p>
    <w:p>
      <w:pPr>
        <w:pStyle w:val="Normal"/>
        <w:spacing w:lineRule="auto" w:line="360"/>
        <w:jc w:val="both"/>
        <w:rPr>
          <w:rFonts w:ascii="Arial" w:hAnsi="Arial" w:asciiTheme="minorBidi" w:hAnsiTheme="minorBidi"/>
          <w:sz w:val="24"/>
          <w:szCs w:val="24"/>
        </w:rPr>
      </w:pPr>
      <w:r>
        <w:rPr>
          <w:rFonts w:ascii="Arial" w:hAnsi="Arial" w:asciiTheme="minorBidi" w:hAnsiTheme="minorBidi"/>
          <w:sz w:val="24"/>
          <w:szCs w:val="24"/>
        </w:rPr>
        <w:t xml:space="preserve">  </w:t>
      </w:r>
      <w:r>
        <w:rPr>
          <w:rFonts w:ascii="Arial" w:hAnsi="Arial" w:asciiTheme="minorBidi" w:hAnsiTheme="minorBidi"/>
          <w:sz w:val="24"/>
          <w:szCs w:val="24"/>
        </w:rPr>
        <w:t>- la présence des travaux de construction cause pareillement  des surconsommations.</w:t>
      </w:r>
    </w:p>
    <w:p>
      <w:pPr>
        <w:pStyle w:val="Normal"/>
        <w:jc w:val="both"/>
        <w:rPr>
          <w:rFonts w:ascii="Arial" w:hAnsi="Arial" w:asciiTheme="minorBidi" w:hAnsiTheme="minorBidi"/>
          <w:b/>
          <w:bCs/>
          <w:sz w:val="24"/>
          <w:szCs w:val="24"/>
        </w:rPr>
      </w:pPr>
      <w:r>
        <w:rPr>
          <w:rFonts w:asciiTheme="minorBidi" w:hAnsiTheme="minorBidi" w:ascii="Arial" w:hAnsi="Arial"/>
          <w:b/>
          <w:bCs/>
          <w:sz w:val="24"/>
          <w:szCs w:val="24"/>
        </w:rPr>
      </w:r>
    </w:p>
    <w:p>
      <w:pPr>
        <w:pStyle w:val="Normal"/>
        <w:jc w:val="both"/>
        <w:rPr>
          <w:rFonts w:ascii="Arial" w:hAnsi="Arial" w:asciiTheme="minorBidi" w:hAnsiTheme="minorBidi"/>
          <w:b/>
          <w:bCs/>
          <w:sz w:val="24"/>
          <w:szCs w:val="24"/>
        </w:rPr>
      </w:pPr>
      <w:r>
        <w:rPr>
          <w:rFonts w:asciiTheme="minorBidi" w:hAnsiTheme="minorBidi" w:ascii="Arial" w:hAnsi="Arial"/>
          <w:b/>
          <w:bCs/>
          <w:sz w:val="24"/>
          <w:szCs w:val="24"/>
        </w:rPr>
      </w:r>
    </w:p>
    <w:p>
      <w:pPr>
        <w:pStyle w:val="Normal"/>
        <w:jc w:val="both"/>
        <w:rPr>
          <w:rFonts w:ascii="Arial" w:hAnsi="Arial" w:asciiTheme="minorBidi" w:hAnsiTheme="minorBidi"/>
          <w:b/>
          <w:bCs/>
          <w:sz w:val="24"/>
          <w:szCs w:val="24"/>
        </w:rPr>
      </w:pPr>
      <w:r>
        <w:rPr>
          <w:rFonts w:ascii="Arial" w:hAnsi="Arial" w:asciiTheme="minorBidi" w:hAnsiTheme="minorBidi"/>
          <w:b/>
          <w:bCs/>
          <w:sz w:val="24"/>
          <w:szCs w:val="24"/>
        </w:rPr>
        <w:t>2.2. Changement de la PMD :</w:t>
      </w:r>
    </w:p>
    <w:p>
      <w:pPr>
        <w:pStyle w:val="Normal"/>
        <w:spacing w:lineRule="auto" w:line="360"/>
        <w:rPr>
          <w:rFonts w:ascii="Arial" w:hAnsi="Arial" w:asciiTheme="minorBidi" w:hAnsiTheme="minorBidi"/>
          <w:sz w:val="24"/>
          <w:szCs w:val="24"/>
        </w:rPr>
      </w:pPr>
      <w:r>
        <w:rPr>
          <w:rFonts w:ascii="Arial" w:hAnsi="Arial" w:asciiTheme="minorBidi" w:hAnsiTheme="minorBidi"/>
          <w:sz w:val="24"/>
          <w:szCs w:val="24"/>
        </w:rPr>
        <w:t xml:space="preserve">A l’aide des résultats de l’analyse des factures énergétique (annexe7) on obtient le graphe suivant : </w:t>
      </w:r>
    </w:p>
    <w:p>
      <w:pPr>
        <w:pStyle w:val="Normal"/>
        <w:tabs>
          <w:tab w:val="clear" w:pos="708"/>
          <w:tab w:val="left" w:pos="6051" w:leader="none"/>
        </w:tabs>
        <w:jc w:val="both"/>
        <w:rPr>
          <w:rFonts w:ascii="Arial" w:hAnsi="Arial" w:asciiTheme="minorBidi" w:hAnsiTheme="minorBidi"/>
          <w:sz w:val="28"/>
          <w:szCs w:val="28"/>
        </w:rPr>
      </w:pPr>
      <w:r>
        <w:rPr>
          <w:rFonts w:asciiTheme="minorBidi" w:hAnsiTheme="minorBidi" w:ascii="Arial" w:hAnsi="Arial"/>
          <w:sz w:val="28"/>
          <w:szCs w:val="28"/>
        </w:rPr>
      </w:r>
    </w:p>
    <w:p>
      <w:pPr>
        <w:pStyle w:val="Normal"/>
        <w:tabs>
          <w:tab w:val="clear" w:pos="708"/>
          <w:tab w:val="left" w:pos="6051" w:leader="none"/>
        </w:tabs>
        <w:jc w:val="both"/>
        <w:rPr>
          <w:rFonts w:ascii="Arial" w:hAnsi="Arial" w:asciiTheme="minorBidi" w:hAnsiTheme="minorBidi"/>
          <w:sz w:val="28"/>
          <w:szCs w:val="28"/>
        </w:rPr>
      </w:pPr>
      <w:r>
        <w:rPr>
          <w:rFonts w:asciiTheme="minorBidi" w:hAnsiTheme="minorBidi" w:ascii="Arial" w:hAnsi="Arial"/>
          <w:sz w:val="28"/>
          <w:szCs w:val="28"/>
        </w:rPr>
        <w:drawing>
          <wp:anchor behindDoc="0" distT="0" distB="0" distL="0" distR="0" simplePos="0" locked="0" layoutInCell="1" allowOverlap="1" relativeHeight="74">
            <wp:simplePos x="0" y="0"/>
            <wp:positionH relativeFrom="column">
              <wp:posOffset>114300</wp:posOffset>
            </wp:positionH>
            <wp:positionV relativeFrom="paragraph">
              <wp:posOffset>-146050</wp:posOffset>
            </wp:positionV>
            <wp:extent cx="5471160" cy="2932430"/>
            <wp:effectExtent l="0" t="0" r="0" b="0"/>
            <wp:wrapNone/>
            <wp:docPr id="138" name="Image 349" descr="C:\Users\MEHDI\Voisinage d'impression\Pictures\img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 349" descr="C:\Users\MEHDI\Voisinage d'impression\Pictures\img001.jpg"/>
                    <pic:cNvPicPr>
                      <a:picLocks noChangeAspect="1" noChangeArrowheads="1"/>
                    </pic:cNvPicPr>
                  </pic:nvPicPr>
                  <pic:blipFill>
                    <a:blip r:embed="rId24"/>
                    <a:srcRect l="0" t="0" r="138" b="17967"/>
                    <a:stretch>
                      <a:fillRect/>
                    </a:stretch>
                  </pic:blipFill>
                  <pic:spPr bwMode="auto">
                    <a:xfrm>
                      <a:off x="0" y="0"/>
                      <a:ext cx="5471160" cy="2932430"/>
                    </a:xfrm>
                    <a:prstGeom prst="rect">
                      <a:avLst/>
                    </a:prstGeom>
                  </pic:spPr>
                </pic:pic>
              </a:graphicData>
            </a:graphic>
          </wp:anchor>
        </w:drawing>
        <mc:AlternateContent>
          <mc:Choice Requires="wps">
            <w:drawing>
              <wp:anchor behindDoc="0" distT="0" distB="0" distL="0" distR="1270" simplePos="0" locked="0" layoutInCell="1" allowOverlap="1" relativeHeight="87" wp14:anchorId="6312DAD2">
                <wp:simplePos x="0" y="0"/>
                <wp:positionH relativeFrom="column">
                  <wp:posOffset>38735</wp:posOffset>
                </wp:positionH>
                <wp:positionV relativeFrom="paragraph">
                  <wp:posOffset>-173990</wp:posOffset>
                </wp:positionV>
                <wp:extent cx="1103630" cy="255270"/>
                <wp:effectExtent l="0" t="0" r="0" b="0"/>
                <wp:wrapNone/>
                <wp:docPr id="139" name="Zone de texte 2"/>
                <a:graphic xmlns:a="http://schemas.openxmlformats.org/drawingml/2006/main">
                  <a:graphicData uri="http://schemas.microsoft.com/office/word/2010/wordprocessingShape">
                    <wps:wsp>
                      <wps:cNvSpPr/>
                      <wps:spPr>
                        <a:xfrm>
                          <a:off x="0" y="0"/>
                          <a:ext cx="1103760" cy="255240"/>
                        </a:xfrm>
                        <a:prstGeom prst="rect">
                          <a:avLst/>
                        </a:prstGeom>
                        <a:solidFill>
                          <a:srgbClr val="ffffff"/>
                        </a:solidFill>
                        <a:ln w="9525">
                          <a:noFill/>
                        </a:ln>
                      </wps:spPr>
                      <wps:style>
                        <a:lnRef idx="0"/>
                        <a:fillRef idx="0"/>
                        <a:effectRef idx="0"/>
                        <a:fontRef idx="minor"/>
                      </wps:style>
                      <wps:txbx>
                        <w:txbxContent>
                          <w:p>
                            <w:pPr>
                              <w:pStyle w:val="Contenudecadre"/>
                              <w:spacing w:before="0" w:after="200"/>
                              <w:rPr/>
                            </w:pPr>
                            <w:r>
                              <w:rPr/>
                              <w:t>Puissance KW</w:t>
                            </w:r>
                          </w:p>
                        </w:txbxContent>
                      </wps:txbx>
                      <wps:bodyPr anchor="t">
                        <a:noAutofit/>
                      </wps:bodyPr>
                    </wps:wsp>
                  </a:graphicData>
                </a:graphic>
              </wp:anchor>
            </w:drawing>
          </mc:Choice>
          <mc:Fallback>
            <w:pict>
              <v:rect id="shape_0" ID="Zone de texte 2" path="m0,0l-2147483645,0l-2147483645,-2147483646l0,-2147483646xe" fillcolor="white" stroked="f" o:allowincell="f" style="position:absolute;margin-left:3.05pt;margin-top:-13.7pt;width:86.85pt;height:20.05pt;mso-wrap-style:square;v-text-anchor:top" wp14:anchorId="6312DAD2">
                <v:fill o:detectmouseclick="t" type="solid" color2="black"/>
                <v:stroke color="#3465a4" weight="9360" joinstyle="miter" endcap="flat"/>
                <v:textbox>
                  <w:txbxContent>
                    <w:p>
                      <w:pPr>
                        <w:pStyle w:val="Contenudecadre"/>
                        <w:spacing w:before="0" w:after="200"/>
                        <w:rPr/>
                      </w:pPr>
                      <w:r>
                        <w:rPr/>
                        <w:t>Puissance KW</w:t>
                      </w:r>
                    </w:p>
                  </w:txbxContent>
                </v:textbox>
                <w10:wrap type="none"/>
              </v:rect>
            </w:pict>
          </mc:Fallback>
        </mc:AlternateContent>
      </w:r>
    </w:p>
    <w:p>
      <w:pPr>
        <w:pStyle w:val="Normal"/>
        <w:tabs>
          <w:tab w:val="clear" w:pos="708"/>
          <w:tab w:val="left" w:pos="6051" w:leader="none"/>
        </w:tabs>
        <w:jc w:val="both"/>
        <w:rPr>
          <w:rFonts w:ascii="Arial" w:hAnsi="Arial" w:asciiTheme="minorBidi" w:hAnsiTheme="minorBidi"/>
          <w:sz w:val="28"/>
          <w:szCs w:val="28"/>
        </w:rPr>
      </w:pPr>
      <w:r>
        <w:rPr>
          <w:rFonts w:asciiTheme="minorBidi" w:hAnsiTheme="minorBidi" w:ascii="Arial" w:hAnsi="Arial"/>
          <w:sz w:val="28"/>
          <w:szCs w:val="28"/>
        </w:rPr>
      </w:r>
    </w:p>
    <w:p>
      <w:pPr>
        <w:pStyle w:val="Normal"/>
        <w:tabs>
          <w:tab w:val="clear" w:pos="708"/>
          <w:tab w:val="left" w:pos="6051" w:leader="none"/>
        </w:tabs>
        <w:jc w:val="both"/>
        <w:rPr>
          <w:rFonts w:ascii="Arial" w:hAnsi="Arial" w:asciiTheme="minorBidi" w:hAnsiTheme="minorBidi"/>
          <w:sz w:val="28"/>
          <w:szCs w:val="28"/>
        </w:rPr>
      </w:pPr>
      <w:r>
        <w:rPr>
          <w:rFonts w:asciiTheme="minorBidi" w:hAnsiTheme="minorBidi" w:ascii="Arial" w:hAnsi="Arial"/>
          <w:sz w:val="28"/>
          <w:szCs w:val="28"/>
        </w:rPr>
      </w:r>
    </w:p>
    <w:p>
      <w:pPr>
        <w:pStyle w:val="Normal"/>
        <w:tabs>
          <w:tab w:val="clear" w:pos="708"/>
          <w:tab w:val="left" w:pos="6051" w:leader="none"/>
        </w:tabs>
        <w:jc w:val="both"/>
        <w:rPr>
          <w:rFonts w:ascii="Arial" w:hAnsi="Arial" w:asciiTheme="minorBidi" w:hAnsiTheme="minorBidi"/>
          <w:sz w:val="28"/>
          <w:szCs w:val="28"/>
        </w:rPr>
      </w:pPr>
      <w:r>
        <w:rPr>
          <w:rFonts w:asciiTheme="minorBidi" w:hAnsiTheme="minorBidi" w:ascii="Arial" w:hAnsi="Arial"/>
          <w:sz w:val="28"/>
          <w:szCs w:val="28"/>
        </w:rPr>
      </w:r>
    </w:p>
    <w:p>
      <w:pPr>
        <w:pStyle w:val="Normal"/>
        <w:tabs>
          <w:tab w:val="clear" w:pos="708"/>
          <w:tab w:val="left" w:pos="6051" w:leader="none"/>
        </w:tabs>
        <w:jc w:val="both"/>
        <w:rPr>
          <w:rFonts w:ascii="Arial" w:hAnsi="Arial" w:asciiTheme="minorBidi" w:hAnsiTheme="minorBidi"/>
          <w:sz w:val="28"/>
          <w:szCs w:val="28"/>
        </w:rPr>
      </w:pPr>
      <w:r>
        <w:rPr>
          <w:rFonts w:asciiTheme="minorBidi" w:hAnsiTheme="minorBidi" w:ascii="Arial" w:hAnsi="Arial"/>
          <w:sz w:val="28"/>
          <w:szCs w:val="28"/>
        </w:rPr>
      </w:r>
    </w:p>
    <w:p>
      <w:pPr>
        <w:pStyle w:val="Normal"/>
        <w:tabs>
          <w:tab w:val="clear" w:pos="708"/>
          <w:tab w:val="left" w:pos="6051" w:leader="none"/>
        </w:tabs>
        <w:jc w:val="both"/>
        <w:rPr>
          <w:rFonts w:ascii="Arial" w:hAnsi="Arial" w:asciiTheme="minorBidi" w:hAnsiTheme="minorBidi"/>
          <w:sz w:val="28"/>
          <w:szCs w:val="28"/>
        </w:rPr>
      </w:pPr>
      <w:r>
        <w:rPr>
          <w:rFonts w:asciiTheme="minorBidi" w:hAnsiTheme="minorBidi" w:ascii="Arial" w:hAnsi="Arial"/>
          <w:sz w:val="28"/>
          <w:szCs w:val="28"/>
        </w:rPr>
      </w:r>
    </w:p>
    <w:p>
      <w:pPr>
        <w:pStyle w:val="Normal"/>
        <w:tabs>
          <w:tab w:val="clear" w:pos="708"/>
          <w:tab w:val="left" w:pos="6051" w:leader="none"/>
        </w:tabs>
        <w:jc w:val="both"/>
        <w:rPr>
          <w:rFonts w:ascii="Myriad Web Pro" w:hAnsi="Myriad Web Pro"/>
          <w:sz w:val="26"/>
          <w:szCs w:val="26"/>
        </w:rPr>
      </w:pPr>
      <w:r>
        <w:rPr>
          <w:rFonts w:ascii="Myriad Web Pro" w:hAnsi="Myriad Web Pro"/>
          <w:sz w:val="26"/>
          <w:szCs w:val="26"/>
        </w:rPr>
        <mc:AlternateContent>
          <mc:Choice Requires="wps">
            <w:drawing>
              <wp:anchor behindDoc="0" distT="0" distB="0" distL="0" distR="8890" simplePos="0" locked="0" layoutInCell="1" allowOverlap="1" relativeHeight="75" wp14:anchorId="0EBBB51F">
                <wp:simplePos x="0" y="0"/>
                <wp:positionH relativeFrom="column">
                  <wp:posOffset>1143000</wp:posOffset>
                </wp:positionH>
                <wp:positionV relativeFrom="paragraph">
                  <wp:posOffset>221615</wp:posOffset>
                </wp:positionV>
                <wp:extent cx="485775" cy="230505"/>
                <wp:effectExtent l="635" t="635" r="0" b="0"/>
                <wp:wrapNone/>
                <wp:docPr id="140" name="Zone de texte 2"/>
                <a:graphic xmlns:a="http://schemas.openxmlformats.org/drawingml/2006/main">
                  <a:graphicData uri="http://schemas.microsoft.com/office/word/2010/wordprocessingShape">
                    <wps:wsp>
                      <wps:cNvSpPr/>
                      <wps:spPr>
                        <a:xfrm>
                          <a:off x="0" y="0"/>
                          <a:ext cx="485640" cy="230400"/>
                        </a:xfrm>
                        <a:prstGeom prst="rect">
                          <a:avLst/>
                        </a:prstGeom>
                        <a:solidFill>
                          <a:srgbClr val="ffffff"/>
                        </a:solidFill>
                        <a:ln w="9525">
                          <a:noFill/>
                        </a:ln>
                      </wps:spPr>
                      <wps:style>
                        <a:lnRef idx="0"/>
                        <a:fillRef idx="0"/>
                        <a:effectRef idx="0"/>
                        <a:fontRef idx="minor"/>
                      </wps:style>
                      <wps:txbx>
                        <w:txbxContent>
                          <w:p>
                            <w:pPr>
                              <w:pStyle w:val="Contenudecadre"/>
                              <w:spacing w:before="0" w:after="200"/>
                              <w:rPr/>
                            </w:pPr>
                            <w:r>
                              <w:rPr/>
                              <w:t>2008</w:t>
                            </w:r>
                          </w:p>
                        </w:txbxContent>
                      </wps:txbx>
                      <wps:bodyPr anchor="t">
                        <a:noAutofit/>
                      </wps:bodyPr>
                    </wps:wsp>
                  </a:graphicData>
                </a:graphic>
              </wp:anchor>
            </w:drawing>
          </mc:Choice>
          <mc:Fallback>
            <w:pict>
              <v:rect id="shape_0" ID="Zone de texte 2" path="m0,0l-2147483645,0l-2147483645,-2147483646l0,-2147483646xe" fillcolor="white" stroked="f" o:allowincell="f" style="position:absolute;margin-left:90pt;margin-top:17.45pt;width:38.2pt;height:18.1pt;mso-wrap-style:square;v-text-anchor:top" wp14:anchorId="0EBBB51F">
                <v:fill o:detectmouseclick="t" type="solid" color2="black"/>
                <v:stroke color="#3465a4" weight="9360" joinstyle="miter" endcap="flat"/>
                <v:textbox>
                  <w:txbxContent>
                    <w:p>
                      <w:pPr>
                        <w:pStyle w:val="Contenudecadre"/>
                        <w:spacing w:before="0" w:after="200"/>
                        <w:rPr/>
                      </w:pPr>
                      <w:r>
                        <w:rPr/>
                        <w:t>2008</w:t>
                      </w:r>
                    </w:p>
                  </w:txbxContent>
                </v:textbox>
                <w10:wrap type="none"/>
              </v:rect>
            </w:pict>
          </mc:Fallback>
        </mc:AlternateContent>
        <mc:AlternateContent>
          <mc:Choice Requires="wps">
            <w:drawing>
              <wp:anchor behindDoc="0" distT="0" distB="0" distL="0" distR="2540" simplePos="0" locked="0" layoutInCell="1" allowOverlap="1" relativeHeight="77" wp14:anchorId="6982CADB">
                <wp:simplePos x="0" y="0"/>
                <wp:positionH relativeFrom="column">
                  <wp:posOffset>1966595</wp:posOffset>
                </wp:positionH>
                <wp:positionV relativeFrom="paragraph">
                  <wp:posOffset>222250</wp:posOffset>
                </wp:positionV>
                <wp:extent cx="568325" cy="230505"/>
                <wp:effectExtent l="635" t="635" r="0" b="0"/>
                <wp:wrapNone/>
                <wp:docPr id="141" name="Zone de texte 2"/>
                <a:graphic xmlns:a="http://schemas.openxmlformats.org/drawingml/2006/main">
                  <a:graphicData uri="http://schemas.microsoft.com/office/word/2010/wordprocessingShape">
                    <wps:wsp>
                      <wps:cNvSpPr/>
                      <wps:spPr>
                        <a:xfrm>
                          <a:off x="0" y="0"/>
                          <a:ext cx="568440" cy="230400"/>
                        </a:xfrm>
                        <a:prstGeom prst="rect">
                          <a:avLst/>
                        </a:prstGeom>
                        <a:solidFill>
                          <a:srgbClr val="ffffff"/>
                        </a:solidFill>
                        <a:ln w="9525">
                          <a:noFill/>
                        </a:ln>
                      </wps:spPr>
                      <wps:style>
                        <a:lnRef idx="0"/>
                        <a:fillRef idx="0"/>
                        <a:effectRef idx="0"/>
                        <a:fontRef idx="minor"/>
                      </wps:style>
                      <wps:txbx>
                        <w:txbxContent>
                          <w:p>
                            <w:pPr>
                              <w:pStyle w:val="Contenudecadre"/>
                              <w:spacing w:before="0" w:after="200"/>
                              <w:rPr/>
                            </w:pPr>
                            <w:r>
                              <w:rPr/>
                              <w:t>2009</w:t>
                            </w:r>
                          </w:p>
                        </w:txbxContent>
                      </wps:txbx>
                      <wps:bodyPr anchor="t">
                        <a:noAutofit/>
                      </wps:bodyPr>
                    </wps:wsp>
                  </a:graphicData>
                </a:graphic>
              </wp:anchor>
            </w:drawing>
          </mc:Choice>
          <mc:Fallback>
            <w:pict>
              <v:rect id="shape_0" ID="Zone de texte 2" path="m0,0l-2147483645,0l-2147483645,-2147483646l0,-2147483646xe" fillcolor="white" stroked="f" o:allowincell="f" style="position:absolute;margin-left:154.85pt;margin-top:17.5pt;width:44.7pt;height:18.1pt;mso-wrap-style:square;v-text-anchor:top" wp14:anchorId="6982CADB">
                <v:fill o:detectmouseclick="t" type="solid" color2="black"/>
                <v:stroke color="#3465a4" weight="9360" joinstyle="miter" endcap="flat"/>
                <v:textbox>
                  <w:txbxContent>
                    <w:p>
                      <w:pPr>
                        <w:pStyle w:val="Contenudecadre"/>
                        <w:spacing w:before="0" w:after="200"/>
                        <w:rPr/>
                      </w:pPr>
                      <w:r>
                        <w:rPr/>
                        <w:t>2009</w:t>
                      </w:r>
                    </w:p>
                  </w:txbxContent>
                </v:textbox>
                <w10:wrap type="none"/>
              </v:rect>
            </w:pict>
          </mc:Fallback>
        </mc:AlternateContent>
        <mc:AlternateContent>
          <mc:Choice Requires="wps">
            <w:drawing>
              <wp:anchor behindDoc="0" distT="0" distB="0" distL="0" distR="8890" simplePos="0" locked="0" layoutInCell="1" allowOverlap="1" relativeHeight="79" wp14:anchorId="6109FB27">
                <wp:simplePos x="0" y="0"/>
                <wp:positionH relativeFrom="column">
                  <wp:posOffset>2715260</wp:posOffset>
                </wp:positionH>
                <wp:positionV relativeFrom="paragraph">
                  <wp:posOffset>220345</wp:posOffset>
                </wp:positionV>
                <wp:extent cx="485775" cy="230505"/>
                <wp:effectExtent l="635" t="635" r="0" b="0"/>
                <wp:wrapNone/>
                <wp:docPr id="142" name="Zone de texte 2"/>
                <a:graphic xmlns:a="http://schemas.openxmlformats.org/drawingml/2006/main">
                  <a:graphicData uri="http://schemas.microsoft.com/office/word/2010/wordprocessingShape">
                    <wps:wsp>
                      <wps:cNvSpPr/>
                      <wps:spPr>
                        <a:xfrm>
                          <a:off x="0" y="0"/>
                          <a:ext cx="485640" cy="230400"/>
                        </a:xfrm>
                        <a:prstGeom prst="rect">
                          <a:avLst/>
                        </a:prstGeom>
                        <a:solidFill>
                          <a:srgbClr val="ffffff"/>
                        </a:solidFill>
                        <a:ln w="9525">
                          <a:noFill/>
                        </a:ln>
                      </wps:spPr>
                      <wps:style>
                        <a:lnRef idx="0"/>
                        <a:fillRef idx="0"/>
                        <a:effectRef idx="0"/>
                        <a:fontRef idx="minor"/>
                      </wps:style>
                      <wps:txbx>
                        <w:txbxContent>
                          <w:p>
                            <w:pPr>
                              <w:pStyle w:val="Contenudecadre"/>
                              <w:spacing w:before="0" w:after="200"/>
                              <w:rPr/>
                            </w:pPr>
                            <w:r>
                              <w:rPr/>
                              <w:t>2010</w:t>
                            </w:r>
                          </w:p>
                        </w:txbxContent>
                      </wps:txbx>
                      <wps:bodyPr anchor="t">
                        <a:noAutofit/>
                      </wps:bodyPr>
                    </wps:wsp>
                  </a:graphicData>
                </a:graphic>
              </wp:anchor>
            </w:drawing>
          </mc:Choice>
          <mc:Fallback>
            <w:pict>
              <v:rect id="shape_0" ID="Zone de texte 2" path="m0,0l-2147483645,0l-2147483645,-2147483646l0,-2147483646xe" fillcolor="white" stroked="f" o:allowincell="f" style="position:absolute;margin-left:213.8pt;margin-top:17.35pt;width:38.2pt;height:18.1pt;mso-wrap-style:square;v-text-anchor:top" wp14:anchorId="6109FB27">
                <v:fill o:detectmouseclick="t" type="solid" color2="black"/>
                <v:stroke color="#3465a4" weight="9360" joinstyle="miter" endcap="flat"/>
                <v:textbox>
                  <w:txbxContent>
                    <w:p>
                      <w:pPr>
                        <w:pStyle w:val="Contenudecadre"/>
                        <w:spacing w:before="0" w:after="200"/>
                        <w:rPr/>
                      </w:pPr>
                      <w:r>
                        <w:rPr/>
                        <w:t>2010</w:t>
                      </w:r>
                    </w:p>
                  </w:txbxContent>
                </v:textbox>
                <w10:wrap type="none"/>
              </v:rect>
            </w:pict>
          </mc:Fallback>
        </mc:AlternateContent>
        <mc:AlternateContent>
          <mc:Choice Requires="wps">
            <w:drawing>
              <wp:anchor behindDoc="0" distT="0" distB="0" distL="0" distR="8890" simplePos="0" locked="0" layoutInCell="1" allowOverlap="1" relativeHeight="81" wp14:anchorId="43E4599F">
                <wp:simplePos x="0" y="0"/>
                <wp:positionH relativeFrom="column">
                  <wp:posOffset>3542665</wp:posOffset>
                </wp:positionH>
                <wp:positionV relativeFrom="paragraph">
                  <wp:posOffset>233680</wp:posOffset>
                </wp:positionV>
                <wp:extent cx="485775" cy="230505"/>
                <wp:effectExtent l="635" t="635" r="0" b="0"/>
                <wp:wrapNone/>
                <wp:docPr id="143" name="Zone de texte 2"/>
                <a:graphic xmlns:a="http://schemas.openxmlformats.org/drawingml/2006/main">
                  <a:graphicData uri="http://schemas.microsoft.com/office/word/2010/wordprocessingShape">
                    <wps:wsp>
                      <wps:cNvSpPr/>
                      <wps:spPr>
                        <a:xfrm>
                          <a:off x="0" y="0"/>
                          <a:ext cx="485640" cy="230400"/>
                        </a:xfrm>
                        <a:prstGeom prst="rect">
                          <a:avLst/>
                        </a:prstGeom>
                        <a:solidFill>
                          <a:srgbClr val="ffffff"/>
                        </a:solidFill>
                        <a:ln w="9525">
                          <a:noFill/>
                        </a:ln>
                      </wps:spPr>
                      <wps:style>
                        <a:lnRef idx="0"/>
                        <a:fillRef idx="0"/>
                        <a:effectRef idx="0"/>
                        <a:fontRef idx="minor"/>
                      </wps:style>
                      <wps:txbx>
                        <w:txbxContent>
                          <w:p>
                            <w:pPr>
                              <w:pStyle w:val="Contenudecadre"/>
                              <w:spacing w:before="0" w:after="200"/>
                              <w:rPr/>
                            </w:pPr>
                            <w:r>
                              <w:rPr/>
                              <w:t>2011</w:t>
                            </w:r>
                          </w:p>
                        </w:txbxContent>
                      </wps:txbx>
                      <wps:bodyPr anchor="t">
                        <a:noAutofit/>
                      </wps:bodyPr>
                    </wps:wsp>
                  </a:graphicData>
                </a:graphic>
              </wp:anchor>
            </w:drawing>
          </mc:Choice>
          <mc:Fallback>
            <w:pict>
              <v:rect id="shape_0" ID="Zone de texte 2" path="m0,0l-2147483645,0l-2147483645,-2147483646l0,-2147483646xe" fillcolor="white" stroked="f" o:allowincell="f" style="position:absolute;margin-left:278.95pt;margin-top:18.4pt;width:38.2pt;height:18.1pt;mso-wrap-style:square;v-text-anchor:top" wp14:anchorId="43E4599F">
                <v:fill o:detectmouseclick="t" type="solid" color2="black"/>
                <v:stroke color="#3465a4" weight="9360" joinstyle="miter" endcap="flat"/>
                <v:textbox>
                  <w:txbxContent>
                    <w:p>
                      <w:pPr>
                        <w:pStyle w:val="Contenudecadre"/>
                        <w:spacing w:before="0" w:after="200"/>
                        <w:rPr/>
                      </w:pPr>
                      <w:r>
                        <w:rPr/>
                        <w:t>2011</w:t>
                      </w:r>
                    </w:p>
                  </w:txbxContent>
                </v:textbox>
                <w10:wrap type="none"/>
              </v:rect>
            </w:pict>
          </mc:Fallback>
        </mc:AlternateContent>
        <mc:AlternateContent>
          <mc:Choice Requires="wps">
            <w:drawing>
              <wp:anchor behindDoc="0" distT="0" distB="0" distL="0" distR="8890" simplePos="0" locked="0" layoutInCell="1" allowOverlap="1" relativeHeight="83" wp14:anchorId="352653FB">
                <wp:simplePos x="0" y="0"/>
                <wp:positionH relativeFrom="column">
                  <wp:posOffset>4304665</wp:posOffset>
                </wp:positionH>
                <wp:positionV relativeFrom="paragraph">
                  <wp:posOffset>220345</wp:posOffset>
                </wp:positionV>
                <wp:extent cx="485775" cy="230505"/>
                <wp:effectExtent l="635" t="635" r="0" b="0"/>
                <wp:wrapNone/>
                <wp:docPr id="144" name="Zone de texte 2"/>
                <a:graphic xmlns:a="http://schemas.openxmlformats.org/drawingml/2006/main">
                  <a:graphicData uri="http://schemas.microsoft.com/office/word/2010/wordprocessingShape">
                    <wps:wsp>
                      <wps:cNvSpPr/>
                      <wps:spPr>
                        <a:xfrm>
                          <a:off x="0" y="0"/>
                          <a:ext cx="485640" cy="230400"/>
                        </a:xfrm>
                        <a:prstGeom prst="rect">
                          <a:avLst/>
                        </a:prstGeom>
                        <a:solidFill>
                          <a:srgbClr val="ffffff"/>
                        </a:solidFill>
                        <a:ln w="9525">
                          <a:noFill/>
                        </a:ln>
                      </wps:spPr>
                      <wps:style>
                        <a:lnRef idx="0"/>
                        <a:fillRef idx="0"/>
                        <a:effectRef idx="0"/>
                        <a:fontRef idx="minor"/>
                      </wps:style>
                      <wps:txbx>
                        <w:txbxContent>
                          <w:p>
                            <w:pPr>
                              <w:pStyle w:val="Contenudecadre"/>
                              <w:spacing w:before="0" w:after="200"/>
                              <w:rPr/>
                            </w:pPr>
                            <w:r>
                              <w:rPr/>
                              <w:t>2012</w:t>
                            </w:r>
                          </w:p>
                        </w:txbxContent>
                      </wps:txbx>
                      <wps:bodyPr anchor="t">
                        <a:noAutofit/>
                      </wps:bodyPr>
                    </wps:wsp>
                  </a:graphicData>
                </a:graphic>
              </wp:anchor>
            </w:drawing>
          </mc:Choice>
          <mc:Fallback>
            <w:pict>
              <v:rect id="shape_0" ID="Zone de texte 2" path="m0,0l-2147483645,0l-2147483645,-2147483646l0,-2147483646xe" fillcolor="white" stroked="f" o:allowincell="f" style="position:absolute;margin-left:338.95pt;margin-top:17.35pt;width:38.2pt;height:18.1pt;mso-wrap-style:square;v-text-anchor:top" wp14:anchorId="352653FB">
                <v:fill o:detectmouseclick="t" type="solid" color2="black"/>
                <v:stroke color="#3465a4" weight="9360" joinstyle="miter" endcap="flat"/>
                <v:textbox>
                  <w:txbxContent>
                    <w:p>
                      <w:pPr>
                        <w:pStyle w:val="Contenudecadre"/>
                        <w:spacing w:before="0" w:after="200"/>
                        <w:rPr/>
                      </w:pPr>
                      <w:r>
                        <w:rPr/>
                        <w:t>2012</w:t>
                      </w:r>
                    </w:p>
                  </w:txbxContent>
                </v:textbox>
                <w10:wrap type="none"/>
              </v:rect>
            </w:pict>
          </mc:Fallback>
        </mc:AlternateContent>
        <mc:AlternateContent>
          <mc:Choice Requires="wps">
            <w:drawing>
              <wp:anchor behindDoc="0" distT="0" distB="8255" distL="0" distR="0" simplePos="0" locked="0" layoutInCell="1" allowOverlap="1" relativeHeight="85" wp14:anchorId="1980AEF9">
                <wp:simplePos x="0" y="0"/>
                <wp:positionH relativeFrom="column">
                  <wp:posOffset>5187950</wp:posOffset>
                </wp:positionH>
                <wp:positionV relativeFrom="paragraph">
                  <wp:posOffset>205740</wp:posOffset>
                </wp:positionV>
                <wp:extent cx="675640" cy="354330"/>
                <wp:effectExtent l="0" t="0" r="0" b="8255"/>
                <wp:wrapNone/>
                <wp:docPr id="145" name="Zone de texte 2"/>
                <a:graphic xmlns:a="http://schemas.openxmlformats.org/drawingml/2006/main">
                  <a:graphicData uri="http://schemas.microsoft.com/office/word/2010/wordprocessingShape">
                    <wps:wsp>
                      <wps:cNvSpPr/>
                      <wps:spPr>
                        <a:xfrm>
                          <a:off x="0" y="0"/>
                          <a:ext cx="675720" cy="354240"/>
                        </a:xfrm>
                        <a:prstGeom prst="rect">
                          <a:avLst/>
                        </a:prstGeom>
                        <a:solidFill>
                          <a:srgbClr val="ffffff"/>
                        </a:solidFill>
                        <a:ln w="9525">
                          <a:noFill/>
                        </a:ln>
                      </wps:spPr>
                      <wps:style>
                        <a:lnRef idx="0"/>
                        <a:fillRef idx="0"/>
                        <a:effectRef idx="0"/>
                        <a:fontRef idx="minor"/>
                      </wps:style>
                      <wps:txbx>
                        <w:txbxContent>
                          <w:p>
                            <w:pPr>
                              <w:pStyle w:val="Contenudecadre"/>
                              <w:spacing w:before="0" w:after="200"/>
                              <w:rPr/>
                            </w:pPr>
                            <w:r>
                              <w:rPr/>
                              <w:t>Années</w:t>
                            </w:r>
                          </w:p>
                        </w:txbxContent>
                      </wps:txbx>
                      <wps:bodyPr anchor="t">
                        <a:noAutofit/>
                      </wps:bodyPr>
                    </wps:wsp>
                  </a:graphicData>
                </a:graphic>
              </wp:anchor>
            </w:drawing>
          </mc:Choice>
          <mc:Fallback>
            <w:pict>
              <v:rect id="shape_0" ID="Zone de texte 2" path="m0,0l-2147483645,0l-2147483645,-2147483646l0,-2147483646xe" fillcolor="white" stroked="f" o:allowincell="f" style="position:absolute;margin-left:408.5pt;margin-top:16.2pt;width:53.15pt;height:27.85pt;mso-wrap-style:square;v-text-anchor:top" wp14:anchorId="1980AEF9">
                <v:fill o:detectmouseclick="t" type="solid" color2="black"/>
                <v:stroke color="#3465a4" weight="9360" joinstyle="miter" endcap="flat"/>
                <v:textbox>
                  <w:txbxContent>
                    <w:p>
                      <w:pPr>
                        <w:pStyle w:val="Contenudecadre"/>
                        <w:spacing w:before="0" w:after="200"/>
                        <w:rPr/>
                      </w:pPr>
                      <w:r>
                        <w:rPr/>
                        <w:t>Années</w:t>
                      </w:r>
                    </w:p>
                  </w:txbxContent>
                </v:textbox>
                <w10:wrap type="none"/>
              </v:rect>
            </w:pict>
          </mc:Fallback>
        </mc:AlternateContent>
      </w:r>
    </w:p>
    <w:p>
      <w:pPr>
        <w:pStyle w:val="Normal"/>
        <w:tabs>
          <w:tab w:val="clear" w:pos="708"/>
          <w:tab w:val="left" w:pos="6051" w:leader="none"/>
        </w:tabs>
        <w:jc w:val="both"/>
        <w:rPr>
          <w:rFonts w:ascii="Myriad Web Pro" w:hAnsi="Myriad Web Pro"/>
          <w:sz w:val="26"/>
          <w:szCs w:val="26"/>
        </w:rPr>
      </w:pPr>
      <w:r>
        <w:rPr>
          <w:rFonts w:ascii="Myriad Web Pro" w:hAnsi="Myriad Web Pro"/>
          <w:sz w:val="26"/>
          <w:szCs w:val="26"/>
        </w:rPr>
      </w:r>
    </w:p>
    <w:p>
      <w:pPr>
        <w:pStyle w:val="Normal"/>
        <w:tabs>
          <w:tab w:val="clear" w:pos="708"/>
          <w:tab w:val="left" w:pos="6051" w:leader="none"/>
        </w:tabs>
        <w:jc w:val="center"/>
        <w:rPr>
          <w:rFonts w:ascii="Myriad Web Pro" w:hAnsi="Myriad Web Pro"/>
        </w:rPr>
      </w:pPr>
      <w:r>
        <w:rPr>
          <w:rFonts w:ascii="Myriad Web Pro" w:hAnsi="Myriad Web Pro"/>
        </w:rPr>
        <w:t>Figure 8:l’évolution de la PMD et PMA en fonction du temps</w:t>
      </w:r>
    </w:p>
    <w:p>
      <w:pPr>
        <w:pStyle w:val="Normal"/>
        <w:tabs>
          <w:tab w:val="clear" w:pos="708"/>
          <w:tab w:val="left" w:pos="6051" w:leader="none"/>
        </w:tabs>
        <w:spacing w:lineRule="auto" w:line="360"/>
        <w:jc w:val="both"/>
        <w:rPr>
          <w:rFonts w:ascii="Myriad Web Pro" w:hAnsi="Myriad Web Pro"/>
          <w:sz w:val="26"/>
          <w:szCs w:val="26"/>
        </w:rPr>
      </w:pPr>
      <w:r>
        <w:rPr>
          <w:rFonts w:ascii="Myriad Web Pro" w:hAnsi="Myriad Web Pro"/>
          <w:sz w:val="26"/>
          <w:szCs w:val="26"/>
        </w:rPr>
        <w:t xml:space="preserve">Commentaires : </w:t>
      </w:r>
    </w:p>
    <w:p>
      <w:pPr>
        <w:pStyle w:val="Normal"/>
        <w:tabs>
          <w:tab w:val="clear" w:pos="708"/>
          <w:tab w:val="left" w:pos="6051" w:leader="none"/>
        </w:tabs>
        <w:spacing w:lineRule="auto" w:line="360"/>
        <w:jc w:val="both"/>
        <w:rPr>
          <w:rFonts w:ascii="Arial" w:hAnsi="Arial" w:asciiTheme="minorBidi" w:hAnsiTheme="minorBidi"/>
          <w:sz w:val="24"/>
          <w:szCs w:val="24"/>
        </w:rPr>
      </w:pPr>
      <w:r>
        <w:rPr>
          <w:rFonts w:ascii="Arial" w:hAnsi="Arial" w:asciiTheme="minorBidi" w:hAnsiTheme="minorBidi"/>
          <w:sz w:val="24"/>
          <w:szCs w:val="24"/>
        </w:rPr>
        <w:t xml:space="preserve">     </w:t>
      </w:r>
      <w:r>
        <w:rPr>
          <w:rFonts w:ascii="Arial" w:hAnsi="Arial" w:asciiTheme="minorBidi" w:hAnsiTheme="minorBidi"/>
          <w:sz w:val="24"/>
          <w:szCs w:val="24"/>
        </w:rPr>
        <w:t>La PMD a  augmenté de 320 à 700kW en novembre 2009  alors que  la PMA n’a jamais dépassée 276kW .En revenant à la partie théorique, la puissance mise à</w:t>
      </w:r>
      <w:r>
        <w:rPr>
          <w:rFonts w:ascii="Myriad Web Pro" w:hAnsi="Myriad Web Pro"/>
          <w:sz w:val="26"/>
          <w:szCs w:val="26"/>
        </w:rPr>
        <w:t xml:space="preserve"> </w:t>
      </w:r>
      <w:r>
        <w:rPr>
          <w:rFonts w:ascii="Arial" w:hAnsi="Arial" w:asciiTheme="minorBidi" w:hAnsiTheme="minorBidi"/>
          <w:sz w:val="24"/>
          <w:szCs w:val="24"/>
        </w:rPr>
        <w:t>disposition est choisie par le client (avec ou sans le conseil de SONELGAZ ) parmi plusieurs  valeurs normalisées (annexe3).</w:t>
      </w:r>
    </w:p>
    <w:p>
      <w:pPr>
        <w:pStyle w:val="Normal"/>
        <w:spacing w:lineRule="auto" w:line="360"/>
        <w:jc w:val="both"/>
        <w:rPr>
          <w:rFonts w:ascii="Arial" w:hAnsi="Arial" w:asciiTheme="minorBidi" w:hAnsiTheme="minorBidi"/>
          <w:sz w:val="24"/>
          <w:szCs w:val="24"/>
        </w:rPr>
      </w:pPr>
      <w:r>
        <w:rPr>
          <w:rFonts w:ascii="Arial" w:hAnsi="Arial" w:asciiTheme="minorBidi" w:hAnsiTheme="minorBidi"/>
          <w:sz w:val="24"/>
          <w:szCs w:val="24"/>
        </w:rPr>
        <w:t xml:space="preserve">    </w:t>
      </w:r>
      <w:r>
        <w:rPr>
          <w:rFonts w:ascii="Arial" w:hAnsi="Arial" w:asciiTheme="minorBidi" w:hAnsiTheme="minorBidi"/>
          <w:sz w:val="24"/>
          <w:szCs w:val="24"/>
        </w:rPr>
        <w:t>Dans notre cas, le changement de PMD a ajouté des frais non vérifiés de (10000DA/mois), sachant que même si un éventuel dépassement de PMD apparaissait, cela  ne constitue en aucun cas un danger.</w:t>
      </w:r>
    </w:p>
    <w:p>
      <w:pPr>
        <w:pStyle w:val="Normal"/>
        <w:spacing w:lineRule="auto" w:line="360"/>
        <w:jc w:val="both"/>
        <w:rPr>
          <w:rFonts w:ascii="Arial" w:hAnsi="Arial" w:asciiTheme="minorBidi" w:hAnsiTheme="minorBidi"/>
          <w:sz w:val="24"/>
          <w:szCs w:val="24"/>
        </w:rPr>
      </w:pPr>
      <w:r>
        <w:rPr>
          <w:rFonts w:ascii="Arial" w:hAnsi="Arial" w:asciiTheme="minorBidi" w:hAnsiTheme="minorBidi"/>
          <w:sz w:val="24"/>
          <w:szCs w:val="24"/>
        </w:rPr>
        <w:t>Conclusion :</w:t>
      </w:r>
    </w:p>
    <w:p>
      <w:pPr>
        <w:pStyle w:val="Normal"/>
        <w:spacing w:lineRule="auto" w:line="360"/>
        <w:jc w:val="both"/>
        <w:rPr>
          <w:rFonts w:ascii="Arial" w:hAnsi="Arial" w:asciiTheme="minorBidi" w:hAnsiTheme="minorBidi"/>
          <w:sz w:val="24"/>
          <w:szCs w:val="24"/>
        </w:rPr>
      </w:pPr>
      <w:r>
        <w:rPr>
          <w:rFonts w:ascii="Arial" w:hAnsi="Arial" w:asciiTheme="minorBidi" w:hAnsiTheme="minorBidi"/>
          <w:sz w:val="24"/>
          <w:szCs w:val="24"/>
        </w:rPr>
        <w:t xml:space="preserve">    </w:t>
      </w:r>
      <w:r>
        <w:rPr>
          <w:rFonts w:ascii="Arial" w:hAnsi="Arial" w:asciiTheme="minorBidi" w:hAnsiTheme="minorBidi"/>
          <w:sz w:val="24"/>
          <w:szCs w:val="24"/>
        </w:rPr>
        <w:t xml:space="preserve">D’après les factures et avec un simple calcul, l’EPAU aurait pu réaliser des gains de plus de 400000 DA en 5ans, de plus l’établissement d’après le tableau (annexe3)  aurait pu choisir la PMD 500 au lieu de la PMD 750 parce qu’elle coûte  moins chère. </w:t>
      </w:r>
    </w:p>
    <w:p>
      <w:pPr>
        <w:pStyle w:val="Normal"/>
        <w:rPr>
          <w:rFonts w:ascii="Arial" w:hAnsi="Arial" w:asciiTheme="minorBidi" w:hAnsiTheme="minorBidi"/>
          <w:b/>
          <w:bCs/>
          <w:sz w:val="24"/>
          <w:szCs w:val="24"/>
        </w:rPr>
      </w:pPr>
      <w:r>
        <w:rPr>
          <w:rFonts w:asciiTheme="minorBidi" w:hAnsiTheme="minorBidi" w:ascii="Arial" w:hAnsi="Arial"/>
          <w:b/>
          <w:bCs/>
          <w:sz w:val="24"/>
          <w:szCs w:val="24"/>
        </w:rPr>
      </w:r>
    </w:p>
    <w:p>
      <w:pPr>
        <w:pStyle w:val="Normal"/>
        <w:ind w:left="360"/>
        <w:rPr>
          <w:rFonts w:ascii="Arial" w:hAnsi="Arial" w:asciiTheme="minorBidi" w:hAnsiTheme="minorBidi"/>
          <w:b/>
          <w:bCs/>
          <w:sz w:val="24"/>
          <w:szCs w:val="24"/>
        </w:rPr>
      </w:pPr>
      <w:r>
        <w:rPr>
          <w:rFonts w:ascii="Arial" w:hAnsi="Arial" w:asciiTheme="minorBidi" w:hAnsiTheme="minorBidi"/>
          <w:b/>
          <w:bCs/>
          <w:sz w:val="24"/>
          <w:szCs w:val="24"/>
        </w:rPr>
        <w:t>2.3. Compensation de l’énergie réactive :</w:t>
      </w:r>
    </w:p>
    <w:p>
      <w:pPr>
        <w:pStyle w:val="Normal"/>
        <w:spacing w:lineRule="auto" w:line="360"/>
        <w:jc w:val="both"/>
        <w:rPr>
          <w:rFonts w:ascii="Arial" w:hAnsi="Arial" w:asciiTheme="minorBidi" w:hAnsiTheme="minorBidi"/>
          <w:sz w:val="24"/>
          <w:szCs w:val="24"/>
        </w:rPr>
      </w:pPr>
      <w:r>
        <w:rPr>
          <w:rFonts w:ascii="Arial" w:hAnsi="Arial" w:asciiTheme="minorBidi" w:hAnsiTheme="minorBidi"/>
          <w:sz w:val="24"/>
          <w:szCs w:val="24"/>
        </w:rPr>
        <w:t xml:space="preserve">     </w:t>
      </w:r>
      <w:r>
        <w:rPr>
          <w:rFonts w:ascii="Arial" w:hAnsi="Arial" w:asciiTheme="minorBidi" w:hAnsiTheme="minorBidi"/>
          <w:sz w:val="24"/>
          <w:szCs w:val="24"/>
        </w:rPr>
        <w:t>A l’aide des résultats de l’analyse des factures énergétiques (annexe7) on obtient la figure suivante :</w:t>
      </w:r>
    </w:p>
    <w:p>
      <w:pPr>
        <w:pStyle w:val="Normal"/>
        <w:jc w:val="both"/>
        <w:rPr>
          <w:rFonts w:ascii="Arial" w:hAnsi="Arial" w:asciiTheme="minorBidi" w:hAnsiTheme="minorBidi"/>
          <w:sz w:val="28"/>
          <w:szCs w:val="28"/>
        </w:rPr>
      </w:pPr>
      <w:r>
        <w:rPr/>
        <mc:AlternateContent>
          <mc:Choice Requires="wps">
            <w:drawing>
              <wp:anchor behindDoc="0" distT="0" distB="0" distL="0" distR="0" simplePos="0" locked="0" layoutInCell="1" allowOverlap="1" relativeHeight="89" wp14:anchorId="35A1ECA9">
                <wp:simplePos x="0" y="0"/>
                <wp:positionH relativeFrom="column">
                  <wp:posOffset>-323215</wp:posOffset>
                </wp:positionH>
                <wp:positionV relativeFrom="paragraph">
                  <wp:posOffset>2830830</wp:posOffset>
                </wp:positionV>
                <wp:extent cx="6740525" cy="561975"/>
                <wp:effectExtent l="0" t="0" r="0" b="0"/>
                <wp:wrapNone/>
                <wp:docPr id="146" name="Zone de texte 358"/>
                <a:graphic xmlns:a="http://schemas.openxmlformats.org/drawingml/2006/main">
                  <a:graphicData uri="http://schemas.microsoft.com/office/word/2010/wordprocessingShape">
                    <wps:wsp>
                      <wps:cNvSpPr/>
                      <wps:spPr>
                        <a:xfrm>
                          <a:off x="0" y="0"/>
                          <a:ext cx="6740640" cy="561960"/>
                        </a:xfrm>
                        <a:prstGeom prst="rect">
                          <a:avLst/>
                        </a:prstGeom>
                        <a:noFill/>
                        <a:ln w="0">
                          <a:noFill/>
                        </a:ln>
                      </wps:spPr>
                      <wps:style>
                        <a:lnRef idx="0"/>
                        <a:fillRef idx="0"/>
                        <a:effectRef idx="0"/>
                        <a:fontRef idx="minor"/>
                      </wps:style>
                      <wps:txbx>
                        <w:txbxContent>
                          <w:p>
                            <w:pPr>
                              <w:pStyle w:val="Contenudecadre"/>
                              <w:jc w:val="center"/>
                              <w:rPr>
                                <w:rFonts w:ascii="Myriad Web Pro" w:hAnsi="Myriad Web Pro"/>
                              </w:rPr>
                            </w:pPr>
                            <w:r>
                              <w:rPr>
                                <w:rFonts w:ascii="Myriad Web Pro" w:hAnsi="Myriad Web Pro"/>
                              </w:rPr>
                            </w:r>
                          </w:p>
                          <w:p>
                            <w:pPr>
                              <w:pStyle w:val="Contenudecadre"/>
                              <w:spacing w:before="0" w:after="200"/>
                              <w:jc w:val="center"/>
                              <w:rPr>
                                <w:rFonts w:ascii="Myriad Web Pro" w:hAnsi="Myriad Web Pro"/>
                              </w:rPr>
                            </w:pPr>
                            <w:r>
                              <w:rPr>
                                <w:rFonts w:ascii="Myriad Web Pro" w:hAnsi="Myriad Web Pro"/>
                              </w:rPr>
                              <w:t xml:space="preserve">Figure 9 : Evolution de l’énergie active et réactive par rapport  au temps  </w:t>
                            </w:r>
                          </w:p>
                        </w:txbxContent>
                      </wps:txbx>
                      <wps:bodyPr anchor="t">
                        <a:prstTxWarp prst="textNoShape"/>
                        <a:spAutoFit/>
                      </wps:bodyPr>
                    </wps:wsp>
                  </a:graphicData>
                </a:graphic>
              </wp:anchor>
            </w:drawing>
          </mc:Choice>
          <mc:Fallback>
            <w:pict>
              <v:rect id="shape_0" ID="Zone de texte 358" path="m0,0l-2147483645,0l-2147483645,-2147483646l0,-2147483646xe" stroked="f" o:allowincell="f" style="position:absolute;margin-left:-25.45pt;margin-top:222.9pt;width:530.7pt;height:44.2pt;mso-wrap-style:square;v-text-anchor:top" wp14:anchorId="35A1ECA9">
                <v:fill o:detectmouseclick="t" on="false"/>
                <v:stroke color="#3465a4" joinstyle="round" endcap="flat"/>
                <v:textbox>
                  <w:txbxContent>
                    <w:p>
                      <w:pPr>
                        <w:pStyle w:val="Contenudecadre"/>
                        <w:jc w:val="center"/>
                        <w:rPr>
                          <w:rFonts w:ascii="Myriad Web Pro" w:hAnsi="Myriad Web Pro"/>
                        </w:rPr>
                      </w:pPr>
                      <w:r>
                        <w:rPr>
                          <w:rFonts w:ascii="Myriad Web Pro" w:hAnsi="Myriad Web Pro"/>
                        </w:rPr>
                      </w:r>
                    </w:p>
                    <w:p>
                      <w:pPr>
                        <w:pStyle w:val="Contenudecadre"/>
                        <w:spacing w:before="0" w:after="200"/>
                        <w:jc w:val="center"/>
                        <w:rPr>
                          <w:rFonts w:ascii="Myriad Web Pro" w:hAnsi="Myriad Web Pro"/>
                        </w:rPr>
                      </w:pPr>
                      <w:r>
                        <w:rPr>
                          <w:rFonts w:ascii="Myriad Web Pro" w:hAnsi="Myriad Web Pro"/>
                        </w:rPr>
                        <w:t xml:space="preserve">Figure 9 : Evolution de l’énergie active et réactive par rapport  au temps  </w:t>
                      </w:r>
                    </w:p>
                  </w:txbxContent>
                </v:textbox>
                <w10:wrap type="none"/>
              </v:rect>
            </w:pict>
          </mc:Fallback>
        </mc:AlternateContent>
        <w:drawing>
          <wp:inline distT="0" distB="0" distL="0" distR="0">
            <wp:extent cx="5963285" cy="3064510"/>
            <wp:effectExtent l="0" t="0" r="0" b="0"/>
            <wp:docPr id="147" name="Image 35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Image 357" descr=""/>
                    <pic:cNvPicPr>
                      <a:picLocks noChangeAspect="1" noChangeArrowheads="1"/>
                    </pic:cNvPicPr>
                  </pic:nvPicPr>
                  <pic:blipFill>
                    <a:blip r:embed="rId25"/>
                    <a:srcRect l="29483" t="26968" r="13975" b="21371"/>
                    <a:stretch>
                      <a:fillRect/>
                    </a:stretch>
                  </pic:blipFill>
                  <pic:spPr bwMode="auto">
                    <a:xfrm>
                      <a:off x="0" y="0"/>
                      <a:ext cx="5963285" cy="3064510"/>
                    </a:xfrm>
                    <a:prstGeom prst="rect">
                      <a:avLst/>
                    </a:prstGeom>
                  </pic:spPr>
                </pic:pic>
              </a:graphicData>
            </a:graphic>
          </wp:inline>
        </w:drawing>
      </w:r>
    </w:p>
    <w:p>
      <w:pPr>
        <w:pStyle w:val="Normal"/>
        <w:jc w:val="both"/>
        <w:rPr>
          <w:rFonts w:ascii="Arial" w:hAnsi="Arial" w:asciiTheme="minorBidi" w:hAnsiTheme="minorBidi"/>
          <w:sz w:val="28"/>
          <w:szCs w:val="28"/>
        </w:rPr>
      </w:pPr>
      <w:r>
        <w:rPr>
          <w:rFonts w:asciiTheme="minorBidi" w:hAnsiTheme="minorBidi" w:ascii="Arial" w:hAnsi="Arial"/>
          <w:sz w:val="28"/>
          <w:szCs w:val="28"/>
        </w:rPr>
      </w:r>
    </w:p>
    <w:p>
      <w:pPr>
        <w:pStyle w:val="Normal"/>
        <w:rPr>
          <w:rFonts w:ascii="Arial" w:hAnsi="Arial" w:asciiTheme="minorBidi" w:hAnsiTheme="minorBidi"/>
          <w:sz w:val="24"/>
          <w:szCs w:val="24"/>
        </w:rPr>
      </w:pPr>
      <w:r>
        <w:rPr>
          <w:rFonts w:ascii="Arial" w:hAnsi="Arial" w:asciiTheme="minorBidi" w:hAnsiTheme="minorBidi"/>
          <w:sz w:val="24"/>
          <w:szCs w:val="24"/>
        </w:rPr>
        <w:t>Commentaire :</w:t>
      </w:r>
    </w:p>
    <w:p>
      <w:pPr>
        <w:pStyle w:val="Normal"/>
        <w:spacing w:lineRule="auto" w:line="360"/>
        <w:jc w:val="both"/>
        <w:rPr>
          <w:rFonts w:ascii="Arial" w:hAnsi="Arial" w:asciiTheme="minorBidi" w:hAnsiTheme="minorBidi"/>
          <w:sz w:val="24"/>
          <w:szCs w:val="24"/>
        </w:rPr>
      </w:pPr>
      <w:r>
        <w:rPr>
          <w:rFonts w:ascii="Arial" w:hAnsi="Arial" w:asciiTheme="minorBidi" w:hAnsiTheme="minorBidi"/>
          <w:sz w:val="24"/>
          <w:szCs w:val="24"/>
        </w:rPr>
        <w:t xml:space="preserve">     </w:t>
      </w:r>
      <w:r>
        <w:rPr>
          <w:rFonts w:ascii="Arial" w:hAnsi="Arial" w:asciiTheme="minorBidi" w:hAnsiTheme="minorBidi"/>
          <w:sz w:val="24"/>
          <w:szCs w:val="24"/>
        </w:rPr>
        <w:t>Nous remarquons que l’énergie réactive dépasse dans tous les cas la moitié de la  consommation active et donc des frais également non justifiés expliqués de la manière suivante :</w:t>
      </w:r>
    </w:p>
    <w:p>
      <w:pPr>
        <w:pStyle w:val="Normal"/>
        <w:spacing w:lineRule="auto" w:line="360"/>
        <w:jc w:val="both"/>
        <w:rPr>
          <w:rFonts w:ascii="Arial" w:hAnsi="Arial" w:asciiTheme="minorBidi" w:hAnsiTheme="minorBidi"/>
          <w:sz w:val="24"/>
          <w:szCs w:val="24"/>
        </w:rPr>
      </w:pPr>
      <w:r>
        <w:rPr>
          <w:rFonts w:ascii="Arial" w:hAnsi="Arial" w:asciiTheme="minorBidi" w:hAnsiTheme="minorBidi"/>
          <w:sz w:val="24"/>
          <w:szCs w:val="24"/>
        </w:rPr>
        <w:t>Lorsque la consommation d’énergie réactive durant le mois de consommation considéré dépasse la proportion de 50 % d’énergie active, l’excédent est facturé au client selon les prix du tarif appliqué.</w:t>
      </w:r>
    </w:p>
    <w:p>
      <w:pPr>
        <w:pStyle w:val="Normal"/>
        <w:spacing w:lineRule="auto" w:line="360"/>
        <w:jc w:val="both"/>
        <w:rPr>
          <w:rFonts w:ascii="Arial" w:hAnsi="Arial" w:asciiTheme="minorBidi" w:hAnsiTheme="minorBidi"/>
          <w:sz w:val="24"/>
          <w:szCs w:val="24"/>
        </w:rPr>
      </w:pPr>
      <w:r>
        <w:rPr>
          <w:rFonts w:ascii="Arial" w:hAnsi="Arial" w:asciiTheme="minorBidi" w:hAnsiTheme="minorBidi"/>
          <w:sz w:val="24"/>
          <w:szCs w:val="24"/>
        </w:rPr>
        <w:t>On remarque aussi une forte augmentation de l’énergie réactive entre 2009 et 2010 justifiée par la réception des deux blocs (CPI et administration) et le fonctionnement de leurs climatiseurs de types split système qui consomme de l’énergie réactive.</w:t>
      </w:r>
    </w:p>
    <w:p>
      <w:pPr>
        <w:pStyle w:val="Normal"/>
        <w:spacing w:lineRule="auto" w:line="360"/>
        <w:jc w:val="both"/>
        <w:rPr>
          <w:rFonts w:ascii="Arial" w:hAnsi="Arial" w:asciiTheme="minorBidi" w:hAnsiTheme="minorBidi"/>
          <w:sz w:val="24"/>
          <w:szCs w:val="24"/>
        </w:rPr>
      </w:pPr>
      <w:r>
        <w:rPr>
          <w:rFonts w:ascii="Arial" w:hAnsi="Arial" w:asciiTheme="minorBidi" w:hAnsiTheme="minorBidi"/>
          <w:sz w:val="24"/>
          <w:szCs w:val="24"/>
        </w:rPr>
        <w:t>Pour éliminer la majoration dans la facture d’énergie il est indispensable d’investir   dans des batteries de compensation, étant donné qu’elles produisent elles-mêmes  de l’énergie réactive pour alimenter les différents équipements de l’établissement.</w:t>
      </w:r>
    </w:p>
    <w:p>
      <w:pPr>
        <w:pStyle w:val="Normal"/>
        <w:spacing w:lineRule="auto" w:line="360"/>
        <w:jc w:val="both"/>
        <w:rPr>
          <w:rFonts w:ascii="Arial" w:hAnsi="Arial" w:asciiTheme="minorBidi" w:hAnsiTheme="minorBidi"/>
          <w:sz w:val="24"/>
          <w:szCs w:val="24"/>
        </w:rPr>
      </w:pPr>
      <w:r>
        <w:rPr>
          <w:rFonts w:ascii="Arial" w:hAnsi="Arial" w:asciiTheme="minorBidi" w:hAnsiTheme="minorBidi"/>
          <w:sz w:val="24"/>
          <w:szCs w:val="24"/>
        </w:rPr>
        <w:t xml:space="preserve">La somme des majorations enregistrées dans les dernières cinq années (factures d’électricités) a permis d’estimer des gains de 360000DA ceci, si on avait  installé une batterie à compensation. Selon une estimation du chef de département du secteur tertiaire à l’APRUE , le prix d’investissement   d’une batterie de compensation pour un établissement du tertiaire  tel que l’EPAU est de 220000 DA, soit un temps de retour d’investissement de 3ans . </w:t>
      </w:r>
    </w:p>
    <w:p>
      <w:pPr>
        <w:pStyle w:val="Normal"/>
        <w:rPr>
          <w:rFonts w:ascii="Arial" w:hAnsi="Arial" w:asciiTheme="minorBidi" w:hAnsiTheme="minorBidi"/>
          <w:b/>
          <w:bCs/>
          <w:sz w:val="24"/>
          <w:szCs w:val="24"/>
        </w:rPr>
      </w:pPr>
      <w:r>
        <w:rPr>
          <w:rFonts w:ascii="Arial" w:hAnsi="Arial" w:asciiTheme="minorBidi" w:hAnsiTheme="minorBidi"/>
          <w:b/>
          <w:bCs/>
          <w:sz w:val="24"/>
          <w:szCs w:val="24"/>
        </w:rPr>
        <w:t>2.4. Recommandations :</w:t>
      </w:r>
    </w:p>
    <w:p>
      <w:pPr>
        <w:pStyle w:val="Normal"/>
        <w:spacing w:lineRule="auto" w:line="360"/>
        <w:jc w:val="both"/>
        <w:rPr>
          <w:rFonts w:ascii="Arial" w:hAnsi="Arial" w:asciiTheme="minorBidi" w:hAnsiTheme="minorBidi"/>
          <w:sz w:val="24"/>
          <w:szCs w:val="24"/>
        </w:rPr>
      </w:pPr>
      <w:r>
        <w:rPr>
          <w:rFonts w:ascii="Arial" w:hAnsi="Arial" w:asciiTheme="minorBidi" w:hAnsiTheme="minorBidi"/>
          <w:sz w:val="24"/>
          <w:szCs w:val="24"/>
        </w:rPr>
        <w:t>-Nous commençons premièrement par sensibiliser l’établissement sur l’importance de former un homme énergie.</w:t>
      </w:r>
    </w:p>
    <w:p>
      <w:pPr>
        <w:pStyle w:val="Normal"/>
        <w:spacing w:lineRule="auto" w:line="360" w:before="0" w:after="0"/>
        <w:jc w:val="both"/>
        <w:rPr>
          <w:rFonts w:ascii="Arial" w:hAnsi="Arial" w:asciiTheme="minorBidi" w:hAnsiTheme="minorBidi"/>
          <w:sz w:val="24"/>
          <w:szCs w:val="24"/>
        </w:rPr>
      </w:pPr>
      <w:r>
        <w:rPr>
          <w:rFonts w:ascii="Arial" w:hAnsi="Arial" w:asciiTheme="minorBidi" w:hAnsiTheme="minorBidi"/>
          <w:sz w:val="24"/>
          <w:szCs w:val="24"/>
        </w:rPr>
        <w:t xml:space="preserve">     </w:t>
      </w:r>
      <w:r>
        <w:rPr>
          <w:rFonts w:ascii="Arial" w:hAnsi="Arial" w:asciiTheme="minorBidi" w:hAnsiTheme="minorBidi"/>
          <w:sz w:val="24"/>
          <w:szCs w:val="24"/>
        </w:rPr>
        <w:t xml:space="preserve">-Nous proposons la baisse de la PMD de </w:t>
      </w:r>
      <w:r>
        <w:rPr>
          <w:rFonts w:ascii="Arial" w:hAnsi="Arial" w:asciiTheme="minorBidi" w:hAnsiTheme="minorBidi"/>
          <w:b/>
          <w:bCs/>
          <w:sz w:val="24"/>
          <w:szCs w:val="24"/>
        </w:rPr>
        <w:t>750 kW à 270 kW</w:t>
      </w:r>
      <w:r>
        <w:rPr>
          <w:rFonts w:ascii="Arial" w:hAnsi="Arial" w:asciiTheme="minorBidi" w:hAnsiTheme="minorBidi"/>
          <w:sz w:val="24"/>
          <w:szCs w:val="24"/>
        </w:rPr>
        <w:t xml:space="preserve">  ceci  permet d’économiser 10000 DA/mois  </w:t>
      </w:r>
    </w:p>
    <w:p>
      <w:pPr>
        <w:pStyle w:val="Normal"/>
        <w:spacing w:lineRule="auto" w:line="360"/>
        <w:jc w:val="both"/>
        <w:rPr>
          <w:rFonts w:ascii="Arial" w:hAnsi="Arial" w:asciiTheme="minorBidi" w:hAnsiTheme="minorBidi"/>
          <w:b/>
          <w:bCs/>
          <w:sz w:val="24"/>
          <w:szCs w:val="24"/>
        </w:rPr>
      </w:pPr>
      <w:r>
        <w:rPr>
          <w:rFonts w:ascii="Arial" w:hAnsi="Arial" w:asciiTheme="minorBidi" w:hAnsiTheme="minorBidi"/>
          <w:sz w:val="24"/>
          <w:szCs w:val="24"/>
        </w:rPr>
        <w:t xml:space="preserve">    </w:t>
      </w:r>
      <w:r>
        <w:rPr>
          <w:rFonts w:ascii="Arial" w:hAnsi="Arial" w:asciiTheme="minorBidi" w:hAnsiTheme="minorBidi"/>
          <w:sz w:val="24"/>
          <w:szCs w:val="24"/>
        </w:rPr>
        <w:t xml:space="preserve">-Nous proposons aussi l’installation d’une batterie de compensation, vu qu’elle produit elle-même de l’énergie réactive pour alimenter les différents équipements de l’établissement .La somme des frais de majorations pour l’année 2011 divisée par les 12 mois de consommation souligne  des gains moyens de  </w:t>
      </w:r>
      <w:r>
        <w:rPr>
          <w:rFonts w:ascii="Arial" w:hAnsi="Arial" w:asciiTheme="minorBidi" w:hAnsiTheme="minorBidi"/>
          <w:b/>
          <w:bCs/>
          <w:sz w:val="24"/>
          <w:szCs w:val="24"/>
        </w:rPr>
        <w:t>8000DA/moi.</w:t>
      </w:r>
    </w:p>
    <w:p>
      <w:pPr>
        <w:pStyle w:val="Normal"/>
        <w:spacing w:lineRule="auto" w:line="360"/>
        <w:jc w:val="both"/>
        <w:rPr>
          <w:rFonts w:ascii="Arial" w:hAnsi="Arial" w:asciiTheme="minorBidi" w:hAnsiTheme="minorBidi"/>
          <w:sz w:val="24"/>
          <w:szCs w:val="24"/>
        </w:rPr>
      </w:pPr>
      <w:r>
        <w:rPr>
          <w:rFonts w:ascii="Arial" w:hAnsi="Arial" w:asciiTheme="minorBidi" w:hAnsiTheme="minorBidi"/>
          <w:sz w:val="24"/>
          <w:szCs w:val="24"/>
        </w:rPr>
        <w:t xml:space="preserve">   </w:t>
      </w:r>
      <w:r>
        <w:rPr>
          <w:rFonts w:ascii="Arial" w:hAnsi="Arial" w:asciiTheme="minorBidi" w:hAnsiTheme="minorBidi"/>
          <w:sz w:val="24"/>
          <w:szCs w:val="24"/>
        </w:rPr>
        <w:t>- contrôler la consommation de nuit</w:t>
      </w:r>
    </w:p>
    <w:p>
      <w:pPr>
        <w:pStyle w:val="Normal"/>
        <w:spacing w:lineRule="auto" w:line="360"/>
        <w:jc w:val="both"/>
        <w:rPr>
          <w:rFonts w:ascii="Arial" w:hAnsi="Arial" w:asciiTheme="minorBidi" w:hAnsiTheme="minorBidi"/>
          <w:b/>
          <w:bCs/>
          <w:sz w:val="26"/>
          <w:szCs w:val="26"/>
        </w:rPr>
      </w:pPr>
      <w:r>
        <w:rPr>
          <w:rFonts w:ascii="Arial" w:hAnsi="Arial" w:asciiTheme="minorBidi" w:hAnsiTheme="minorBidi"/>
          <w:b/>
          <w:bCs/>
          <w:sz w:val="26"/>
          <w:szCs w:val="26"/>
        </w:rPr>
        <w:t>3. exploitation des pistes d’économie d’énergie dans le bloc CPI :</w:t>
      </w:r>
    </w:p>
    <w:p>
      <w:pPr>
        <w:pStyle w:val="Normal"/>
        <w:spacing w:lineRule="auto" w:line="360"/>
        <w:jc w:val="both"/>
        <w:rPr>
          <w:rFonts w:ascii="Arial" w:hAnsi="Arial" w:asciiTheme="minorBidi" w:hAnsiTheme="minorBidi"/>
          <w:b/>
          <w:bCs/>
          <w:sz w:val="26"/>
          <w:szCs w:val="26"/>
        </w:rPr>
      </w:pPr>
      <w:r>
        <w:rPr>
          <w:rFonts w:ascii="Arial" w:hAnsi="Arial" w:asciiTheme="minorBidi" w:hAnsiTheme="minorBidi"/>
          <w:b/>
          <w:bCs/>
          <w:sz w:val="26"/>
          <w:szCs w:val="26"/>
        </w:rPr>
        <w:t>3.1.Analyse chauffage :</w:t>
      </w:r>
    </w:p>
    <w:p>
      <w:pPr>
        <w:pStyle w:val="Normal"/>
        <w:spacing w:lineRule="auto" w:line="360"/>
        <w:rPr>
          <w:rFonts w:ascii="Arial" w:hAnsi="Arial" w:asciiTheme="minorBidi" w:hAnsiTheme="minorBidi"/>
          <w:sz w:val="24"/>
          <w:szCs w:val="24"/>
        </w:rPr>
      </w:pPr>
      <w:r>
        <w:rPr>
          <w:rFonts w:ascii="Arial" w:hAnsi="Arial" w:asciiTheme="minorBidi" w:hAnsiTheme="minorBidi"/>
          <w:sz w:val="24"/>
          <w:szCs w:val="24"/>
        </w:rPr>
        <w:t xml:space="preserve">      </w:t>
      </w:r>
      <w:r>
        <w:rPr>
          <w:rFonts w:ascii="Arial" w:hAnsi="Arial" w:asciiTheme="minorBidi" w:hAnsiTheme="minorBidi"/>
          <w:sz w:val="24"/>
          <w:szCs w:val="24"/>
        </w:rPr>
        <w:t>En fonction des résultats de la phase précédente, où la  consommation d’hiver ainsi que l’énergie réactive (justifier surtout par les climatiseurs) était  importante, une vérification de l’état de l’enveloppe du bâtiment est nécessaire. Pour ce faire, on doit passer par la description de l’enveloppe et le calcul des déperditions thermiques :</w:t>
      </w:r>
    </w:p>
    <w:p>
      <w:pPr>
        <w:pStyle w:val="Normal"/>
        <w:spacing w:lineRule="auto" w:line="360" w:before="0" w:after="0"/>
        <w:rPr>
          <w:rFonts w:ascii="Arial" w:hAnsi="Arial" w:asciiTheme="minorBidi" w:hAnsiTheme="minorBidi"/>
          <w:b/>
          <w:bCs/>
          <w:sz w:val="24"/>
          <w:szCs w:val="24"/>
        </w:rPr>
      </w:pPr>
      <w:r>
        <w:rPr>
          <w:rFonts w:ascii="Myriad Web Pro" w:hAnsi="Myriad Web Pro"/>
          <w:b/>
          <w:bCs/>
          <w:sz w:val="26"/>
          <w:szCs w:val="26"/>
        </w:rPr>
        <w:t xml:space="preserve">3.1.1 </w:t>
      </w:r>
      <w:r>
        <w:rPr>
          <w:rFonts w:ascii="Arial" w:hAnsi="Arial" w:asciiTheme="minorBidi" w:hAnsiTheme="minorBidi"/>
          <w:b/>
          <w:bCs/>
          <w:sz w:val="24"/>
          <w:szCs w:val="24"/>
        </w:rPr>
        <w:t>Description de l’enveloppe et observations :</w:t>
      </w:r>
    </w:p>
    <w:p>
      <w:pPr>
        <w:pStyle w:val="Normal"/>
        <w:spacing w:lineRule="auto" w:line="360" w:before="0" w:after="0"/>
        <w:rPr>
          <w:rFonts w:ascii="Arial" w:hAnsi="Arial" w:asciiTheme="minorBidi" w:hAnsiTheme="minorBidi"/>
          <w:sz w:val="24"/>
          <w:szCs w:val="24"/>
        </w:rPr>
      </w:pPr>
      <w:r>
        <mc:AlternateContent>
          <mc:Choice Requires="wps">
            <w:drawing>
              <wp:anchor behindDoc="0" distT="0" distB="0" distL="0" distR="3810" simplePos="0" locked="0" layoutInCell="1" allowOverlap="1" relativeHeight="146" wp14:anchorId="50E3C01F">
                <wp:simplePos x="0" y="0"/>
                <wp:positionH relativeFrom="column">
                  <wp:posOffset>3846195</wp:posOffset>
                </wp:positionH>
                <wp:positionV relativeFrom="paragraph">
                  <wp:posOffset>458470</wp:posOffset>
                </wp:positionV>
                <wp:extent cx="1101090" cy="1867535"/>
                <wp:effectExtent l="0" t="0" r="0" b="0"/>
                <wp:wrapNone/>
                <wp:docPr id="148" name="Image 308" descr="C:\Users\MEHDI\Voisinage d'impression\Pictures\img008.jpg"/>
                <a:graphic xmlns:a="http://schemas.openxmlformats.org/drawingml/2006/main">
                  <a:graphicData uri="http://schemas.openxmlformats.org/drawingml/2006/picture">
                    <pic:pic xmlns:pic="http://schemas.openxmlformats.org/drawingml/2006/picture">
                      <pic:nvPicPr>
                        <pic:cNvPr id="149" name="Image 308" descr="C:\Users\MEHDI\Voisinage d'impression\Pictures\img008.jpg"/>
                        <pic:cNvPicPr/>
                      </pic:nvPicPr>
                      <pic:blipFill>
                        <a:blip r:embed="rId26"/>
                        <a:srcRect l="0" t="0" r="2912" b="0"/>
                        <a:stretch/>
                      </pic:blipFill>
                      <pic:spPr>
                        <a:xfrm rot="10800000">
                          <a:off x="0" y="0"/>
                          <a:ext cx="1101240" cy="1867680"/>
                        </a:xfrm>
                        <a:prstGeom prst="rect">
                          <a:avLst/>
                        </a:prstGeom>
                        <a:ln w="0">
                          <a:noFill/>
                        </a:ln>
                      </pic:spPr>
                    </pic:pic>
                  </a:graphicData>
                </a:graphic>
              </wp:anchor>
            </w:drawing>
          </mc:Choice>
          <mc:Fallback>
            <w:pict>
              <v:shape id="shape_0" ID="Image 308" stroked="f" o:allowincell="f" style="position:absolute;margin-left:302.85pt;margin-top:36.1pt;width:86.65pt;height:147pt;mso-wrap-style:none;v-text-anchor:middle;rotation:180" wp14:anchorId="50E3C01F" type="_x0000_t75">
                <v:imagedata r:id="rId27" o:detectmouseclick="t"/>
                <v:stroke color="#3465a4" joinstyle="round" endcap="flat"/>
                <w10:wrap type="none"/>
              </v:shape>
            </w:pict>
          </mc:Fallback>
        </mc:AlternateContent>
        <mc:AlternateContent>
          <mc:Choice Requires="wps">
            <w:drawing>
              <wp:anchor behindDoc="0" distT="0" distB="1270" distL="0" distR="4445" simplePos="0" locked="0" layoutInCell="1" allowOverlap="1" relativeHeight="147" wp14:anchorId="287FCC08">
                <wp:simplePos x="0" y="0"/>
                <wp:positionH relativeFrom="column">
                  <wp:posOffset>2453640</wp:posOffset>
                </wp:positionH>
                <wp:positionV relativeFrom="paragraph">
                  <wp:posOffset>459105</wp:posOffset>
                </wp:positionV>
                <wp:extent cx="1062355" cy="1865630"/>
                <wp:effectExtent l="0" t="0" r="0" b="0"/>
                <wp:wrapNone/>
                <wp:docPr id="150" name="Image 310" descr="C:\Users\MEHDI\Voisinage d'impression\Pictures\img009.jpg"/>
                <a:graphic xmlns:a="http://schemas.openxmlformats.org/drawingml/2006/main">
                  <a:graphicData uri="http://schemas.openxmlformats.org/drawingml/2006/picture">
                    <pic:pic xmlns:pic="http://schemas.openxmlformats.org/drawingml/2006/picture">
                      <pic:nvPicPr>
                        <pic:cNvPr id="151" name="Image 310" descr="C:\Users\MEHDI\Voisinage d'impression\Pictures\img009.jpg"/>
                        <pic:cNvPicPr/>
                      </pic:nvPicPr>
                      <pic:blipFill>
                        <a:blip r:embed="rId28"/>
                        <a:srcRect l="0" t="0" r="28875" b="5216"/>
                        <a:stretch/>
                      </pic:blipFill>
                      <pic:spPr>
                        <a:xfrm rot="10800000">
                          <a:off x="0" y="0"/>
                          <a:ext cx="1062360" cy="1865520"/>
                        </a:xfrm>
                        <a:prstGeom prst="rect">
                          <a:avLst/>
                        </a:prstGeom>
                        <a:ln w="0">
                          <a:noFill/>
                        </a:ln>
                      </pic:spPr>
                    </pic:pic>
                  </a:graphicData>
                </a:graphic>
              </wp:anchor>
            </w:drawing>
          </mc:Choice>
          <mc:Fallback>
            <w:pict>
              <v:shape id="shape_0" ID="Image 310" stroked="f" o:allowincell="f" style="position:absolute;margin-left:193.2pt;margin-top:36.15pt;width:83.6pt;height:146.85pt;mso-wrap-style:none;v-text-anchor:middle;rotation:180" wp14:anchorId="287FCC08" type="_x0000_t75">
                <v:imagedata r:id="rId29" o:detectmouseclick="t"/>
                <v:stroke color="#3465a4" joinstyle="round" endcap="flat"/>
                <w10:wrap type="none"/>
              </v:shape>
            </w:pict>
          </mc:Fallback>
        </mc:AlternateContent>
        <mc:AlternateContent>
          <mc:Choice Requires="wps">
            <w:drawing>
              <wp:anchor behindDoc="0" distT="0" distB="0" distL="0" distR="5715" simplePos="0" locked="0" layoutInCell="1" allowOverlap="1" relativeHeight="148" wp14:anchorId="5E2762C2">
                <wp:simplePos x="0" y="0"/>
                <wp:positionH relativeFrom="column">
                  <wp:posOffset>954405</wp:posOffset>
                </wp:positionH>
                <wp:positionV relativeFrom="paragraph">
                  <wp:posOffset>459105</wp:posOffset>
                </wp:positionV>
                <wp:extent cx="1118870" cy="1906270"/>
                <wp:effectExtent l="0" t="0" r="0" b="0"/>
                <wp:wrapNone/>
                <wp:docPr id="152" name="Image 312" descr="C:\Users\MEHDI\Voisinage d'impression\Pictures\img010.jpg"/>
                <a:graphic xmlns:a="http://schemas.openxmlformats.org/drawingml/2006/main">
                  <a:graphicData uri="http://schemas.openxmlformats.org/drawingml/2006/picture">
                    <pic:pic xmlns:pic="http://schemas.openxmlformats.org/drawingml/2006/picture">
                      <pic:nvPicPr>
                        <pic:cNvPr id="153" name="Image 312" descr="C:\Users\MEHDI\Voisinage d'impression\Pictures\img010.jpg"/>
                        <pic:cNvPicPr/>
                      </pic:nvPicPr>
                      <pic:blipFill>
                        <a:blip r:embed="rId30"/>
                        <a:srcRect l="0" t="0" r="22570" b="0"/>
                        <a:stretch/>
                      </pic:blipFill>
                      <pic:spPr>
                        <a:xfrm rot="10800000">
                          <a:off x="0" y="0"/>
                          <a:ext cx="1118880" cy="1906200"/>
                        </a:xfrm>
                        <a:prstGeom prst="rect">
                          <a:avLst/>
                        </a:prstGeom>
                        <a:ln w="0">
                          <a:noFill/>
                        </a:ln>
                      </pic:spPr>
                    </pic:pic>
                  </a:graphicData>
                </a:graphic>
              </wp:anchor>
            </w:drawing>
          </mc:Choice>
          <mc:Fallback>
            <w:pict>
              <v:shape id="shape_0" ID="Image 312" stroked="f" o:allowincell="f" style="position:absolute;margin-left:75.15pt;margin-top:36.15pt;width:88.05pt;height:150.05pt;mso-wrap-style:none;v-text-anchor:middle;rotation:180" wp14:anchorId="5E2762C2" type="_x0000_t75">
                <v:imagedata r:id="rId31" o:detectmouseclick="t"/>
                <v:stroke color="#3465a4" joinstyle="round" endcap="flat"/>
                <w10:wrap type="none"/>
              </v:shape>
            </w:pict>
          </mc:Fallback>
        </mc:AlternateContent>
      </w:r>
      <w:r>
        <w:rPr>
          <w:rFonts w:ascii="Arial" w:hAnsi="Arial" w:asciiTheme="minorBidi" w:hAnsiTheme="minorBidi"/>
          <w:sz w:val="24"/>
          <w:szCs w:val="24"/>
        </w:rPr>
        <w:t xml:space="preserve">  </w:t>
      </w:r>
      <w:r>
        <w:rPr>
          <w:rFonts w:ascii="Arial" w:hAnsi="Arial" w:asciiTheme="minorBidi" w:hAnsiTheme="minorBidi"/>
          <w:sz w:val="24"/>
          <w:szCs w:val="24"/>
        </w:rPr>
        <w:t>Le bloc est composé d’un seul volume, et contient en tout  (12 ateliers, 14 bureaux, 2 salles de réunions, 6 blocs sanitaires.)</w:t>
      </w:r>
    </w:p>
    <w:p>
      <w:pPr>
        <w:pStyle w:val="Normal"/>
        <w:spacing w:lineRule="atLeast" w:line="315" w:before="0" w:after="0"/>
        <w:rPr>
          <w:rFonts w:ascii="Myriad Web Pro" w:hAnsi="Myriad Web Pro"/>
          <w:sz w:val="26"/>
          <w:szCs w:val="26"/>
        </w:rPr>
      </w:pPr>
      <w:r>
        <w:rPr>
          <w:rFonts w:ascii="Myriad Web Pro" w:hAnsi="Myriad Web Pro"/>
          <w:sz w:val="26"/>
          <w:szCs w:val="26"/>
        </w:rPr>
      </w:r>
    </w:p>
    <w:p>
      <w:pPr>
        <w:pStyle w:val="Normal"/>
        <w:spacing w:lineRule="atLeast" w:line="315" w:before="0" w:after="0"/>
        <w:rPr>
          <w:rFonts w:ascii="Myriad Web Pro" w:hAnsi="Myriad Web Pro"/>
          <w:sz w:val="26"/>
          <w:szCs w:val="26"/>
        </w:rPr>
      </w:pPr>
      <w:r>
        <w:rPr>
          <w:rFonts w:ascii="Myriad Web Pro" w:hAnsi="Myriad Web Pro"/>
          <w:sz w:val="26"/>
          <w:szCs w:val="26"/>
        </w:rPr>
      </w:r>
    </w:p>
    <w:p>
      <w:pPr>
        <w:pStyle w:val="Normal"/>
        <w:spacing w:lineRule="atLeast" w:line="315" w:before="0" w:after="0"/>
        <w:rPr>
          <w:rFonts w:ascii="Myriad Web Pro" w:hAnsi="Myriad Web Pro"/>
          <w:sz w:val="26"/>
          <w:szCs w:val="26"/>
        </w:rPr>
      </w:pPr>
      <w:r>
        <w:rPr>
          <w:rFonts w:ascii="Myriad Web Pro" w:hAnsi="Myriad Web Pro"/>
          <w:sz w:val="26"/>
          <w:szCs w:val="26"/>
        </w:rPr>
      </w:r>
    </w:p>
    <w:p>
      <w:pPr>
        <w:pStyle w:val="Normal"/>
        <w:spacing w:lineRule="atLeast" w:line="315" w:before="0" w:after="0"/>
        <w:rPr>
          <w:rFonts w:ascii="Arial" w:hAnsi="Arial" w:asciiTheme="minorBidi" w:hAnsiTheme="minorBidi"/>
          <w:sz w:val="28"/>
          <w:szCs w:val="28"/>
        </w:rPr>
      </w:pPr>
      <w:r>
        <w:rPr>
          <w:rFonts w:asciiTheme="minorBidi" w:hAnsiTheme="minorBidi" w:ascii="Arial" w:hAnsi="Arial"/>
          <w:sz w:val="28"/>
          <w:szCs w:val="28"/>
        </w:rPr>
      </w:r>
    </w:p>
    <w:p>
      <w:pPr>
        <w:pStyle w:val="Normal"/>
        <w:spacing w:lineRule="atLeast" w:line="315" w:before="0" w:after="0"/>
        <w:rPr>
          <w:rFonts w:ascii="Myriad Web Pro" w:hAnsi="Myriad Web Pro"/>
          <w:sz w:val="26"/>
          <w:szCs w:val="26"/>
        </w:rPr>
      </w:pPr>
      <w:r>
        <w:rPr>
          <w:rFonts w:ascii="Myriad Web Pro" w:hAnsi="Myriad Web Pro"/>
          <w:sz w:val="26"/>
          <w:szCs w:val="26"/>
        </w:rPr>
      </w:r>
    </w:p>
    <w:p>
      <w:pPr>
        <w:pStyle w:val="Normal"/>
        <w:spacing w:lineRule="atLeast" w:line="315" w:before="0" w:after="0"/>
        <w:rPr>
          <w:rFonts w:ascii="Myriad Web Pro" w:hAnsi="Myriad Web Pro"/>
          <w:sz w:val="26"/>
          <w:szCs w:val="26"/>
        </w:rPr>
      </w:pPr>
      <w:r>
        <w:rPr>
          <w:rFonts w:ascii="Myriad Web Pro" w:hAnsi="Myriad Web Pro"/>
          <w:sz w:val="26"/>
          <w:szCs w:val="26"/>
        </w:rPr>
        <mc:AlternateContent>
          <mc:Choice Requires="wps">
            <w:drawing>
              <wp:anchor behindDoc="0" distT="0" distB="0" distL="0" distR="0" simplePos="0" locked="0" layoutInCell="1" allowOverlap="1" relativeHeight="149" wp14:anchorId="4AB88E0E">
                <wp:simplePos x="0" y="0"/>
                <wp:positionH relativeFrom="column">
                  <wp:posOffset>1918970</wp:posOffset>
                </wp:positionH>
                <wp:positionV relativeFrom="paragraph">
                  <wp:posOffset>793750</wp:posOffset>
                </wp:positionV>
                <wp:extent cx="641985" cy="304800"/>
                <wp:effectExtent l="0" t="0" r="0" b="0"/>
                <wp:wrapNone/>
                <wp:docPr id="154" name="Zone de texte 365"/>
                <a:graphic xmlns:a="http://schemas.openxmlformats.org/drawingml/2006/main">
                  <a:graphicData uri="http://schemas.microsoft.com/office/word/2010/wordprocessingShape">
                    <wps:wsp>
                      <wps:cNvSpPr/>
                      <wps:spPr>
                        <a:xfrm>
                          <a:off x="0" y="0"/>
                          <a:ext cx="641880" cy="304920"/>
                        </a:xfrm>
                        <a:prstGeom prst="rect">
                          <a:avLst/>
                        </a:prstGeom>
                        <a:noFill/>
                        <a:ln w="0">
                          <a:noFill/>
                        </a:ln>
                      </wps:spPr>
                      <wps:style>
                        <a:lnRef idx="0"/>
                        <a:fillRef idx="0"/>
                        <a:effectRef idx="0"/>
                        <a:fontRef idx="minor"/>
                      </wps:style>
                      <wps:txbx>
                        <w:txbxContent>
                          <w:p>
                            <w:pPr>
                              <w:pStyle w:val="Contenudecadre"/>
                              <w:spacing w:before="0" w:after="200"/>
                              <w:jc w:val="center"/>
                              <w:rPr/>
                            </w:pPr>
                            <w:r>
                              <w:rPr/>
                              <w:t xml:space="preserve">Titre de la figure : plans  du bloc PCI </w:t>
                            </w:r>
                          </w:p>
                        </w:txbxContent>
                      </wps:txbx>
                      <wps:bodyPr anchor="t">
                        <a:prstTxWarp prst="textNoShape"/>
                        <a:noAutofit/>
                      </wps:bodyPr>
                    </wps:wsp>
                  </a:graphicData>
                </a:graphic>
              </wp:anchor>
            </w:drawing>
          </mc:Choice>
          <mc:Fallback>
            <w:pict>
              <v:rect id="shape_0" ID="Zone de texte 365" path="m0,0l-2147483645,0l-2147483645,-2147483646l0,-2147483646xe" stroked="f" o:allowincell="f" style="position:absolute;margin-left:151.1pt;margin-top:62.5pt;width:50.5pt;height:23.95pt;mso-wrap-style:none;v-text-anchor:top" wp14:anchorId="4AB88E0E">
                <v:fill o:detectmouseclick="t" on="false"/>
                <v:stroke color="#3465a4" joinstyle="round" endcap="flat"/>
                <v:textbox>
                  <w:txbxContent>
                    <w:p>
                      <w:pPr>
                        <w:pStyle w:val="Contenudecadre"/>
                        <w:spacing w:before="0" w:after="200"/>
                        <w:jc w:val="center"/>
                        <w:rPr/>
                      </w:pPr>
                      <w:r>
                        <w:rPr/>
                        <w:t xml:space="preserve">Titre de la figure : plans  du bloc PCI </w:t>
                      </w:r>
                    </w:p>
                  </w:txbxContent>
                </v:textbox>
                <w10:wrap type="none"/>
              </v:rect>
            </w:pict>
          </mc:Fallback>
        </mc:AlternateContent>
      </w:r>
    </w:p>
    <w:p>
      <w:pPr>
        <w:pStyle w:val="Normal"/>
        <w:rPr>
          <w:rFonts w:ascii="Arial" w:hAnsi="Arial" w:asciiTheme="minorBidi" w:hAnsiTheme="minorBidi"/>
          <w:sz w:val="24"/>
          <w:szCs w:val="24"/>
        </w:rPr>
      </w:pPr>
      <w:r>
        <mc:AlternateContent>
          <mc:Choice Requires="wps">
            <w:drawing>
              <wp:anchor behindDoc="0" distT="635" distB="5715" distL="0" distR="5715" simplePos="0" locked="0" layoutInCell="1" allowOverlap="1" relativeHeight="151" wp14:anchorId="288ED9E6">
                <wp:simplePos x="0" y="0"/>
                <wp:positionH relativeFrom="column">
                  <wp:posOffset>3498215</wp:posOffset>
                </wp:positionH>
                <wp:positionV relativeFrom="paragraph">
                  <wp:posOffset>-938530</wp:posOffset>
                </wp:positionV>
                <wp:extent cx="1575435" cy="3442970"/>
                <wp:effectExtent l="0" t="0" r="0" b="0"/>
                <wp:wrapNone/>
                <wp:docPr id="155" name="Image 38542"/>
                <a:graphic xmlns:a="http://schemas.openxmlformats.org/drawingml/2006/main">
                  <a:graphicData uri="http://schemas.openxmlformats.org/drawingml/2006/picture">
                    <pic:pic xmlns:pic="http://schemas.openxmlformats.org/drawingml/2006/picture">
                      <pic:nvPicPr>
                        <pic:cNvPr id="156" name="Image 38542" descr=""/>
                        <pic:cNvPicPr/>
                      </pic:nvPicPr>
                      <pic:blipFill>
                        <a:blip r:embed="rId32"/>
                        <a:srcRect l="42900" t="17117" r="41549" b="21618"/>
                        <a:stretch/>
                      </pic:blipFill>
                      <pic:spPr>
                        <a:xfrm rot="16200000">
                          <a:off x="0" y="0"/>
                          <a:ext cx="1575360" cy="3443040"/>
                        </a:xfrm>
                        <a:prstGeom prst="rect">
                          <a:avLst/>
                        </a:prstGeom>
                        <a:ln w="0">
                          <a:noFill/>
                        </a:ln>
                      </pic:spPr>
                    </pic:pic>
                  </a:graphicData>
                </a:graphic>
              </wp:anchor>
            </w:drawing>
          </mc:Choice>
          <mc:Fallback>
            <w:pict>
              <v:shape id="shape_0" ID="Image 38542" stroked="f" o:allowincell="f" style="position:absolute;margin-left:275.4pt;margin-top:-73.9pt;width:124pt;height:271.05pt;mso-wrap-style:none;v-text-anchor:middle;rotation:270" wp14:anchorId="288ED9E6" type="_x0000_t75">
                <v:imagedata r:id="rId33" o:detectmouseclick="t"/>
                <v:stroke color="#3465a4" joinstyle="round" endcap="flat"/>
                <w10:wrap type="none"/>
              </v:shape>
            </w:pict>
          </mc:Fallback>
        </mc:AlternateContent>
        <mc:AlternateContent>
          <mc:Choice Requires="wps">
            <w:drawing>
              <wp:anchor behindDoc="0" distT="0" distB="0" distL="0" distR="0" simplePos="0" locked="0" layoutInCell="1" allowOverlap="1" relativeHeight="152" wp14:anchorId="3456FD65">
                <wp:simplePos x="0" y="0"/>
                <wp:positionH relativeFrom="column">
                  <wp:posOffset>-126365</wp:posOffset>
                </wp:positionH>
                <wp:positionV relativeFrom="paragraph">
                  <wp:posOffset>302260</wp:posOffset>
                </wp:positionV>
                <wp:extent cx="2303145" cy="1421130"/>
                <wp:effectExtent l="0" t="0" r="0" b="0"/>
                <wp:wrapNone/>
                <wp:docPr id="157" name="Zone de texte 2"/>
                <a:graphic xmlns:a="http://schemas.openxmlformats.org/drawingml/2006/main">
                  <a:graphicData uri="http://schemas.microsoft.com/office/word/2010/wordprocessingShape">
                    <wps:wsp>
                      <wps:cNvSpPr/>
                      <wps:spPr>
                        <a:xfrm>
                          <a:off x="0" y="0"/>
                          <a:ext cx="2303280" cy="1421280"/>
                        </a:xfrm>
                        <a:prstGeom prst="rect">
                          <a:avLst/>
                        </a:prstGeom>
                        <a:noFill/>
                        <a:ln w="9525">
                          <a:noFill/>
                        </a:ln>
                      </wps:spPr>
                      <wps:style>
                        <a:lnRef idx="0"/>
                        <a:fillRef idx="0"/>
                        <a:effectRef idx="0"/>
                        <a:fontRef idx="minor"/>
                      </wps:style>
                      <wps:txbx>
                        <w:txbxContent>
                          <w:p>
                            <w:pPr>
                              <w:pStyle w:val="Contenudecadre"/>
                              <w:rPr>
                                <w:rFonts w:ascii="Arial" w:hAnsi="Arial" w:asciiTheme="minorBidi" w:hAnsiTheme="minorBidi"/>
                                <w:sz w:val="24"/>
                                <w:szCs w:val="24"/>
                              </w:rPr>
                            </w:pPr>
                            <w:r>
                              <w:rPr>
                                <w:rFonts w:ascii="Arial" w:hAnsi="Arial" w:asciiTheme="minorBidi" w:hAnsiTheme="minorBidi"/>
                                <w:sz w:val="24"/>
                                <w:szCs w:val="24"/>
                              </w:rPr>
                              <w:t>Surface : 430 m²</w:t>
                            </w:r>
                          </w:p>
                          <w:p>
                            <w:pPr>
                              <w:pStyle w:val="Contenudecadre"/>
                              <w:rPr>
                                <w:rFonts w:ascii="Arial" w:hAnsi="Arial" w:asciiTheme="minorBidi" w:hAnsiTheme="minorBidi"/>
                                <w:sz w:val="24"/>
                                <w:szCs w:val="24"/>
                              </w:rPr>
                            </w:pPr>
                            <w:r>
                              <w:rPr>
                                <w:rFonts w:ascii="Arial" w:hAnsi="Arial" w:asciiTheme="minorBidi" w:hAnsiTheme="minorBidi"/>
                                <w:sz w:val="24"/>
                                <w:szCs w:val="24"/>
                              </w:rPr>
                              <w:t>Périmètre : 93m</w:t>
                            </w:r>
                          </w:p>
                          <w:p>
                            <w:pPr>
                              <w:pStyle w:val="Contenudecadre"/>
                              <w:rPr>
                                <w:rFonts w:ascii="Arial" w:hAnsi="Arial" w:asciiTheme="minorBidi" w:hAnsiTheme="minorBidi"/>
                                <w:sz w:val="24"/>
                                <w:szCs w:val="24"/>
                              </w:rPr>
                            </w:pPr>
                            <w:r>
                              <w:rPr>
                                <w:rFonts w:ascii="Arial" w:hAnsi="Arial" w:asciiTheme="minorBidi" w:hAnsiTheme="minorBidi"/>
                                <w:sz w:val="24"/>
                                <w:szCs w:val="24"/>
                              </w:rPr>
                              <w:t>Volume : 3998m3</w:t>
                            </w:r>
                          </w:p>
                          <w:p>
                            <w:pPr>
                              <w:pStyle w:val="Contenudecadre"/>
                              <w:spacing w:lineRule="auto" w:line="240" w:before="0" w:after="0"/>
                              <w:rPr>
                                <w:rFonts w:ascii="Arial" w:hAnsi="Arial" w:asciiTheme="minorBidi" w:hAnsiTheme="minorBidi"/>
                                <w:sz w:val="24"/>
                                <w:szCs w:val="24"/>
                              </w:rPr>
                            </w:pPr>
                            <w:r>
                              <w:rPr>
                                <w:rFonts w:ascii="Arial" w:hAnsi="Arial" w:asciiTheme="minorBidi" w:hAnsiTheme="minorBidi"/>
                                <w:sz w:val="24"/>
                                <w:szCs w:val="24"/>
                              </w:rPr>
                              <w:t xml:space="preserve"> </w:t>
                            </w:r>
                            <w:r>
                              <w:rPr>
                                <w:rFonts w:ascii="Arial" w:hAnsi="Arial" w:asciiTheme="minorBidi" w:hAnsiTheme="minorBidi"/>
                                <w:sz w:val="24"/>
                                <w:szCs w:val="24"/>
                              </w:rPr>
                              <w:t xml:space="preserve">Date de réhabilitation : 2008 </w:t>
                            </w:r>
                          </w:p>
                          <w:p>
                            <w:pPr>
                              <w:pStyle w:val="Contenudecadre"/>
                              <w:spacing w:before="0" w:after="200"/>
                              <w:rPr>
                                <w:rFonts w:ascii="Arial" w:hAnsi="Arial" w:asciiTheme="minorBidi" w:hAnsiTheme="minorBidi"/>
                                <w:sz w:val="24"/>
                                <w:szCs w:val="24"/>
                              </w:rPr>
                            </w:pPr>
                            <w:r>
                              <w:rPr/>
                            </w:r>
                          </w:p>
                        </w:txbxContent>
                      </wps:txbx>
                      <wps:bodyPr anchor="t">
                        <a:spAutoFit/>
                      </wps:bodyPr>
                    </wps:wsp>
                  </a:graphicData>
                </a:graphic>
                <wp14:sizeRelH relativeFrom="margin">
                  <wp14:pctWidth>40000</wp14:pctWidth>
                </wp14:sizeRelH>
                <wp14:sizeRelV relativeFrom="margin">
                  <wp14:pctHeight>20000</wp14:pctHeight>
                </wp14:sizeRelV>
              </wp:anchor>
            </w:drawing>
          </mc:Choice>
          <mc:Fallback>
            <w:pict>
              <v:rect id="shape_0" ID="Zone de texte 2" path="m0,0l-2147483645,0l-2147483645,-2147483646l0,-2147483646xe" stroked="f" o:allowincell="f" style="position:absolute;margin-left:-9.95pt;margin-top:23.8pt;width:181.3pt;height:111.85pt;mso-wrap-style:square;v-text-anchor:top" wp14:anchorId="3456FD65">
                <v:fill o:detectmouseclick="t" on="false"/>
                <v:stroke color="#3465a4" weight="9360" joinstyle="miter" endcap="flat"/>
                <v:textbox>
                  <w:txbxContent>
                    <w:p>
                      <w:pPr>
                        <w:pStyle w:val="Contenudecadre"/>
                        <w:rPr>
                          <w:rFonts w:ascii="Arial" w:hAnsi="Arial" w:asciiTheme="minorBidi" w:hAnsiTheme="minorBidi"/>
                          <w:sz w:val="24"/>
                          <w:szCs w:val="24"/>
                        </w:rPr>
                      </w:pPr>
                      <w:r>
                        <w:rPr>
                          <w:rFonts w:ascii="Arial" w:hAnsi="Arial" w:asciiTheme="minorBidi" w:hAnsiTheme="minorBidi"/>
                          <w:sz w:val="24"/>
                          <w:szCs w:val="24"/>
                        </w:rPr>
                        <w:t>Surface : 430 m²</w:t>
                      </w:r>
                    </w:p>
                    <w:p>
                      <w:pPr>
                        <w:pStyle w:val="Contenudecadre"/>
                        <w:rPr>
                          <w:rFonts w:ascii="Arial" w:hAnsi="Arial" w:asciiTheme="minorBidi" w:hAnsiTheme="minorBidi"/>
                          <w:sz w:val="24"/>
                          <w:szCs w:val="24"/>
                        </w:rPr>
                      </w:pPr>
                      <w:r>
                        <w:rPr>
                          <w:rFonts w:ascii="Arial" w:hAnsi="Arial" w:asciiTheme="minorBidi" w:hAnsiTheme="minorBidi"/>
                          <w:sz w:val="24"/>
                          <w:szCs w:val="24"/>
                        </w:rPr>
                        <w:t>Périmètre : 93m</w:t>
                      </w:r>
                    </w:p>
                    <w:p>
                      <w:pPr>
                        <w:pStyle w:val="Contenudecadre"/>
                        <w:rPr>
                          <w:rFonts w:ascii="Arial" w:hAnsi="Arial" w:asciiTheme="minorBidi" w:hAnsiTheme="minorBidi"/>
                          <w:sz w:val="24"/>
                          <w:szCs w:val="24"/>
                        </w:rPr>
                      </w:pPr>
                      <w:r>
                        <w:rPr>
                          <w:rFonts w:ascii="Arial" w:hAnsi="Arial" w:asciiTheme="minorBidi" w:hAnsiTheme="minorBidi"/>
                          <w:sz w:val="24"/>
                          <w:szCs w:val="24"/>
                        </w:rPr>
                        <w:t>Volume : 3998m3</w:t>
                      </w:r>
                    </w:p>
                    <w:p>
                      <w:pPr>
                        <w:pStyle w:val="Contenudecadre"/>
                        <w:spacing w:lineRule="auto" w:line="240" w:before="0" w:after="0"/>
                        <w:rPr>
                          <w:rFonts w:ascii="Arial" w:hAnsi="Arial" w:asciiTheme="minorBidi" w:hAnsiTheme="minorBidi"/>
                          <w:sz w:val="24"/>
                          <w:szCs w:val="24"/>
                        </w:rPr>
                      </w:pPr>
                      <w:r>
                        <w:rPr>
                          <w:rFonts w:ascii="Arial" w:hAnsi="Arial" w:asciiTheme="minorBidi" w:hAnsiTheme="minorBidi"/>
                          <w:sz w:val="24"/>
                          <w:szCs w:val="24"/>
                        </w:rPr>
                        <w:t xml:space="preserve"> </w:t>
                      </w:r>
                      <w:r>
                        <w:rPr>
                          <w:rFonts w:ascii="Arial" w:hAnsi="Arial" w:asciiTheme="minorBidi" w:hAnsiTheme="minorBidi"/>
                          <w:sz w:val="24"/>
                          <w:szCs w:val="24"/>
                        </w:rPr>
                        <w:t xml:space="preserve">Date de réhabilitation : 2008 </w:t>
                      </w:r>
                    </w:p>
                    <w:p>
                      <w:pPr>
                        <w:pStyle w:val="Contenudecadre"/>
                        <w:spacing w:before="0" w:after="200"/>
                        <w:rPr>
                          <w:rFonts w:ascii="Arial" w:hAnsi="Arial" w:asciiTheme="minorBidi" w:hAnsiTheme="minorBidi"/>
                          <w:sz w:val="24"/>
                          <w:szCs w:val="24"/>
                        </w:rPr>
                      </w:pPr>
                      <w:r>
                        <w:rPr/>
                      </w:r>
                    </w:p>
                  </w:txbxContent>
                </v:textbox>
                <w10:wrap type="none"/>
              </v:rect>
            </w:pict>
          </mc:Fallback>
        </mc:AlternateContent>
      </w:r>
      <w:r>
        <w:rPr>
          <w:rFonts w:ascii="Arial" w:hAnsi="Arial" w:asciiTheme="minorBidi" w:hAnsiTheme="minorBidi"/>
        </w:rPr>
        <w:t>-Délimitation de l’enveloppe:</w:t>
      </w:r>
    </w:p>
    <w:p>
      <w:pPr>
        <w:pStyle w:val="NormalWeb"/>
        <w:spacing w:beforeAutospacing="0" w:before="0" w:afterAutospacing="0" w:after="0"/>
        <w:rPr>
          <w:rFonts w:eastAsia="Calibri" w:eastAsiaTheme="minorHAnsi"/>
          <w:b/>
          <w:bCs/>
          <w:sz w:val="22"/>
          <w:szCs w:val="22"/>
          <w:lang w:eastAsia="en-US"/>
        </w:rPr>
      </w:pPr>
      <w:r>
        <w:rPr>
          <w:rFonts w:eastAsia="Calibri" w:eastAsiaTheme="minorHAnsi"/>
          <w:b/>
          <w:bCs/>
          <w:sz w:val="22"/>
          <w:szCs w:val="22"/>
          <w:lang w:eastAsia="en-US"/>
        </w:rPr>
      </w:r>
    </w:p>
    <w:p>
      <w:pPr>
        <w:pStyle w:val="NormalWeb"/>
        <w:spacing w:beforeAutospacing="0" w:before="0" w:afterAutospacing="0" w:after="0"/>
        <w:rPr>
          <w:rFonts w:eastAsia="Calibri" w:eastAsiaTheme="minorHAnsi"/>
          <w:b/>
          <w:bCs/>
          <w:sz w:val="22"/>
          <w:szCs w:val="22"/>
          <w:lang w:eastAsia="en-US"/>
        </w:rPr>
      </w:pPr>
      <w:r>
        <w:rPr>
          <w:rFonts w:eastAsia="Calibri" w:eastAsiaTheme="minorHAnsi"/>
          <w:b/>
          <w:bCs/>
          <w:sz w:val="22"/>
          <w:szCs w:val="22"/>
          <w:lang w:eastAsia="en-US"/>
        </w:rPr>
      </w:r>
    </w:p>
    <w:p>
      <w:pPr>
        <w:pStyle w:val="NormalWeb"/>
        <w:spacing w:beforeAutospacing="0" w:before="0" w:afterAutospacing="0" w:after="0"/>
        <w:rPr>
          <w:rFonts w:eastAsia="Calibri" w:eastAsiaTheme="minorHAnsi"/>
          <w:b/>
          <w:bCs/>
          <w:sz w:val="22"/>
          <w:szCs w:val="22"/>
          <w:lang w:eastAsia="en-US"/>
        </w:rPr>
      </w:pPr>
      <w:r>
        <w:rPr>
          <w:rFonts w:eastAsia="Calibri" w:eastAsiaTheme="minorHAnsi"/>
          <w:b/>
          <w:bCs/>
          <w:sz w:val="22"/>
          <w:szCs w:val="22"/>
          <w:lang w:eastAsia="en-US"/>
        </w:rPr>
      </w:r>
    </w:p>
    <w:p>
      <w:pPr>
        <w:pStyle w:val="NormalWeb"/>
        <w:spacing w:beforeAutospacing="0" w:before="0" w:afterAutospacing="0" w:after="0"/>
        <w:rPr>
          <w:rFonts w:eastAsia="Calibri" w:eastAsiaTheme="minorHAnsi"/>
          <w:b/>
          <w:bCs/>
          <w:sz w:val="22"/>
          <w:szCs w:val="22"/>
          <w:lang w:eastAsia="en-US"/>
        </w:rPr>
      </w:pPr>
      <w:r>
        <w:rPr>
          <w:rFonts w:eastAsia="Calibri" w:eastAsiaTheme="minorHAnsi"/>
          <w:b/>
          <w:bCs/>
          <w:sz w:val="22"/>
          <w:szCs w:val="22"/>
          <w:lang w:eastAsia="en-US"/>
        </w:rPr>
      </w:r>
    </w:p>
    <w:p>
      <w:pPr>
        <w:pStyle w:val="NormalWeb"/>
        <w:spacing w:beforeAutospacing="0" w:before="0" w:afterAutospacing="0" w:after="0"/>
        <w:rPr>
          <w:rFonts w:eastAsia="Calibri" w:eastAsiaTheme="minorHAnsi"/>
          <w:b/>
          <w:bCs/>
          <w:sz w:val="22"/>
          <w:szCs w:val="22"/>
          <w:lang w:eastAsia="en-US"/>
        </w:rPr>
      </w:pPr>
      <w:r>
        <w:rPr>
          <w:rFonts w:eastAsia="Calibri" w:eastAsiaTheme="minorHAnsi"/>
          <w:b/>
          <w:bCs/>
          <w:sz w:val="22"/>
          <w:szCs w:val="22"/>
          <w:lang w:eastAsia="en-US"/>
        </w:rPr>
      </w:r>
    </w:p>
    <w:p>
      <w:pPr>
        <w:pStyle w:val="NormalWeb"/>
        <w:spacing w:beforeAutospacing="0" w:before="0" w:afterAutospacing="0" w:after="0"/>
        <w:rPr>
          <w:rFonts w:eastAsia="Calibri" w:eastAsiaTheme="minorHAnsi"/>
          <w:b/>
          <w:bCs/>
          <w:sz w:val="22"/>
          <w:szCs w:val="22"/>
          <w:lang w:eastAsia="en-US"/>
        </w:rPr>
      </w:pPr>
      <w:r>
        <w:rPr>
          <w:rFonts w:eastAsia="Calibri" w:eastAsiaTheme="minorHAnsi"/>
          <w:b/>
          <w:bCs/>
          <w:sz w:val="22"/>
          <w:szCs w:val="22"/>
          <w:lang w:eastAsia="en-US"/>
        </w:rPr>
      </w:r>
    </w:p>
    <w:p>
      <w:pPr>
        <w:pStyle w:val="NormalWeb"/>
        <w:spacing w:beforeAutospacing="0" w:before="0" w:afterAutospacing="0" w:after="0"/>
        <w:rPr>
          <w:rFonts w:eastAsia="Calibri" w:eastAsiaTheme="minorHAnsi"/>
          <w:b/>
          <w:bCs/>
          <w:sz w:val="22"/>
          <w:szCs w:val="22"/>
          <w:lang w:eastAsia="en-US"/>
        </w:rPr>
      </w:pPr>
      <w:r>
        <w:rPr>
          <w:rFonts w:eastAsia="Calibri" w:eastAsiaTheme="minorHAnsi"/>
          <w:b/>
          <w:bCs/>
          <w:sz w:val="22"/>
          <w:szCs w:val="22"/>
          <w:lang w:eastAsia="en-US"/>
        </w:rPr>
      </w:r>
    </w:p>
    <w:p>
      <w:pPr>
        <w:pStyle w:val="NormalWeb"/>
        <w:spacing w:beforeAutospacing="0" w:before="0" w:afterAutospacing="0" w:after="0"/>
        <w:rPr>
          <w:rFonts w:eastAsia="Calibri" w:eastAsiaTheme="minorHAnsi"/>
          <w:b/>
          <w:bCs/>
          <w:sz w:val="22"/>
          <w:szCs w:val="22"/>
          <w:lang w:eastAsia="en-US"/>
        </w:rPr>
      </w:pPr>
      <w:r>
        <w:rPr>
          <w:rFonts w:eastAsia="Calibri" w:eastAsiaTheme="minorHAnsi"/>
          <w:b/>
          <w:bCs/>
          <w:sz w:val="22"/>
          <w:szCs w:val="22"/>
          <w:lang w:eastAsia="en-US"/>
        </w:rPr>
        <mc:AlternateContent>
          <mc:Choice Requires="wps">
            <w:drawing>
              <wp:anchor behindDoc="0" distT="0" distB="1905" distL="0" distR="0" simplePos="0" locked="0" layoutInCell="1" allowOverlap="1" relativeHeight="254" wp14:anchorId="6F8F0311">
                <wp:simplePos x="0" y="0"/>
                <wp:positionH relativeFrom="column">
                  <wp:posOffset>3278505</wp:posOffset>
                </wp:positionH>
                <wp:positionV relativeFrom="paragraph">
                  <wp:posOffset>74295</wp:posOffset>
                </wp:positionV>
                <wp:extent cx="2303145" cy="221615"/>
                <wp:effectExtent l="0" t="0" r="0" b="2540"/>
                <wp:wrapNone/>
                <wp:docPr id="158" name="Zone de texte 2"/>
                <a:graphic xmlns:a="http://schemas.openxmlformats.org/drawingml/2006/main">
                  <a:graphicData uri="http://schemas.microsoft.com/office/word/2010/wordprocessingShape">
                    <wps:wsp>
                      <wps:cNvSpPr/>
                      <wps:spPr>
                        <a:xfrm>
                          <a:off x="0" y="0"/>
                          <a:ext cx="2303280" cy="221760"/>
                        </a:xfrm>
                        <a:prstGeom prst="rect">
                          <a:avLst/>
                        </a:prstGeom>
                        <a:noFill/>
                        <a:ln w="9525">
                          <a:noFill/>
                        </a:ln>
                      </wps:spPr>
                      <wps:style>
                        <a:lnRef idx="0"/>
                        <a:fillRef idx="0"/>
                        <a:effectRef idx="0"/>
                        <a:fontRef idx="minor"/>
                      </wps:style>
                      <wps:txbx>
                        <w:txbxContent>
                          <w:p>
                            <w:pPr>
                              <w:pStyle w:val="Contenudecadre"/>
                              <w:spacing w:before="0" w:after="200"/>
                              <w:rPr>
                                <w:sz w:val="18"/>
                                <w:szCs w:val="18"/>
                              </w:rPr>
                            </w:pPr>
                            <w:r>
                              <w:rPr>
                                <w:rFonts w:ascii="Arial" w:hAnsi="Arial" w:asciiTheme="minorBidi" w:hAnsiTheme="minorBidi"/>
                                <w:b/>
                                <w:bCs/>
                                <w:sz w:val="18"/>
                                <w:szCs w:val="18"/>
                              </w:rPr>
                              <w:t>Délimitation de l’enveloppe</w:t>
                            </w:r>
                          </w:p>
                        </w:txbxContent>
                      </wps:txbx>
                      <wps:bodyPr anchor="t">
                        <a:spAutoFit/>
                      </wps:bodyPr>
                    </wps:wsp>
                  </a:graphicData>
                </a:graphic>
                <wp14:sizeRelH relativeFrom="margin">
                  <wp14:pctWidth>40000</wp14:pctWidth>
                </wp14:sizeRelH>
                <wp14:sizeRelV relativeFrom="margin">
                  <wp14:pctHeight>20000</wp14:pctHeight>
                </wp14:sizeRelV>
              </wp:anchor>
            </w:drawing>
          </mc:Choice>
          <mc:Fallback>
            <w:pict>
              <v:rect id="shape_0" ID="Zone de texte 2" path="m0,0l-2147483645,0l-2147483645,-2147483646l0,-2147483646xe" stroked="f" o:allowincell="f" style="position:absolute;margin-left:258.15pt;margin-top:5.85pt;width:181.3pt;height:17.4pt;mso-wrap-style:square;v-text-anchor:top" wp14:anchorId="6F8F0311">
                <v:fill o:detectmouseclick="t" on="false"/>
                <v:stroke color="#3465a4" weight="9360" joinstyle="miter" endcap="flat"/>
                <v:textbox>
                  <w:txbxContent>
                    <w:p>
                      <w:pPr>
                        <w:pStyle w:val="Contenudecadre"/>
                        <w:spacing w:before="0" w:after="200"/>
                        <w:rPr>
                          <w:sz w:val="18"/>
                          <w:szCs w:val="18"/>
                        </w:rPr>
                      </w:pPr>
                      <w:r>
                        <w:rPr>
                          <w:rFonts w:ascii="Arial" w:hAnsi="Arial" w:asciiTheme="minorBidi" w:hAnsiTheme="minorBidi"/>
                          <w:b/>
                          <w:bCs/>
                          <w:sz w:val="18"/>
                          <w:szCs w:val="18"/>
                        </w:rPr>
                        <w:t>Délimitation de l’enveloppe</w:t>
                      </w:r>
                    </w:p>
                  </w:txbxContent>
                </v:textbox>
                <w10:wrap type="none"/>
              </v:rect>
            </w:pict>
          </mc:Fallback>
        </mc:AlternateContent>
      </w:r>
    </w:p>
    <w:tbl>
      <w:tblPr>
        <w:tblStyle w:val="Grilledutableau"/>
        <w:tblpPr w:vertAnchor="text" w:horzAnchor="margin" w:leftFromText="141" w:rightFromText="141" w:tblpX="0" w:tblpY="1456"/>
        <w:tblW w:w="9731" w:type="dxa"/>
        <w:jc w:val="left"/>
        <w:tblInd w:w="108" w:type="dxa"/>
        <w:tblLayout w:type="fixed"/>
        <w:tblCellMar>
          <w:top w:w="0" w:type="dxa"/>
          <w:left w:w="108" w:type="dxa"/>
          <w:bottom w:w="0" w:type="dxa"/>
          <w:right w:w="108" w:type="dxa"/>
        </w:tblCellMar>
        <w:tblLook w:firstRow="0" w:noVBand="1" w:lastRow="0" w:firstColumn="0" w:lastColumn="0" w:noHBand="1" w:val="0600"/>
      </w:tblPr>
      <w:tblGrid>
        <w:gridCol w:w="3084"/>
        <w:gridCol w:w="4321"/>
        <w:gridCol w:w="1133"/>
        <w:gridCol w:w="1192"/>
      </w:tblGrid>
      <w:tr>
        <w:trPr>
          <w:trHeight w:val="227" w:hRule="atLeast"/>
        </w:trPr>
        <w:tc>
          <w:tcPr>
            <w:tcW w:w="3084" w:type="dxa"/>
            <w:tcBorders/>
          </w:tcPr>
          <w:p>
            <w:pPr>
              <w:pStyle w:val="Normal"/>
              <w:widowControl/>
              <w:spacing w:lineRule="auto" w:line="276" w:before="0" w:after="0"/>
              <w:jc w:val="left"/>
              <w:rPr>
                <w:rFonts w:ascii="Calibri" w:hAnsi="Calibri" w:eastAsia="Calibri" w:cs="Arial"/>
                <w:kern w:val="0"/>
                <w:sz w:val="22"/>
                <w:szCs w:val="22"/>
                <w:lang w:val="fr-FR" w:eastAsia="en-US" w:bidi="ar-SA"/>
              </w:rPr>
            </w:pPr>
            <w:r>
              <w:rPr>
                <w:rFonts w:eastAsia="Calibri" w:cs="Arial"/>
                <w:kern w:val="0"/>
                <w:sz w:val="22"/>
                <w:szCs w:val="22"/>
                <w:lang w:val="fr-FR" w:eastAsia="en-US" w:bidi="ar-SA"/>
              </w:rPr>
              <w:t>Type de mur</w:t>
            </w:r>
          </w:p>
        </w:tc>
        <w:tc>
          <w:tcPr>
            <w:tcW w:w="4321" w:type="dxa"/>
            <w:tcBorders/>
          </w:tcPr>
          <w:p>
            <w:pPr>
              <w:pStyle w:val="Normal"/>
              <w:widowControl/>
              <w:spacing w:lineRule="auto" w:line="276" w:before="0" w:after="0"/>
              <w:jc w:val="left"/>
              <w:rPr>
                <w:rFonts w:ascii="Calibri" w:hAnsi="Calibri" w:eastAsia="Calibri" w:cs="Arial"/>
                <w:kern w:val="0"/>
                <w:sz w:val="22"/>
                <w:szCs w:val="22"/>
                <w:lang w:val="fr-FR" w:eastAsia="en-US" w:bidi="ar-SA"/>
              </w:rPr>
            </w:pPr>
            <w:r>
              <w:rPr>
                <w:rFonts w:eastAsia="Calibri" w:cs="Arial"/>
                <w:kern w:val="0"/>
                <w:sz w:val="22"/>
                <w:szCs w:val="22"/>
                <w:lang w:val="en-US" w:eastAsia="en-US" w:bidi="ar-SA"/>
              </w:rPr>
              <w:t>Cond.</w:t>
            </w:r>
            <w:r>
              <w:rPr>
                <w:rFonts w:eastAsia="Calibri" w:cs="Arial"/>
                <w:kern w:val="0"/>
                <w:sz w:val="22"/>
                <w:szCs w:val="22"/>
                <w:lang w:val="fr-FR" w:eastAsia="en-US" w:bidi="ar-SA"/>
              </w:rPr>
              <w:t xml:space="preserve"> </w:t>
            </w:r>
            <w:r>
              <w:rPr>
                <w:rFonts w:eastAsia="Calibri" w:cs="Arial"/>
                <w:kern w:val="0"/>
                <w:sz w:val="22"/>
                <w:szCs w:val="22"/>
                <w:lang w:val="en-US" w:eastAsia="en-US" w:bidi="ar-SA"/>
              </w:rPr>
              <w:t>L (W/m°K)</w:t>
            </w:r>
          </w:p>
        </w:tc>
        <w:tc>
          <w:tcPr>
            <w:tcW w:w="1133" w:type="dxa"/>
            <w:tcBorders/>
          </w:tcPr>
          <w:p>
            <w:pPr>
              <w:pStyle w:val="Normal"/>
              <w:widowControl/>
              <w:spacing w:lineRule="auto" w:line="276" w:before="0" w:after="0"/>
              <w:jc w:val="left"/>
              <w:rPr>
                <w:rFonts w:ascii="Calibri" w:hAnsi="Calibri" w:eastAsia="Calibri" w:cs="Arial"/>
                <w:kern w:val="0"/>
                <w:sz w:val="22"/>
                <w:szCs w:val="22"/>
                <w:lang w:val="fr-FR" w:eastAsia="en-US" w:bidi="ar-SA"/>
              </w:rPr>
            </w:pPr>
            <w:r>
              <w:rPr>
                <w:rFonts w:eastAsia="Calibri" w:cs="Arial"/>
                <w:kern w:val="0"/>
                <w:sz w:val="22"/>
                <w:szCs w:val="22"/>
                <w:lang w:val="en-US" w:eastAsia="en-US" w:bidi="ar-SA"/>
              </w:rPr>
              <w:t>Ep (m)</w:t>
            </w:r>
          </w:p>
        </w:tc>
        <w:tc>
          <w:tcPr>
            <w:tcW w:w="1192" w:type="dxa"/>
            <w:tcBorders/>
          </w:tcPr>
          <w:p>
            <w:pPr>
              <w:pStyle w:val="Normal"/>
              <w:widowControl/>
              <w:spacing w:lineRule="auto" w:line="276" w:before="0" w:after="0"/>
              <w:jc w:val="left"/>
              <w:rPr>
                <w:rFonts w:ascii="Calibri" w:hAnsi="Calibri" w:eastAsia="Calibri" w:cs="Arial"/>
                <w:kern w:val="0"/>
                <w:sz w:val="22"/>
                <w:szCs w:val="22"/>
                <w:lang w:val="fr-FR" w:eastAsia="en-US" w:bidi="ar-SA"/>
              </w:rPr>
            </w:pPr>
            <w:r>
              <w:rPr>
                <w:rFonts w:eastAsia="Calibri" w:cs="Arial"/>
                <w:kern w:val="0"/>
                <w:sz w:val="22"/>
                <w:szCs w:val="22"/>
                <w:lang w:val="en-US" w:eastAsia="en-US" w:bidi="ar-SA"/>
              </w:rPr>
              <w:t>Aire</w:t>
            </w:r>
            <w:r>
              <w:rPr>
                <w:rFonts w:eastAsia="Calibri" w:cs="Arial"/>
                <w:kern w:val="0"/>
                <w:sz w:val="22"/>
                <w:szCs w:val="22"/>
                <w:lang w:val="fr-FR" w:eastAsia="en-US" w:bidi="ar-SA"/>
              </w:rPr>
              <w:t xml:space="preserve"> </w:t>
            </w:r>
            <w:r>
              <w:rPr>
                <w:rFonts w:eastAsia="Calibri" w:cs="Arial"/>
                <w:kern w:val="0"/>
                <w:sz w:val="22"/>
                <w:szCs w:val="22"/>
                <w:lang w:val="en-US" w:eastAsia="en-US" w:bidi="ar-SA"/>
              </w:rPr>
              <w:t>M²</w:t>
            </w:r>
          </w:p>
        </w:tc>
      </w:tr>
      <w:tr>
        <w:trPr>
          <w:trHeight w:val="198" w:hRule="atLeast"/>
        </w:trPr>
        <w:tc>
          <w:tcPr>
            <w:tcW w:w="3084" w:type="dxa"/>
            <w:tcBorders/>
          </w:tcPr>
          <w:p>
            <w:pPr>
              <w:pStyle w:val="Normal"/>
              <w:widowControl/>
              <w:spacing w:lineRule="auto" w:line="276" w:before="0" w:after="0"/>
              <w:jc w:val="left"/>
              <w:rPr>
                <w:rFonts w:ascii="Calibri" w:hAnsi="Calibri" w:eastAsia="Calibri" w:cs="Arial"/>
                <w:kern w:val="0"/>
                <w:sz w:val="22"/>
                <w:szCs w:val="22"/>
                <w:lang w:val="fr-FR" w:eastAsia="en-US" w:bidi="ar-SA"/>
              </w:rPr>
            </w:pPr>
            <w:r>
              <w:rPr>
                <w:rFonts w:eastAsia="Calibri" w:cs="Arial"/>
                <w:kern w:val="0"/>
                <w:sz w:val="22"/>
                <w:szCs w:val="22"/>
                <w:lang w:val="fr-FR" w:eastAsia="en-US" w:bidi="ar-SA"/>
              </w:rPr>
              <w:t>Béton armé</w:t>
            </w:r>
          </w:p>
        </w:tc>
        <w:tc>
          <w:tcPr>
            <w:tcW w:w="4321" w:type="dxa"/>
            <w:tcBorders/>
          </w:tcPr>
          <w:p>
            <w:pPr>
              <w:pStyle w:val="Normal"/>
              <w:widowControl/>
              <w:spacing w:lineRule="auto" w:line="276" w:before="0" w:after="0"/>
              <w:jc w:val="left"/>
              <w:rPr>
                <w:rFonts w:ascii="Calibri" w:hAnsi="Calibri" w:eastAsia="Calibri" w:cs="Arial"/>
                <w:kern w:val="0"/>
                <w:sz w:val="22"/>
                <w:szCs w:val="22"/>
                <w:lang w:val="fr-FR" w:eastAsia="en-US" w:bidi="ar-SA"/>
              </w:rPr>
            </w:pPr>
            <w:r>
              <w:rPr>
                <w:rFonts w:eastAsia="Calibri" w:cs="Arial"/>
                <w:kern w:val="0"/>
                <w:sz w:val="22"/>
                <w:szCs w:val="22"/>
                <w:lang w:val="en-US" w:eastAsia="en-US" w:bidi="ar-SA"/>
              </w:rPr>
              <w:t>2.5</w:t>
            </w:r>
          </w:p>
        </w:tc>
        <w:tc>
          <w:tcPr>
            <w:tcW w:w="1133" w:type="dxa"/>
            <w:tcBorders/>
          </w:tcPr>
          <w:p>
            <w:pPr>
              <w:pStyle w:val="Normal"/>
              <w:widowControl/>
              <w:spacing w:lineRule="auto" w:line="276" w:before="0" w:after="0"/>
              <w:jc w:val="left"/>
              <w:rPr>
                <w:rFonts w:ascii="Calibri" w:hAnsi="Calibri" w:eastAsia="Calibri" w:cs="Arial"/>
                <w:kern w:val="0"/>
                <w:sz w:val="22"/>
                <w:szCs w:val="22"/>
                <w:lang w:val="fr-FR" w:eastAsia="en-US" w:bidi="ar-SA"/>
              </w:rPr>
            </w:pPr>
            <w:r>
              <w:rPr>
                <w:rFonts w:eastAsia="Calibri" w:cs="Arial"/>
                <w:kern w:val="0"/>
                <w:sz w:val="22"/>
                <w:szCs w:val="22"/>
                <w:lang w:val="en-US" w:eastAsia="en-US" w:bidi="ar-SA"/>
              </w:rPr>
              <w:t>0.3</w:t>
            </w:r>
          </w:p>
        </w:tc>
        <w:tc>
          <w:tcPr>
            <w:tcW w:w="1192" w:type="dxa"/>
            <w:tcBorders/>
          </w:tcPr>
          <w:p>
            <w:pPr>
              <w:pStyle w:val="Normal"/>
              <w:widowControl/>
              <w:spacing w:lineRule="auto" w:line="276" w:before="0" w:after="0"/>
              <w:jc w:val="left"/>
              <w:rPr>
                <w:rFonts w:ascii="Calibri" w:hAnsi="Calibri" w:eastAsia="Calibri" w:cs="Arial"/>
                <w:kern w:val="0"/>
                <w:sz w:val="22"/>
                <w:szCs w:val="22"/>
                <w:lang w:val="fr-FR" w:eastAsia="en-US" w:bidi="ar-SA"/>
              </w:rPr>
            </w:pPr>
            <w:r>
              <w:rPr>
                <w:rFonts w:eastAsia="Calibri" w:cs="Arial"/>
                <w:kern w:val="0"/>
                <w:sz w:val="22"/>
                <w:szCs w:val="22"/>
                <w:lang w:val="en-US" w:eastAsia="en-US" w:bidi="ar-SA"/>
              </w:rPr>
              <w:t>266</w:t>
            </w:r>
          </w:p>
        </w:tc>
      </w:tr>
      <w:tr>
        <w:trPr/>
        <w:tc>
          <w:tcPr>
            <w:tcW w:w="3084" w:type="dxa"/>
            <w:tcBorders/>
          </w:tcPr>
          <w:p>
            <w:pPr>
              <w:pStyle w:val="Normal"/>
              <w:widowControl/>
              <w:spacing w:lineRule="auto" w:line="276" w:before="0" w:after="0"/>
              <w:jc w:val="left"/>
              <w:rPr>
                <w:rFonts w:ascii="Calibri" w:hAnsi="Calibri" w:eastAsia="Calibri" w:cs="Arial"/>
                <w:kern w:val="0"/>
                <w:sz w:val="22"/>
                <w:szCs w:val="22"/>
                <w:lang w:val="fr-FR" w:eastAsia="en-US" w:bidi="ar-SA"/>
              </w:rPr>
            </w:pPr>
            <w:r>
              <w:rPr>
                <w:rFonts w:eastAsia="Calibri" w:cs="Arial"/>
                <w:kern w:val="0"/>
                <w:sz w:val="22"/>
                <w:szCs w:val="22"/>
                <w:lang w:val="en-US" w:eastAsia="en-US" w:bidi="ar-SA"/>
              </w:rPr>
              <w:t>Béton armé</w:t>
            </w:r>
          </w:p>
        </w:tc>
        <w:tc>
          <w:tcPr>
            <w:tcW w:w="4321" w:type="dxa"/>
            <w:tcBorders/>
          </w:tcPr>
          <w:p>
            <w:pPr>
              <w:pStyle w:val="Normal"/>
              <w:widowControl/>
              <w:spacing w:lineRule="auto" w:line="276" w:before="0" w:after="0"/>
              <w:jc w:val="left"/>
              <w:rPr>
                <w:rFonts w:ascii="Calibri" w:hAnsi="Calibri" w:eastAsia="Calibri" w:cs="Arial"/>
                <w:kern w:val="0"/>
                <w:sz w:val="22"/>
                <w:szCs w:val="22"/>
                <w:lang w:val="fr-FR" w:eastAsia="en-US" w:bidi="ar-SA"/>
              </w:rPr>
            </w:pPr>
            <w:r>
              <w:rPr>
                <w:rFonts w:eastAsia="Calibri" w:cs="Arial"/>
                <w:kern w:val="0"/>
                <w:sz w:val="22"/>
                <w:szCs w:val="22"/>
                <w:lang w:val="en-US" w:eastAsia="en-US" w:bidi="ar-SA"/>
              </w:rPr>
              <w:t>2.5</w:t>
            </w:r>
          </w:p>
        </w:tc>
        <w:tc>
          <w:tcPr>
            <w:tcW w:w="1133" w:type="dxa"/>
            <w:tcBorders/>
          </w:tcPr>
          <w:p>
            <w:pPr>
              <w:pStyle w:val="Normal"/>
              <w:widowControl/>
              <w:spacing w:lineRule="auto" w:line="276" w:before="0" w:after="0"/>
              <w:jc w:val="left"/>
              <w:rPr>
                <w:rFonts w:ascii="Calibri" w:hAnsi="Calibri" w:eastAsia="Calibri" w:cs="Arial"/>
                <w:kern w:val="0"/>
                <w:sz w:val="22"/>
                <w:szCs w:val="22"/>
                <w:lang w:val="fr-FR" w:eastAsia="en-US" w:bidi="ar-SA"/>
              </w:rPr>
            </w:pPr>
            <w:r>
              <w:rPr>
                <w:rFonts w:eastAsia="Calibri" w:cs="Arial"/>
                <w:kern w:val="0"/>
                <w:sz w:val="22"/>
                <w:szCs w:val="22"/>
                <w:lang w:val="en-US" w:eastAsia="en-US" w:bidi="ar-SA"/>
              </w:rPr>
              <w:t>0.1</w:t>
            </w:r>
          </w:p>
        </w:tc>
        <w:tc>
          <w:tcPr>
            <w:tcW w:w="1192" w:type="dxa"/>
            <w:tcBorders/>
          </w:tcPr>
          <w:p>
            <w:pPr>
              <w:pStyle w:val="Normal"/>
              <w:widowControl/>
              <w:spacing w:lineRule="auto" w:line="276" w:before="0" w:after="0"/>
              <w:jc w:val="left"/>
              <w:rPr>
                <w:rFonts w:ascii="Calibri" w:hAnsi="Calibri" w:eastAsia="Calibri" w:cs="Arial"/>
                <w:kern w:val="0"/>
                <w:sz w:val="22"/>
                <w:szCs w:val="22"/>
                <w:lang w:val="fr-FR" w:eastAsia="en-US" w:bidi="ar-SA"/>
              </w:rPr>
            </w:pPr>
            <w:r>
              <w:rPr>
                <w:rFonts w:eastAsia="Calibri" w:cs="Arial"/>
                <w:kern w:val="0"/>
                <w:sz w:val="22"/>
                <w:szCs w:val="22"/>
                <w:lang w:val="en-US" w:eastAsia="en-US" w:bidi="ar-SA"/>
              </w:rPr>
              <w:t>133</w:t>
            </w:r>
          </w:p>
        </w:tc>
      </w:tr>
    </w:tbl>
    <w:p>
      <w:pPr>
        <w:pStyle w:val="NormalWeb"/>
        <w:spacing w:beforeAutospacing="0" w:before="0" w:afterAutospacing="0" w:after="0"/>
        <w:rPr>
          <w:rFonts w:ascii="Arial" w:hAnsi="Arial" w:eastAsia="Calibri" w:cs="Arial" w:asciiTheme="minorBidi" w:cstheme="minorBidi" w:eastAsiaTheme="minorHAnsi" w:hAnsiTheme="minorBidi"/>
          <w:b/>
          <w:bCs/>
          <w:sz w:val="22"/>
          <w:szCs w:val="22"/>
          <w:lang w:eastAsia="en-US"/>
        </w:rPr>
      </w:pPr>
      <w:r/>
      <w:r>
        <w:rPr>
          <w:rFonts w:eastAsia="Calibri" w:cs="Arial" w:ascii="Arial" w:hAnsi="Arial" w:asciiTheme="minorBidi" w:cstheme="minorBidi" w:eastAsiaTheme="minorHAnsi" w:hAnsiTheme="minorBidi"/>
          <w:b/>
          <w:bCs/>
          <w:sz w:val="22"/>
          <w:szCs w:val="22"/>
          <w:lang w:eastAsia="en-US"/>
        </w:rPr>
        <w:t>Description des Murs de façade :</w:t>
      </w:r>
    </w:p>
    <w:p>
      <w:pPr>
        <w:pStyle w:val="NormalWeb"/>
        <w:spacing w:beforeAutospacing="0" w:before="0" w:afterAutospacing="0" w:after="0"/>
        <w:rPr>
          <w:rFonts w:ascii="Arial" w:hAnsi="Arial" w:eastAsia="Calibri" w:cs="Arial" w:asciiTheme="minorBidi" w:cstheme="minorBidi" w:eastAsiaTheme="minorHAnsi" w:hAnsiTheme="minorBidi"/>
          <w:b/>
          <w:bCs/>
          <w:sz w:val="22"/>
          <w:szCs w:val="22"/>
          <w:lang w:eastAsia="en-US"/>
        </w:rPr>
      </w:pPr>
      <w:r>
        <w:rPr>
          <w:rFonts w:eastAsia="Calibri" w:cs="Arial" w:cstheme="minorBidi" w:eastAsiaTheme="minorHAnsi" w:ascii="Arial" w:hAnsi="Arial"/>
          <w:b/>
          <w:bCs/>
          <w:sz w:val="22"/>
          <w:szCs w:val="22"/>
          <w:lang w:eastAsia="en-US"/>
        </w:rPr>
      </w:r>
    </w:p>
    <w:p>
      <w:pPr>
        <w:pStyle w:val="NormalWeb"/>
        <w:spacing w:lineRule="auto" w:line="360" w:beforeAutospacing="0" w:before="0" w:afterAutospacing="0" w:after="0"/>
        <w:rPr>
          <w:rFonts w:ascii="Arial" w:hAnsi="Arial" w:eastAsia="Calibri" w:cs="Arial" w:asciiTheme="minorBidi" w:cstheme="minorBidi" w:eastAsiaTheme="minorHAnsi" w:hAnsiTheme="minorBidi"/>
          <w:b/>
          <w:bCs/>
          <w:sz w:val="22"/>
          <w:szCs w:val="22"/>
          <w:lang w:eastAsia="en-US"/>
        </w:rPr>
      </w:pPr>
      <w:r>
        <w:rPr>
          <w:rFonts w:eastAsia="Calibri" w:cs="Arial" w:ascii="Arial" w:hAnsi="Arial" w:asciiTheme="minorBidi" w:cstheme="minorBidi" w:eastAsiaTheme="minorHAnsi" w:hAnsiTheme="minorBidi"/>
          <w:lang w:eastAsia="en-US"/>
        </w:rPr>
        <w:t>Pour faciliter les calculs, nous avons réuni les murs pocédent la  même nature de matériaux et qui ont la même épaisseur :</w:t>
      </w:r>
    </w:p>
    <w:p>
      <w:pPr>
        <w:pStyle w:val="NormalWeb"/>
        <w:spacing w:beforeAutospacing="0" w:before="0" w:afterAutospacing="0" w:after="0"/>
        <w:rPr>
          <w:rFonts w:ascii="Arial" w:hAnsi="Arial" w:eastAsia="Calibri" w:cs="Arial" w:asciiTheme="minorBidi" w:cstheme="minorBidi" w:eastAsiaTheme="minorHAnsi" w:hAnsiTheme="minorBidi"/>
          <w:b/>
          <w:bCs/>
          <w:sz w:val="22"/>
          <w:szCs w:val="22"/>
          <w:lang w:eastAsia="en-US"/>
        </w:rPr>
      </w:pPr>
      <w:r>
        <w:rPr>
          <w:rFonts w:eastAsia="Calibri" w:cs="Arial" w:cstheme="minorBidi" w:eastAsiaTheme="minorHAnsi" w:ascii="Arial" w:hAnsi="Arial"/>
          <w:b/>
          <w:bCs/>
          <w:sz w:val="22"/>
          <w:szCs w:val="22"/>
          <w:lang w:eastAsia="en-US"/>
        </w:rPr>
      </w:r>
    </w:p>
    <w:p>
      <w:pPr>
        <w:pStyle w:val="NormalWeb"/>
        <w:spacing w:beforeAutospacing="0" w:before="0" w:afterAutospacing="0" w:after="0"/>
        <w:rPr>
          <w:rFonts w:ascii="Arial" w:hAnsi="Arial" w:eastAsia="Calibri" w:cs="Arial" w:asciiTheme="minorBidi" w:cstheme="minorBidi" w:eastAsiaTheme="minorHAnsi" w:hAnsiTheme="minorBidi"/>
          <w:b/>
          <w:bCs/>
          <w:sz w:val="22"/>
          <w:szCs w:val="22"/>
          <w:lang w:eastAsia="en-US"/>
        </w:rPr>
      </w:pPr>
      <w:r>
        <w:rPr>
          <w:rFonts w:eastAsia="Calibri" w:cs="Arial" w:ascii="Arial" w:hAnsi="Arial" w:asciiTheme="minorBidi" w:cstheme="minorBidi" w:eastAsiaTheme="minorHAnsi" w:hAnsiTheme="minorBidi"/>
          <w:b/>
          <w:bCs/>
          <w:sz w:val="22"/>
          <w:szCs w:val="22"/>
          <w:lang w:eastAsia="en-US"/>
        </w:rPr>
        <w:t>Description de la  toiture :</w:t>
      </w:r>
    </w:p>
    <w:tbl>
      <w:tblPr>
        <w:tblStyle w:val="Grilledutableau"/>
        <w:tblpPr w:vertAnchor="text" w:horzAnchor="margin" w:leftFromText="141" w:rightFromText="141" w:tblpX="0" w:tblpY="345"/>
        <w:tblW w:w="9606" w:type="dxa"/>
        <w:jc w:val="left"/>
        <w:tblInd w:w="108" w:type="dxa"/>
        <w:tblLayout w:type="fixed"/>
        <w:tblCellMar>
          <w:top w:w="0" w:type="dxa"/>
          <w:left w:w="108" w:type="dxa"/>
          <w:bottom w:w="0" w:type="dxa"/>
          <w:right w:w="108" w:type="dxa"/>
        </w:tblCellMar>
        <w:tblLook w:firstRow="0" w:noVBand="1" w:lastRow="0" w:firstColumn="0" w:lastColumn="0" w:noHBand="1" w:val="0600"/>
      </w:tblPr>
      <w:tblGrid>
        <w:gridCol w:w="5845"/>
        <w:gridCol w:w="1776"/>
        <w:gridCol w:w="1985"/>
      </w:tblGrid>
      <w:tr>
        <w:trPr>
          <w:trHeight w:val="227" w:hRule="atLeast"/>
        </w:trPr>
        <w:tc>
          <w:tcPr>
            <w:tcW w:w="5845" w:type="dxa"/>
            <w:tcBorders/>
          </w:tcPr>
          <w:p>
            <w:pPr>
              <w:pStyle w:val="Normal"/>
              <w:widowControl/>
              <w:tabs>
                <w:tab w:val="clear" w:pos="708"/>
                <w:tab w:val="left" w:pos="2360" w:leader="none"/>
              </w:tabs>
              <w:spacing w:lineRule="auto" w:line="276" w:before="0" w:after="0"/>
              <w:jc w:val="left"/>
              <w:rPr>
                <w:rFonts w:ascii="Calibri" w:hAnsi="Calibri" w:eastAsia="Calibri" w:cs="Arial"/>
                <w:kern w:val="0"/>
                <w:sz w:val="22"/>
                <w:szCs w:val="22"/>
                <w:lang w:val="fr-FR" w:eastAsia="en-US" w:bidi="ar-SA"/>
              </w:rPr>
            </w:pPr>
            <w:r>
              <w:rPr>
                <w:rFonts w:eastAsia="Calibri" w:cs="Arial"/>
                <w:kern w:val="0"/>
                <w:sz w:val="22"/>
                <w:szCs w:val="22"/>
                <w:lang w:val="fr-FR" w:eastAsia="en-US" w:bidi="ar-SA"/>
              </w:rPr>
              <w:t>Structure des couches de l’intérieur vers l’extérieur des Toiture</w:t>
            </w:r>
          </w:p>
        </w:tc>
        <w:tc>
          <w:tcPr>
            <w:tcW w:w="1776" w:type="dxa"/>
            <w:tcBorders/>
          </w:tcPr>
          <w:p>
            <w:pPr>
              <w:pStyle w:val="Normal"/>
              <w:widowControl/>
              <w:tabs>
                <w:tab w:val="clear" w:pos="708"/>
                <w:tab w:val="left" w:pos="2360" w:leader="none"/>
              </w:tabs>
              <w:spacing w:lineRule="auto" w:line="276" w:before="0" w:after="0"/>
              <w:jc w:val="left"/>
              <w:rPr>
                <w:rFonts w:ascii="Calibri" w:hAnsi="Calibri" w:eastAsia="Calibri" w:cs="Arial"/>
                <w:kern w:val="0"/>
                <w:sz w:val="22"/>
                <w:szCs w:val="22"/>
                <w:lang w:val="fr-FR" w:eastAsia="en-US" w:bidi="ar-SA"/>
              </w:rPr>
            </w:pPr>
            <w:r>
              <w:rPr>
                <w:rFonts w:eastAsia="Calibri" w:cs="Arial"/>
                <w:kern w:val="0"/>
                <w:sz w:val="22"/>
                <w:szCs w:val="22"/>
                <w:lang w:val="en-US" w:eastAsia="en-US" w:bidi="ar-SA"/>
              </w:rPr>
              <w:t>Cond.L (W/m°K)</w:t>
            </w:r>
          </w:p>
        </w:tc>
        <w:tc>
          <w:tcPr>
            <w:tcW w:w="1985" w:type="dxa"/>
            <w:tcBorders/>
          </w:tcPr>
          <w:p>
            <w:pPr>
              <w:pStyle w:val="Normal"/>
              <w:widowControl/>
              <w:tabs>
                <w:tab w:val="clear" w:pos="708"/>
                <w:tab w:val="left" w:pos="2360" w:leader="none"/>
              </w:tabs>
              <w:spacing w:lineRule="auto" w:line="276" w:before="0" w:after="0"/>
              <w:jc w:val="left"/>
              <w:rPr>
                <w:rFonts w:ascii="Calibri" w:hAnsi="Calibri" w:eastAsia="Calibri" w:cs="Arial"/>
                <w:kern w:val="0"/>
                <w:sz w:val="22"/>
                <w:szCs w:val="22"/>
                <w:lang w:val="fr-FR" w:eastAsia="en-US" w:bidi="ar-SA"/>
              </w:rPr>
            </w:pPr>
            <w:r>
              <w:rPr>
                <w:rFonts w:eastAsia="Calibri" w:cs="Arial"/>
                <w:kern w:val="0"/>
                <w:sz w:val="22"/>
                <w:szCs w:val="22"/>
                <w:lang w:val="en-US" w:eastAsia="en-US" w:bidi="ar-SA"/>
              </w:rPr>
              <w:t>Ep (m)</w:t>
            </w:r>
          </w:p>
        </w:tc>
      </w:tr>
      <w:tr>
        <w:trPr>
          <w:trHeight w:val="198" w:hRule="atLeast"/>
        </w:trPr>
        <w:tc>
          <w:tcPr>
            <w:tcW w:w="5845" w:type="dxa"/>
            <w:tcBorders/>
          </w:tcPr>
          <w:p>
            <w:pPr>
              <w:pStyle w:val="Normal"/>
              <w:widowControl/>
              <w:tabs>
                <w:tab w:val="clear" w:pos="708"/>
                <w:tab w:val="left" w:pos="2360" w:leader="none"/>
              </w:tabs>
              <w:spacing w:lineRule="auto" w:line="276" w:before="0" w:after="0"/>
              <w:jc w:val="left"/>
              <w:rPr>
                <w:rFonts w:ascii="Calibri" w:hAnsi="Calibri" w:eastAsia="Calibri" w:cs="Arial"/>
                <w:kern w:val="0"/>
                <w:sz w:val="22"/>
                <w:szCs w:val="22"/>
                <w:lang w:val="fr-FR" w:eastAsia="en-US" w:bidi="ar-SA"/>
              </w:rPr>
            </w:pPr>
            <w:r>
              <w:rPr>
                <w:rFonts w:eastAsia="Calibri" w:cs="Arial"/>
                <w:kern w:val="0"/>
                <w:sz w:val="22"/>
                <w:szCs w:val="22"/>
                <w:lang w:val="en-US" w:eastAsia="en-US" w:bidi="ar-SA"/>
              </w:rPr>
              <w:t>Dalle en béton armé</w:t>
            </w:r>
          </w:p>
        </w:tc>
        <w:tc>
          <w:tcPr>
            <w:tcW w:w="1776" w:type="dxa"/>
            <w:tcBorders/>
          </w:tcPr>
          <w:p>
            <w:pPr>
              <w:pStyle w:val="Normal"/>
              <w:widowControl/>
              <w:tabs>
                <w:tab w:val="clear" w:pos="708"/>
                <w:tab w:val="left" w:pos="2360" w:leader="none"/>
              </w:tabs>
              <w:spacing w:lineRule="auto" w:line="276" w:before="0" w:after="0"/>
              <w:jc w:val="left"/>
              <w:rPr>
                <w:rFonts w:ascii="Calibri" w:hAnsi="Calibri" w:eastAsia="Calibri" w:cs="Arial"/>
                <w:kern w:val="0"/>
                <w:sz w:val="22"/>
                <w:szCs w:val="22"/>
                <w:lang w:val="fr-FR" w:eastAsia="en-US" w:bidi="ar-SA"/>
              </w:rPr>
            </w:pPr>
            <w:r>
              <w:rPr>
                <w:rFonts w:eastAsia="Calibri" w:cs="Arial"/>
                <w:kern w:val="0"/>
                <w:sz w:val="22"/>
                <w:szCs w:val="22"/>
                <w:lang w:val="fr-FR" w:eastAsia="en-US" w:bidi="ar-SA"/>
              </w:rPr>
              <w:t>2.5</w:t>
            </w:r>
          </w:p>
        </w:tc>
        <w:tc>
          <w:tcPr>
            <w:tcW w:w="1985" w:type="dxa"/>
            <w:tcBorders/>
          </w:tcPr>
          <w:p>
            <w:pPr>
              <w:pStyle w:val="Normal"/>
              <w:widowControl/>
              <w:tabs>
                <w:tab w:val="clear" w:pos="708"/>
                <w:tab w:val="left" w:pos="2360" w:leader="none"/>
              </w:tabs>
              <w:spacing w:lineRule="auto" w:line="276" w:before="0" w:after="0"/>
              <w:jc w:val="left"/>
              <w:rPr>
                <w:rFonts w:ascii="Calibri" w:hAnsi="Calibri" w:eastAsia="Calibri" w:cs="Arial"/>
                <w:kern w:val="0"/>
                <w:sz w:val="22"/>
                <w:szCs w:val="22"/>
                <w:lang w:val="fr-FR" w:eastAsia="en-US" w:bidi="ar-SA"/>
              </w:rPr>
            </w:pPr>
            <w:r>
              <w:rPr>
                <w:rFonts w:eastAsia="Calibri" w:cs="Arial"/>
                <w:kern w:val="0"/>
                <w:sz w:val="22"/>
                <w:szCs w:val="22"/>
                <w:lang w:val="en-US" w:eastAsia="en-US" w:bidi="ar-SA"/>
              </w:rPr>
              <w:t>0.2</w:t>
            </w:r>
          </w:p>
        </w:tc>
      </w:tr>
      <w:tr>
        <w:trPr/>
        <w:tc>
          <w:tcPr>
            <w:tcW w:w="5845" w:type="dxa"/>
            <w:tcBorders/>
          </w:tcPr>
          <w:p>
            <w:pPr>
              <w:pStyle w:val="Normal"/>
              <w:widowControl/>
              <w:tabs>
                <w:tab w:val="clear" w:pos="708"/>
                <w:tab w:val="left" w:pos="2360" w:leader="none"/>
              </w:tabs>
              <w:spacing w:lineRule="auto" w:line="276" w:before="0" w:after="0"/>
              <w:jc w:val="left"/>
              <w:rPr>
                <w:rFonts w:ascii="Calibri" w:hAnsi="Calibri" w:eastAsia="Calibri" w:cs="Arial"/>
                <w:kern w:val="0"/>
                <w:sz w:val="22"/>
                <w:szCs w:val="22"/>
                <w:lang w:val="fr-FR" w:eastAsia="en-US" w:bidi="ar-SA"/>
              </w:rPr>
            </w:pPr>
            <w:r>
              <w:rPr>
                <w:rFonts w:eastAsia="Calibri" w:cs="Arial"/>
                <w:kern w:val="0"/>
                <w:sz w:val="22"/>
                <w:szCs w:val="22"/>
                <w:lang w:val="en-US" w:eastAsia="en-US" w:bidi="ar-SA"/>
              </w:rPr>
              <w:t>Liege expensé</w:t>
            </w:r>
          </w:p>
        </w:tc>
        <w:tc>
          <w:tcPr>
            <w:tcW w:w="1776" w:type="dxa"/>
            <w:tcBorders/>
          </w:tcPr>
          <w:p>
            <w:pPr>
              <w:pStyle w:val="Normal"/>
              <w:widowControl/>
              <w:tabs>
                <w:tab w:val="clear" w:pos="708"/>
                <w:tab w:val="left" w:pos="2360" w:leader="none"/>
              </w:tabs>
              <w:spacing w:lineRule="auto" w:line="276" w:before="0" w:after="0"/>
              <w:jc w:val="left"/>
              <w:rPr>
                <w:rFonts w:ascii="Calibri" w:hAnsi="Calibri" w:eastAsia="Calibri" w:cs="Arial"/>
                <w:kern w:val="0"/>
                <w:sz w:val="22"/>
                <w:szCs w:val="22"/>
                <w:lang w:val="fr-FR" w:eastAsia="en-US" w:bidi="ar-SA"/>
              </w:rPr>
            </w:pPr>
            <w:r>
              <w:rPr>
                <w:rFonts w:eastAsia="Calibri" w:cs="Arial"/>
                <w:kern w:val="0"/>
                <w:sz w:val="22"/>
                <w:szCs w:val="22"/>
                <w:lang w:val="fr-FR" w:eastAsia="en-US" w:bidi="ar-SA"/>
              </w:rPr>
              <w:t>0.47</w:t>
            </w:r>
          </w:p>
        </w:tc>
        <w:tc>
          <w:tcPr>
            <w:tcW w:w="1985" w:type="dxa"/>
            <w:tcBorders/>
          </w:tcPr>
          <w:p>
            <w:pPr>
              <w:pStyle w:val="Normal"/>
              <w:widowControl/>
              <w:tabs>
                <w:tab w:val="clear" w:pos="708"/>
                <w:tab w:val="left" w:pos="2360" w:leader="none"/>
              </w:tabs>
              <w:spacing w:lineRule="auto" w:line="276" w:before="0" w:after="0"/>
              <w:jc w:val="left"/>
              <w:rPr>
                <w:rFonts w:ascii="Calibri" w:hAnsi="Calibri" w:eastAsia="Calibri" w:cs="Arial"/>
                <w:kern w:val="0"/>
                <w:sz w:val="22"/>
                <w:szCs w:val="22"/>
                <w:lang w:val="fr-FR" w:eastAsia="en-US" w:bidi="ar-SA"/>
              </w:rPr>
            </w:pPr>
            <w:r>
              <w:rPr>
                <w:rFonts w:eastAsia="Calibri" w:cs="Arial"/>
                <w:kern w:val="0"/>
                <w:sz w:val="22"/>
                <w:szCs w:val="22"/>
                <w:lang w:val="fr-FR" w:eastAsia="en-US" w:bidi="ar-SA"/>
              </w:rPr>
              <w:t>0.04</w:t>
            </w:r>
          </w:p>
        </w:tc>
      </w:tr>
    </w:tbl>
    <w:p>
      <w:pPr>
        <w:pStyle w:val="Normal"/>
        <w:spacing w:before="0" w:after="0"/>
        <w:rPr>
          <w:rFonts w:ascii="Arial" w:hAnsi="Arial" w:asciiTheme="minorBidi" w:hAnsiTheme="minorBidi"/>
          <w:sz w:val="24"/>
          <w:szCs w:val="24"/>
        </w:rPr>
      </w:pPr>
      <w:r>
        <w:rPr>
          <w:rFonts w:asciiTheme="minorBidi" w:hAnsiTheme="minorBidi" w:ascii="Arial" w:hAnsi="Arial"/>
          <w:sz w:val="24"/>
          <w:szCs w:val="24"/>
        </w:rPr>
      </w:r>
    </w:p>
    <w:p>
      <w:pPr>
        <w:pStyle w:val="NormalWeb"/>
        <w:spacing w:beforeAutospacing="0" w:before="0" w:afterAutospacing="0" w:after="0"/>
        <w:rPr>
          <w:rFonts w:eastAsia="Calibri" w:eastAsiaTheme="minorHAnsi"/>
          <w:b/>
          <w:bCs/>
          <w:sz w:val="22"/>
          <w:szCs w:val="22"/>
          <w:lang w:eastAsia="en-US"/>
        </w:rPr>
      </w:pPr>
      <w:r>
        <w:rPr>
          <w:rFonts w:eastAsia="Calibri" w:cs="Arial" w:ascii="Arial" w:hAnsi="Arial" w:asciiTheme="minorBidi" w:cstheme="minorBidi" w:eastAsiaTheme="minorHAnsi" w:hAnsiTheme="minorBidi"/>
          <w:b/>
          <w:bCs/>
          <w:sz w:val="22"/>
          <w:szCs w:val="22"/>
          <w:lang w:eastAsia="en-US"/>
        </w:rPr>
        <w:t>Description des Fenêtres :</w:t>
      </w:r>
    </w:p>
    <w:p>
      <w:pPr>
        <w:pStyle w:val="NormalWeb"/>
        <w:spacing w:beforeAutospacing="0" w:before="0" w:afterAutospacing="0" w:after="0"/>
        <w:rPr>
          <w:rFonts w:eastAsia="Calibri" w:eastAsiaTheme="minorHAnsi"/>
          <w:b/>
          <w:bCs/>
          <w:sz w:val="22"/>
          <w:szCs w:val="22"/>
          <w:lang w:eastAsia="en-US"/>
        </w:rPr>
      </w:pPr>
      <w:r>
        <w:rPr>
          <w:rFonts w:eastAsia="Calibri" w:eastAsiaTheme="minorHAnsi"/>
          <w:b/>
          <w:bCs/>
          <w:sz w:val="22"/>
          <w:szCs w:val="22"/>
          <w:lang w:eastAsia="en-US"/>
        </w:rPr>
      </w:r>
    </w:p>
    <w:tbl>
      <w:tblPr>
        <w:tblStyle w:val="Grilledutableau"/>
        <w:tblpPr w:vertAnchor="text" w:horzAnchor="margin" w:tblpXSpec="center" w:leftFromText="141" w:rightFromText="141" w:tblpY="85"/>
        <w:tblW w:w="9427" w:type="dxa"/>
        <w:jc w:val="center"/>
        <w:tblInd w:w="0" w:type="dxa"/>
        <w:tblLayout w:type="fixed"/>
        <w:tblCellMar>
          <w:top w:w="0" w:type="dxa"/>
          <w:left w:w="108" w:type="dxa"/>
          <w:bottom w:w="0" w:type="dxa"/>
          <w:right w:w="108" w:type="dxa"/>
        </w:tblCellMar>
        <w:tblLook w:firstRow="0" w:noVBand="1" w:lastRow="0" w:firstColumn="0" w:lastColumn="0" w:noHBand="1" w:val="0600"/>
      </w:tblPr>
      <w:tblGrid>
        <w:gridCol w:w="5954"/>
        <w:gridCol w:w="1700"/>
        <w:gridCol w:w="851"/>
        <w:gridCol w:w="921"/>
      </w:tblGrid>
      <w:tr>
        <w:trPr>
          <w:trHeight w:val="227" w:hRule="atLeast"/>
        </w:trPr>
        <w:tc>
          <w:tcPr>
            <w:tcW w:w="5954" w:type="dxa"/>
            <w:tcBorders/>
          </w:tcPr>
          <w:p>
            <w:pPr>
              <w:pStyle w:val="Normal"/>
              <w:widowControl/>
              <w:tabs>
                <w:tab w:val="clear" w:pos="708"/>
                <w:tab w:val="left" w:pos="2220" w:leader="none"/>
              </w:tabs>
              <w:spacing w:lineRule="auto" w:line="276" w:before="0" w:after="0"/>
              <w:jc w:val="left"/>
              <w:rPr>
                <w:rFonts w:ascii="Calibri" w:hAnsi="Calibri" w:eastAsia="Calibri" w:cs="Arial"/>
                <w:kern w:val="0"/>
                <w:sz w:val="22"/>
                <w:szCs w:val="22"/>
                <w:lang w:val="fr-FR" w:eastAsia="en-US" w:bidi="ar-SA"/>
              </w:rPr>
            </w:pPr>
            <w:r>
              <w:rPr>
                <w:rFonts w:eastAsia="Calibri" w:cs="Arial"/>
                <w:kern w:val="0"/>
                <w:sz w:val="22"/>
                <w:szCs w:val="22"/>
                <w:lang w:val="fr-FR" w:eastAsia="en-US" w:bidi="ar-SA"/>
              </w:rPr>
              <w:t>Fenêtres et Portes</w:t>
            </w:r>
          </w:p>
        </w:tc>
        <w:tc>
          <w:tcPr>
            <w:tcW w:w="1700" w:type="dxa"/>
            <w:tcBorders/>
          </w:tcPr>
          <w:p>
            <w:pPr>
              <w:pStyle w:val="Normal"/>
              <w:widowControl/>
              <w:tabs>
                <w:tab w:val="clear" w:pos="708"/>
                <w:tab w:val="left" w:pos="2220" w:leader="none"/>
              </w:tabs>
              <w:spacing w:lineRule="auto" w:line="276" w:before="0" w:after="0"/>
              <w:jc w:val="left"/>
              <w:rPr>
                <w:rFonts w:ascii="Calibri" w:hAnsi="Calibri" w:eastAsia="Calibri" w:cs="Arial"/>
                <w:kern w:val="0"/>
                <w:sz w:val="22"/>
                <w:szCs w:val="22"/>
                <w:lang w:val="fr-FR" w:eastAsia="en-US" w:bidi="ar-SA"/>
              </w:rPr>
            </w:pPr>
            <w:r>
              <w:rPr>
                <w:rFonts w:eastAsia="Calibri" w:cs="Arial"/>
                <w:kern w:val="0"/>
                <w:sz w:val="22"/>
                <w:szCs w:val="22"/>
                <w:lang w:val="en-US" w:eastAsia="en-US" w:bidi="ar-SA"/>
              </w:rPr>
              <w:t>Coef.K</w:t>
            </w:r>
          </w:p>
        </w:tc>
        <w:tc>
          <w:tcPr>
            <w:tcW w:w="851" w:type="dxa"/>
            <w:tcBorders/>
          </w:tcPr>
          <w:p>
            <w:pPr>
              <w:pStyle w:val="Normal"/>
              <w:widowControl/>
              <w:tabs>
                <w:tab w:val="clear" w:pos="708"/>
                <w:tab w:val="left" w:pos="2220" w:leader="none"/>
              </w:tabs>
              <w:spacing w:lineRule="auto" w:line="276" w:before="0" w:after="0"/>
              <w:jc w:val="left"/>
              <w:rPr>
                <w:rFonts w:ascii="Calibri" w:hAnsi="Calibri" w:eastAsia="Calibri" w:cs="Arial"/>
                <w:kern w:val="0"/>
                <w:sz w:val="22"/>
                <w:szCs w:val="22"/>
                <w:lang w:val="fr-FR" w:eastAsia="en-US" w:bidi="ar-SA"/>
              </w:rPr>
            </w:pPr>
            <w:r>
              <w:rPr>
                <w:rFonts w:eastAsia="Calibri" w:cs="Arial"/>
                <w:kern w:val="0"/>
                <w:sz w:val="22"/>
                <w:szCs w:val="22"/>
                <w:lang w:val="en-US" w:eastAsia="en-US" w:bidi="ar-SA"/>
              </w:rPr>
              <w:t>Ep (m)</w:t>
            </w:r>
          </w:p>
        </w:tc>
        <w:tc>
          <w:tcPr>
            <w:tcW w:w="921" w:type="dxa"/>
            <w:tcBorders/>
          </w:tcPr>
          <w:p>
            <w:pPr>
              <w:pStyle w:val="Normal"/>
              <w:widowControl/>
              <w:tabs>
                <w:tab w:val="clear" w:pos="708"/>
                <w:tab w:val="left" w:pos="2220" w:leader="none"/>
              </w:tabs>
              <w:spacing w:lineRule="auto" w:line="276" w:before="0" w:after="0"/>
              <w:jc w:val="left"/>
              <w:rPr>
                <w:rFonts w:ascii="Calibri" w:hAnsi="Calibri" w:eastAsia="Calibri" w:cs="Arial"/>
                <w:kern w:val="0"/>
                <w:sz w:val="22"/>
                <w:szCs w:val="22"/>
                <w:lang w:val="fr-FR" w:eastAsia="en-US" w:bidi="ar-SA"/>
              </w:rPr>
            </w:pPr>
            <w:r>
              <w:rPr>
                <w:rFonts w:eastAsia="Calibri" w:cs="Arial"/>
                <w:kern w:val="0"/>
                <w:sz w:val="22"/>
                <w:szCs w:val="22"/>
                <w:lang w:val="en-US" w:eastAsia="en-US" w:bidi="ar-SA"/>
              </w:rPr>
              <w:t>Aire m²</w:t>
            </w:r>
          </w:p>
        </w:tc>
      </w:tr>
      <w:tr>
        <w:trPr>
          <w:trHeight w:val="198" w:hRule="atLeast"/>
        </w:trPr>
        <w:tc>
          <w:tcPr>
            <w:tcW w:w="5954" w:type="dxa"/>
            <w:tcBorders/>
          </w:tcPr>
          <w:p>
            <w:pPr>
              <w:pStyle w:val="Normal"/>
              <w:widowControl/>
              <w:tabs>
                <w:tab w:val="clear" w:pos="708"/>
                <w:tab w:val="left" w:pos="2220" w:leader="none"/>
              </w:tabs>
              <w:spacing w:lineRule="auto" w:line="276" w:before="0" w:after="0"/>
              <w:jc w:val="left"/>
              <w:rPr>
                <w:rFonts w:ascii="Calibri" w:hAnsi="Calibri" w:eastAsia="Calibri" w:cs="Arial"/>
                <w:kern w:val="0"/>
                <w:sz w:val="22"/>
                <w:szCs w:val="22"/>
                <w:lang w:val="fr-FR" w:eastAsia="en-US" w:bidi="ar-SA"/>
              </w:rPr>
            </w:pPr>
            <w:r>
              <w:rPr>
                <w:rFonts w:eastAsia="Calibri" w:cs="Arial"/>
                <w:kern w:val="0"/>
                <w:sz w:val="22"/>
                <w:szCs w:val="22"/>
                <w:lang w:val="en-US" w:eastAsia="en-US" w:bidi="ar-SA"/>
              </w:rPr>
              <w:t>Fenêtres</w:t>
            </w:r>
          </w:p>
        </w:tc>
        <w:tc>
          <w:tcPr>
            <w:tcW w:w="1700" w:type="dxa"/>
            <w:tcBorders/>
          </w:tcPr>
          <w:p>
            <w:pPr>
              <w:pStyle w:val="Normal"/>
              <w:widowControl/>
              <w:tabs>
                <w:tab w:val="clear" w:pos="708"/>
                <w:tab w:val="left" w:pos="2220" w:leader="none"/>
              </w:tabs>
              <w:spacing w:lineRule="auto" w:line="276" w:before="0" w:after="0"/>
              <w:jc w:val="left"/>
              <w:rPr>
                <w:rFonts w:ascii="Calibri" w:hAnsi="Calibri" w:eastAsia="Calibri" w:cs="Arial"/>
                <w:kern w:val="0"/>
                <w:sz w:val="22"/>
                <w:szCs w:val="22"/>
                <w:lang w:val="fr-FR" w:eastAsia="en-US" w:bidi="ar-SA"/>
              </w:rPr>
            </w:pPr>
            <w:r>
              <w:rPr>
                <w:rFonts w:eastAsia="Calibri" w:cs="Arial"/>
                <w:kern w:val="0"/>
                <w:sz w:val="22"/>
                <w:szCs w:val="22"/>
                <w:lang w:val="fr-FR" w:eastAsia="en-US" w:bidi="ar-SA"/>
              </w:rPr>
              <w:t>5.8</w:t>
            </w:r>
          </w:p>
        </w:tc>
        <w:tc>
          <w:tcPr>
            <w:tcW w:w="851" w:type="dxa"/>
            <w:tcBorders/>
          </w:tcPr>
          <w:p>
            <w:pPr>
              <w:pStyle w:val="Normal"/>
              <w:widowControl/>
              <w:tabs>
                <w:tab w:val="clear" w:pos="708"/>
                <w:tab w:val="left" w:pos="2220" w:leader="none"/>
              </w:tabs>
              <w:spacing w:lineRule="auto" w:line="276" w:before="0" w:after="0"/>
              <w:jc w:val="left"/>
              <w:rPr>
                <w:rFonts w:ascii="Calibri" w:hAnsi="Calibri" w:eastAsia="Calibri" w:cs="Arial"/>
                <w:kern w:val="0"/>
                <w:sz w:val="22"/>
                <w:szCs w:val="22"/>
                <w:lang w:val="fr-FR" w:eastAsia="en-US" w:bidi="ar-SA"/>
              </w:rPr>
            </w:pPr>
            <w:r>
              <w:rPr>
                <w:rFonts w:eastAsia="Calibri" w:cs="Arial"/>
                <w:kern w:val="0"/>
                <w:sz w:val="22"/>
                <w:szCs w:val="22"/>
                <w:lang w:val="en-US" w:eastAsia="en-US" w:bidi="ar-SA"/>
              </w:rPr>
              <w:t>0.04</w:t>
            </w:r>
          </w:p>
        </w:tc>
        <w:tc>
          <w:tcPr>
            <w:tcW w:w="921" w:type="dxa"/>
            <w:tcBorders/>
          </w:tcPr>
          <w:p>
            <w:pPr>
              <w:pStyle w:val="Normal"/>
              <w:widowControl/>
              <w:tabs>
                <w:tab w:val="clear" w:pos="708"/>
                <w:tab w:val="left" w:pos="2220" w:leader="none"/>
              </w:tabs>
              <w:spacing w:lineRule="auto" w:line="276" w:before="0" w:after="0"/>
              <w:jc w:val="left"/>
              <w:rPr>
                <w:rFonts w:ascii="Calibri" w:hAnsi="Calibri" w:eastAsia="Calibri" w:cs="Arial"/>
                <w:kern w:val="0"/>
                <w:sz w:val="22"/>
                <w:szCs w:val="22"/>
                <w:lang w:val="fr-FR" w:eastAsia="en-US" w:bidi="ar-SA"/>
              </w:rPr>
            </w:pPr>
            <w:r>
              <w:rPr>
                <w:rFonts w:eastAsia="Calibri" w:cs="Arial"/>
                <w:kern w:val="0"/>
                <w:sz w:val="22"/>
                <w:szCs w:val="22"/>
                <w:lang w:val="fr-FR" w:eastAsia="en-US" w:bidi="ar-SA"/>
              </w:rPr>
              <w:t>393</w:t>
            </w:r>
          </w:p>
        </w:tc>
      </w:tr>
      <w:tr>
        <w:trPr>
          <w:trHeight w:val="198" w:hRule="atLeast"/>
        </w:trPr>
        <w:tc>
          <w:tcPr>
            <w:tcW w:w="5954" w:type="dxa"/>
            <w:tcBorders/>
          </w:tcPr>
          <w:p>
            <w:pPr>
              <w:pStyle w:val="Normal"/>
              <w:widowControl/>
              <w:tabs>
                <w:tab w:val="clear" w:pos="708"/>
                <w:tab w:val="left" w:pos="2220" w:leader="none"/>
              </w:tabs>
              <w:spacing w:lineRule="auto" w:line="276" w:before="0" w:after="0"/>
              <w:jc w:val="left"/>
              <w:rPr>
                <w:rFonts w:ascii="Calibri" w:hAnsi="Calibri" w:eastAsia="Calibri" w:cs="Arial"/>
                <w:kern w:val="0"/>
                <w:sz w:val="22"/>
                <w:szCs w:val="22"/>
                <w:lang w:val="fr-FR" w:eastAsia="en-US" w:bidi="ar-SA"/>
              </w:rPr>
            </w:pPr>
            <w:r>
              <w:rPr>
                <w:rFonts w:eastAsia="Calibri" w:cs="Arial"/>
                <w:kern w:val="0"/>
                <w:sz w:val="22"/>
                <w:szCs w:val="22"/>
                <w:lang w:val="en-US" w:eastAsia="en-US" w:bidi="ar-SA"/>
              </w:rPr>
              <w:t>Ports</w:t>
            </w:r>
          </w:p>
        </w:tc>
        <w:tc>
          <w:tcPr>
            <w:tcW w:w="1700" w:type="dxa"/>
            <w:tcBorders/>
          </w:tcPr>
          <w:p>
            <w:pPr>
              <w:pStyle w:val="Normal"/>
              <w:widowControl/>
              <w:tabs>
                <w:tab w:val="clear" w:pos="708"/>
                <w:tab w:val="left" w:pos="2220" w:leader="none"/>
              </w:tabs>
              <w:spacing w:lineRule="auto" w:line="276" w:before="0" w:after="0"/>
              <w:jc w:val="left"/>
              <w:rPr>
                <w:rFonts w:ascii="Calibri" w:hAnsi="Calibri" w:eastAsia="Calibri" w:cs="Arial"/>
                <w:kern w:val="0"/>
                <w:sz w:val="22"/>
                <w:szCs w:val="22"/>
                <w:lang w:val="fr-FR" w:eastAsia="en-US" w:bidi="ar-SA"/>
              </w:rPr>
            </w:pPr>
            <w:r>
              <w:rPr>
                <w:rFonts w:eastAsia="Calibri" w:cs="Arial"/>
                <w:kern w:val="0"/>
                <w:sz w:val="22"/>
                <w:szCs w:val="22"/>
                <w:lang w:val="fr-FR" w:eastAsia="en-US" w:bidi="ar-SA"/>
              </w:rPr>
              <w:t>5.8</w:t>
            </w:r>
          </w:p>
        </w:tc>
        <w:tc>
          <w:tcPr>
            <w:tcW w:w="851" w:type="dxa"/>
            <w:tcBorders/>
          </w:tcPr>
          <w:p>
            <w:pPr>
              <w:pStyle w:val="Normal"/>
              <w:widowControl/>
              <w:tabs>
                <w:tab w:val="clear" w:pos="708"/>
                <w:tab w:val="left" w:pos="2220" w:leader="none"/>
              </w:tabs>
              <w:spacing w:lineRule="auto" w:line="276" w:before="0" w:after="0"/>
              <w:jc w:val="left"/>
              <w:rPr>
                <w:rFonts w:ascii="Calibri" w:hAnsi="Calibri" w:eastAsia="Calibri" w:cs="Arial"/>
                <w:kern w:val="0"/>
                <w:sz w:val="22"/>
                <w:szCs w:val="22"/>
                <w:lang w:val="fr-FR" w:eastAsia="en-US" w:bidi="ar-SA"/>
              </w:rPr>
            </w:pPr>
            <w:r>
              <w:rPr>
                <w:rFonts w:eastAsia="Calibri" w:cs="Arial"/>
                <w:kern w:val="0"/>
                <w:sz w:val="22"/>
                <w:szCs w:val="22"/>
                <w:lang w:val="en-US" w:eastAsia="en-US" w:bidi="ar-SA"/>
              </w:rPr>
              <w:t>0.04</w:t>
            </w:r>
          </w:p>
        </w:tc>
        <w:tc>
          <w:tcPr>
            <w:tcW w:w="921" w:type="dxa"/>
            <w:tcBorders/>
          </w:tcPr>
          <w:p>
            <w:pPr>
              <w:pStyle w:val="Normal"/>
              <w:widowControl/>
              <w:tabs>
                <w:tab w:val="clear" w:pos="708"/>
                <w:tab w:val="left" w:pos="2220" w:leader="none"/>
              </w:tabs>
              <w:spacing w:lineRule="auto" w:line="276" w:before="0" w:after="0"/>
              <w:jc w:val="left"/>
              <w:rPr>
                <w:rFonts w:ascii="Calibri" w:hAnsi="Calibri" w:eastAsia="Calibri" w:cs="Arial"/>
                <w:kern w:val="0"/>
                <w:sz w:val="22"/>
                <w:szCs w:val="22"/>
                <w:lang w:val="fr-FR" w:eastAsia="en-US" w:bidi="ar-SA"/>
              </w:rPr>
            </w:pPr>
            <w:r>
              <w:rPr>
                <w:rFonts w:eastAsia="Calibri" w:cs="Arial"/>
                <w:kern w:val="0"/>
                <w:sz w:val="22"/>
                <w:szCs w:val="22"/>
                <w:lang w:val="fr-FR" w:eastAsia="en-US" w:bidi="ar-SA"/>
              </w:rPr>
              <w:t>3.32</w:t>
            </w:r>
          </w:p>
        </w:tc>
      </w:tr>
    </w:tbl>
    <w:p>
      <w:pPr>
        <w:pStyle w:val="NormalWeb"/>
        <w:spacing w:beforeAutospacing="0" w:before="0" w:afterAutospacing="0" w:after="0"/>
        <w:rPr>
          <w:rFonts w:ascii="Arial" w:hAnsi="Arial" w:eastAsia="Calibri" w:cs="Arial" w:asciiTheme="minorBidi" w:cstheme="minorBidi" w:eastAsiaTheme="minorHAnsi" w:hAnsiTheme="minorBidi"/>
          <w:b/>
          <w:bCs/>
          <w:lang w:eastAsia="en-US"/>
        </w:rPr>
      </w:pPr>
      <w:r/>
      <w:r>
        <w:rPr>
          <w:rFonts w:eastAsia="Calibri" w:cs="Arial" w:ascii="Arial" w:hAnsi="Arial" w:asciiTheme="minorBidi" w:cstheme="minorBidi" w:eastAsiaTheme="minorHAnsi" w:hAnsiTheme="minorBidi"/>
          <w:b/>
          <w:bCs/>
          <w:lang w:eastAsia="en-US"/>
        </w:rPr>
        <w:drawing>
          <wp:anchor behindDoc="0" distT="0" distB="0" distL="0" distR="0" simplePos="0" locked="0" layoutInCell="1" allowOverlap="1" relativeHeight="162">
            <wp:simplePos x="0" y="0"/>
            <wp:positionH relativeFrom="column">
              <wp:posOffset>455295</wp:posOffset>
            </wp:positionH>
            <wp:positionV relativeFrom="paragraph">
              <wp:posOffset>1035685</wp:posOffset>
            </wp:positionV>
            <wp:extent cx="4795520" cy="2781935"/>
            <wp:effectExtent l="0" t="0" r="0" b="0"/>
            <wp:wrapNone/>
            <wp:docPr id="159" name="Graphique 38546" desc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anchor>
        </w:drawing>
        <w:t xml:space="preserve"> </w:t>
      </w:r>
    </w:p>
    <w:p>
      <w:pPr>
        <w:pStyle w:val="Normal"/>
        <w:tabs>
          <w:tab w:val="clear" w:pos="708"/>
          <w:tab w:val="left" w:pos="7568" w:leader="none"/>
        </w:tabs>
        <w:rPr>
          <w:rFonts w:ascii="Arial" w:hAnsi="Arial" w:asciiTheme="minorBidi" w:hAnsiTheme="minorBidi"/>
          <w:sz w:val="24"/>
          <w:szCs w:val="24"/>
        </w:rPr>
      </w:pPr>
      <w:r>
        <w:rPr>
          <w:rFonts w:asciiTheme="minorBidi" w:hAnsiTheme="minorBidi" w:ascii="Arial" w:hAnsi="Arial"/>
          <w:sz w:val="24"/>
          <w:szCs w:val="24"/>
        </w:rPr>
        <mc:AlternateContent>
          <mc:Choice Requires="wps">
            <w:drawing>
              <wp:anchor behindDoc="0" distT="0" distB="3810" distL="0" distR="7620" simplePos="0" locked="0" layoutInCell="1" allowOverlap="1" relativeHeight="160" wp14:anchorId="4808B2B6">
                <wp:simplePos x="0" y="0"/>
                <wp:positionH relativeFrom="column">
                  <wp:posOffset>2557780</wp:posOffset>
                </wp:positionH>
                <wp:positionV relativeFrom="paragraph">
                  <wp:posOffset>288925</wp:posOffset>
                </wp:positionV>
                <wp:extent cx="525145" cy="262255"/>
                <wp:effectExtent l="635" t="635" r="0" b="0"/>
                <wp:wrapNone/>
                <wp:docPr id="160" name="Zone de texte 2"/>
                <a:graphic xmlns:a="http://schemas.openxmlformats.org/drawingml/2006/main">
                  <a:graphicData uri="http://schemas.microsoft.com/office/word/2010/wordprocessingShape">
                    <wps:wsp>
                      <wps:cNvSpPr/>
                      <wps:spPr>
                        <a:xfrm>
                          <a:off x="0" y="0"/>
                          <a:ext cx="525240" cy="262080"/>
                        </a:xfrm>
                        <a:prstGeom prst="rect">
                          <a:avLst/>
                        </a:prstGeom>
                        <a:solidFill>
                          <a:srgbClr val="ffffff"/>
                        </a:solidFill>
                        <a:ln w="9525">
                          <a:noFill/>
                        </a:ln>
                      </wps:spPr>
                      <wps:style>
                        <a:lnRef idx="0"/>
                        <a:fillRef idx="0"/>
                        <a:effectRef idx="0"/>
                        <a:fontRef idx="minor"/>
                      </wps:style>
                      <wps:txbx>
                        <w:txbxContent>
                          <w:p>
                            <w:pPr>
                              <w:pStyle w:val="Contenudecadre"/>
                              <w:spacing w:before="0" w:after="200"/>
                              <w:rPr/>
                            </w:pPr>
                            <w:r>
                              <w:rPr/>
                              <w:t>4%</w:t>
                            </w:r>
                          </w:p>
                        </w:txbxContent>
                      </wps:txbx>
                      <wps:bodyPr anchor="t">
                        <a:noAutofit/>
                      </wps:bodyPr>
                    </wps:wsp>
                  </a:graphicData>
                </a:graphic>
              </wp:anchor>
            </w:drawing>
          </mc:Choice>
          <mc:Fallback>
            <w:pict>
              <v:rect id="shape_0" ID="Zone de texte 2" path="m0,0l-2147483645,0l-2147483645,-2147483646l0,-2147483646xe" fillcolor="white" stroked="f" o:allowincell="f" style="position:absolute;margin-left:201.4pt;margin-top:22.75pt;width:41.3pt;height:20.6pt;mso-wrap-style:square;v-text-anchor:top" wp14:anchorId="4808B2B6">
                <v:fill o:detectmouseclick="t" type="solid" color2="black"/>
                <v:stroke color="#3465a4" weight="9360" joinstyle="miter" endcap="flat"/>
                <v:textbox>
                  <w:txbxContent>
                    <w:p>
                      <w:pPr>
                        <w:pStyle w:val="Contenudecadre"/>
                        <w:spacing w:before="0" w:after="200"/>
                        <w:rPr/>
                      </w:pPr>
                      <w:r>
                        <w:rPr/>
                        <w:t>4%</w:t>
                      </w:r>
                    </w:p>
                  </w:txbxContent>
                </v:textbox>
                <w10:wrap type="none"/>
              </v:rect>
            </w:pict>
          </mc:Fallback>
        </mc:AlternateContent>
      </w:r>
    </w:p>
    <w:p>
      <w:pPr>
        <w:pStyle w:val="Normal"/>
        <w:tabs>
          <w:tab w:val="clear" w:pos="708"/>
          <w:tab w:val="left" w:pos="7568" w:leader="none"/>
        </w:tabs>
        <w:rPr>
          <w:rFonts w:ascii="Arial" w:hAnsi="Arial" w:asciiTheme="minorBidi" w:hAnsiTheme="minorBidi"/>
          <w:sz w:val="24"/>
          <w:szCs w:val="24"/>
        </w:rPr>
      </w:pPr>
      <w:r>
        <w:rPr>
          <w:rFonts w:asciiTheme="minorBidi" w:hAnsiTheme="minorBidi" w:ascii="Arial" w:hAnsi="Arial"/>
          <w:sz w:val="24"/>
          <w:szCs w:val="24"/>
        </w:rPr>
        <mc:AlternateContent>
          <mc:Choice Requires="wps">
            <w:drawing>
              <wp:anchor behindDoc="0" distT="0" distB="3810" distL="0" distR="7620" simplePos="0" locked="0" layoutInCell="1" allowOverlap="1" relativeHeight="154" wp14:anchorId="11E18F40">
                <wp:simplePos x="0" y="0"/>
                <wp:positionH relativeFrom="column">
                  <wp:posOffset>767080</wp:posOffset>
                </wp:positionH>
                <wp:positionV relativeFrom="paragraph">
                  <wp:posOffset>62230</wp:posOffset>
                </wp:positionV>
                <wp:extent cx="525145" cy="262255"/>
                <wp:effectExtent l="635" t="635" r="0" b="0"/>
                <wp:wrapNone/>
                <wp:docPr id="161" name="Zone de texte 2"/>
                <a:graphic xmlns:a="http://schemas.openxmlformats.org/drawingml/2006/main">
                  <a:graphicData uri="http://schemas.microsoft.com/office/word/2010/wordprocessingShape">
                    <wps:wsp>
                      <wps:cNvSpPr/>
                      <wps:spPr>
                        <a:xfrm>
                          <a:off x="0" y="0"/>
                          <a:ext cx="525240" cy="262080"/>
                        </a:xfrm>
                        <a:prstGeom prst="rect">
                          <a:avLst/>
                        </a:prstGeom>
                        <a:solidFill>
                          <a:srgbClr val="ffffff"/>
                        </a:solidFill>
                        <a:ln w="9525">
                          <a:noFill/>
                        </a:ln>
                      </wps:spPr>
                      <wps:style>
                        <a:lnRef idx="0"/>
                        <a:fillRef idx="0"/>
                        <a:effectRef idx="0"/>
                        <a:fontRef idx="minor"/>
                      </wps:style>
                      <wps:txbx>
                        <w:txbxContent>
                          <w:p>
                            <w:pPr>
                              <w:pStyle w:val="Contenudecadre"/>
                              <w:spacing w:before="0" w:after="200"/>
                              <w:rPr/>
                            </w:pPr>
                            <w:r>
                              <w:rPr/>
                              <w:t>29%</w:t>
                            </w:r>
                          </w:p>
                        </w:txbxContent>
                      </wps:txbx>
                      <wps:bodyPr anchor="t">
                        <a:noAutofit/>
                      </wps:bodyPr>
                    </wps:wsp>
                  </a:graphicData>
                </a:graphic>
              </wp:anchor>
            </w:drawing>
          </mc:Choice>
          <mc:Fallback>
            <w:pict>
              <v:rect id="shape_0" ID="Zone de texte 2" path="m0,0l-2147483645,0l-2147483645,-2147483646l0,-2147483646xe" fillcolor="white" stroked="f" o:allowincell="f" style="position:absolute;margin-left:60.4pt;margin-top:4.9pt;width:41.3pt;height:20.6pt;mso-wrap-style:square;v-text-anchor:top" wp14:anchorId="11E18F40">
                <v:fill o:detectmouseclick="t" type="solid" color2="black"/>
                <v:stroke color="#3465a4" weight="9360" joinstyle="miter" endcap="flat"/>
                <v:textbox>
                  <w:txbxContent>
                    <w:p>
                      <w:pPr>
                        <w:pStyle w:val="Contenudecadre"/>
                        <w:spacing w:before="0" w:after="200"/>
                        <w:rPr/>
                      </w:pPr>
                      <w:r>
                        <w:rPr/>
                        <w:t>29%</w:t>
                      </w:r>
                    </w:p>
                  </w:txbxContent>
                </v:textbox>
                <w10:wrap type="none"/>
              </v:rect>
            </w:pict>
          </mc:Fallback>
        </mc:AlternateContent>
        <mc:AlternateContent>
          <mc:Choice Requires="wps">
            <w:drawing>
              <wp:anchor behindDoc="0" distT="0" distB="3810" distL="0" distR="7620" simplePos="0" locked="0" layoutInCell="1" allowOverlap="1" relativeHeight="158" wp14:anchorId="05D3C8B0">
                <wp:simplePos x="0" y="0"/>
                <wp:positionH relativeFrom="column">
                  <wp:posOffset>3822065</wp:posOffset>
                </wp:positionH>
                <wp:positionV relativeFrom="paragraph">
                  <wp:posOffset>40640</wp:posOffset>
                </wp:positionV>
                <wp:extent cx="525145" cy="262255"/>
                <wp:effectExtent l="635" t="635" r="0" b="0"/>
                <wp:wrapNone/>
                <wp:docPr id="162" name="Zone de texte 2"/>
                <a:graphic xmlns:a="http://schemas.openxmlformats.org/drawingml/2006/main">
                  <a:graphicData uri="http://schemas.microsoft.com/office/word/2010/wordprocessingShape">
                    <wps:wsp>
                      <wps:cNvSpPr/>
                      <wps:spPr>
                        <a:xfrm>
                          <a:off x="0" y="0"/>
                          <a:ext cx="525240" cy="262080"/>
                        </a:xfrm>
                        <a:prstGeom prst="rect">
                          <a:avLst/>
                        </a:prstGeom>
                        <a:solidFill>
                          <a:srgbClr val="ffffff"/>
                        </a:solidFill>
                        <a:ln w="9525">
                          <a:noFill/>
                        </a:ln>
                      </wps:spPr>
                      <wps:style>
                        <a:lnRef idx="0"/>
                        <a:fillRef idx="0"/>
                        <a:effectRef idx="0"/>
                        <a:fontRef idx="minor"/>
                      </wps:style>
                      <wps:txbx>
                        <w:txbxContent>
                          <w:p>
                            <w:pPr>
                              <w:pStyle w:val="Contenudecadre"/>
                              <w:spacing w:before="0" w:after="200"/>
                              <w:rPr/>
                            </w:pPr>
                            <w:r>
                              <w:rPr/>
                              <w:t>36%</w:t>
                            </w:r>
                          </w:p>
                        </w:txbxContent>
                      </wps:txbx>
                      <wps:bodyPr anchor="t">
                        <a:noAutofit/>
                      </wps:bodyPr>
                    </wps:wsp>
                  </a:graphicData>
                </a:graphic>
              </wp:anchor>
            </w:drawing>
          </mc:Choice>
          <mc:Fallback>
            <w:pict>
              <v:rect id="shape_0" ID="Zone de texte 2" path="m0,0l-2147483645,0l-2147483645,-2147483646l0,-2147483646xe" fillcolor="white" stroked="f" o:allowincell="f" style="position:absolute;margin-left:300.95pt;margin-top:3.2pt;width:41.3pt;height:20.6pt;mso-wrap-style:square;v-text-anchor:top" wp14:anchorId="05D3C8B0">
                <v:fill o:detectmouseclick="t" type="solid" color2="black"/>
                <v:stroke color="#3465a4" weight="9360" joinstyle="miter" endcap="flat"/>
                <v:textbox>
                  <w:txbxContent>
                    <w:p>
                      <w:pPr>
                        <w:pStyle w:val="Contenudecadre"/>
                        <w:spacing w:before="0" w:after="200"/>
                        <w:rPr/>
                      </w:pPr>
                      <w:r>
                        <w:rPr/>
                        <w:t>36%</w:t>
                      </w:r>
                    </w:p>
                  </w:txbxContent>
                </v:textbox>
                <w10:wrap type="none"/>
              </v:rect>
            </w:pict>
          </mc:Fallback>
        </mc:AlternateContent>
      </w:r>
    </w:p>
    <w:p>
      <w:pPr>
        <w:pStyle w:val="Normal"/>
        <w:tabs>
          <w:tab w:val="clear" w:pos="708"/>
          <w:tab w:val="left" w:pos="7568" w:leader="none"/>
        </w:tabs>
        <w:rPr>
          <w:rFonts w:ascii="Arial" w:hAnsi="Arial" w:asciiTheme="minorBidi" w:hAnsiTheme="minorBidi"/>
          <w:sz w:val="24"/>
          <w:szCs w:val="24"/>
        </w:rPr>
      </w:pPr>
      <w:r>
        <w:rPr>
          <w:rFonts w:asciiTheme="minorBidi" w:hAnsiTheme="minorBidi" w:ascii="Arial" w:hAnsi="Arial"/>
          <w:sz w:val="24"/>
          <w:szCs w:val="24"/>
        </w:rPr>
      </w:r>
    </w:p>
    <w:p>
      <w:pPr>
        <w:pStyle w:val="Normal"/>
        <w:tabs>
          <w:tab w:val="clear" w:pos="708"/>
          <w:tab w:val="left" w:pos="7568" w:leader="none"/>
        </w:tabs>
        <w:rPr>
          <w:rFonts w:ascii="Arial" w:hAnsi="Arial" w:asciiTheme="minorBidi" w:hAnsiTheme="minorBidi"/>
          <w:sz w:val="24"/>
          <w:szCs w:val="24"/>
        </w:rPr>
      </w:pPr>
      <w:r>
        <w:rPr>
          <w:rFonts w:asciiTheme="minorBidi" w:hAnsiTheme="minorBidi" w:ascii="Arial" w:hAnsi="Arial"/>
          <w:sz w:val="24"/>
          <w:szCs w:val="24"/>
        </w:rPr>
      </w:r>
    </w:p>
    <w:p>
      <w:pPr>
        <w:pStyle w:val="Normal"/>
        <w:tabs>
          <w:tab w:val="clear" w:pos="708"/>
          <w:tab w:val="left" w:pos="7568" w:leader="none"/>
        </w:tabs>
        <w:rPr>
          <w:rFonts w:ascii="Arial" w:hAnsi="Arial" w:asciiTheme="minorBidi" w:hAnsiTheme="minorBidi"/>
          <w:sz w:val="24"/>
          <w:szCs w:val="24"/>
        </w:rPr>
      </w:pPr>
      <w:r>
        <w:rPr>
          <w:rFonts w:ascii="Arial" w:hAnsi="Arial" w:asciiTheme="minorBidi" w:hAnsiTheme="minorBidi"/>
          <w:sz w:val="24"/>
          <w:szCs w:val="24"/>
        </w:rPr>
        <w:tab/>
      </w:r>
    </w:p>
    <w:p>
      <w:pPr>
        <w:pStyle w:val="Normal"/>
        <w:rPr>
          <w:rFonts w:ascii="Arial" w:hAnsi="Arial" w:asciiTheme="minorBidi" w:hAnsiTheme="minorBidi"/>
          <w:sz w:val="24"/>
          <w:szCs w:val="24"/>
        </w:rPr>
      </w:pPr>
      <w:r>
        <w:rPr>
          <w:rFonts w:asciiTheme="minorBidi" w:hAnsiTheme="minorBidi" w:ascii="Arial" w:hAnsi="Arial"/>
          <w:sz w:val="24"/>
          <w:szCs w:val="24"/>
        </w:rPr>
      </w:r>
    </w:p>
    <w:p>
      <w:pPr>
        <w:pStyle w:val="Normal"/>
        <w:rPr>
          <w:rFonts w:ascii="Arial" w:hAnsi="Arial" w:asciiTheme="minorBidi" w:hAnsiTheme="minorBidi"/>
          <w:sz w:val="24"/>
          <w:szCs w:val="24"/>
        </w:rPr>
      </w:pPr>
      <w:r>
        <w:rPr>
          <w:rFonts w:asciiTheme="minorBidi" w:hAnsiTheme="minorBidi" w:ascii="Arial" w:hAnsi="Arial"/>
          <w:sz w:val="24"/>
          <w:szCs w:val="24"/>
        </w:rPr>
      </w:r>
    </w:p>
    <w:p>
      <w:pPr>
        <w:pStyle w:val="Normal"/>
        <w:rPr>
          <w:rFonts w:ascii="Arial" w:hAnsi="Arial" w:asciiTheme="minorBidi" w:hAnsiTheme="minorBidi"/>
          <w:sz w:val="24"/>
          <w:szCs w:val="24"/>
        </w:rPr>
      </w:pPr>
      <w:r>
        <w:rPr>
          <w:rFonts w:asciiTheme="minorBidi" w:hAnsiTheme="minorBidi" w:ascii="Arial" w:hAnsi="Arial"/>
          <w:sz w:val="24"/>
          <w:szCs w:val="24"/>
        </w:rPr>
        <mc:AlternateContent>
          <mc:Choice Requires="wps">
            <w:drawing>
              <wp:anchor behindDoc="0" distT="0" distB="3810" distL="0" distR="7620" simplePos="0" locked="0" layoutInCell="1" allowOverlap="1" relativeHeight="156" wp14:anchorId="68D60CD9">
                <wp:simplePos x="0" y="0"/>
                <wp:positionH relativeFrom="column">
                  <wp:posOffset>3771900</wp:posOffset>
                </wp:positionH>
                <wp:positionV relativeFrom="paragraph">
                  <wp:posOffset>116205</wp:posOffset>
                </wp:positionV>
                <wp:extent cx="525145" cy="262255"/>
                <wp:effectExtent l="635" t="635" r="0" b="0"/>
                <wp:wrapNone/>
                <wp:docPr id="163" name="Zone de texte 2"/>
                <a:graphic xmlns:a="http://schemas.openxmlformats.org/drawingml/2006/main">
                  <a:graphicData uri="http://schemas.microsoft.com/office/word/2010/wordprocessingShape">
                    <wps:wsp>
                      <wps:cNvSpPr/>
                      <wps:spPr>
                        <a:xfrm>
                          <a:off x="0" y="0"/>
                          <a:ext cx="525240" cy="262080"/>
                        </a:xfrm>
                        <a:prstGeom prst="rect">
                          <a:avLst/>
                        </a:prstGeom>
                        <a:solidFill>
                          <a:srgbClr val="ffffff"/>
                        </a:solidFill>
                        <a:ln w="9525">
                          <a:noFill/>
                        </a:ln>
                      </wps:spPr>
                      <wps:style>
                        <a:lnRef idx="0"/>
                        <a:fillRef idx="0"/>
                        <a:effectRef idx="0"/>
                        <a:fontRef idx="minor"/>
                      </wps:style>
                      <wps:txbx>
                        <w:txbxContent>
                          <w:p>
                            <w:pPr>
                              <w:pStyle w:val="Contenudecadre"/>
                              <w:spacing w:before="0" w:after="200"/>
                              <w:rPr/>
                            </w:pPr>
                            <w:r>
                              <w:rPr/>
                              <w:t>31%</w:t>
                            </w:r>
                          </w:p>
                        </w:txbxContent>
                      </wps:txbx>
                      <wps:bodyPr anchor="t">
                        <a:noAutofit/>
                      </wps:bodyPr>
                    </wps:wsp>
                  </a:graphicData>
                </a:graphic>
              </wp:anchor>
            </w:drawing>
          </mc:Choice>
          <mc:Fallback>
            <w:pict>
              <v:rect id="shape_0" ID="Zone de texte 2" path="m0,0l-2147483645,0l-2147483645,-2147483646l0,-2147483646xe" fillcolor="white" stroked="f" o:allowincell="f" style="position:absolute;margin-left:297pt;margin-top:9.15pt;width:41.3pt;height:20.6pt;mso-wrap-style:square;v-text-anchor:top" wp14:anchorId="68D60CD9">
                <v:fill o:detectmouseclick="t" type="solid" color2="black"/>
                <v:stroke color="#3465a4" weight="9360" joinstyle="miter" endcap="flat"/>
                <v:textbox>
                  <w:txbxContent>
                    <w:p>
                      <w:pPr>
                        <w:pStyle w:val="Contenudecadre"/>
                        <w:spacing w:before="0" w:after="200"/>
                        <w:rPr/>
                      </w:pPr>
                      <w:r>
                        <w:rPr/>
                        <w:t>31%</w:t>
                      </w:r>
                    </w:p>
                  </w:txbxContent>
                </v:textbox>
                <w10:wrap type="none"/>
              </v:rect>
            </w:pict>
          </mc:Fallback>
        </mc:AlternateContent>
      </w:r>
    </w:p>
    <w:p>
      <w:pPr>
        <w:pStyle w:val="Normal"/>
        <w:rPr>
          <w:rFonts w:ascii="Arial" w:hAnsi="Arial" w:asciiTheme="minorBidi" w:hAnsiTheme="minorBidi"/>
          <w:sz w:val="24"/>
          <w:szCs w:val="24"/>
        </w:rPr>
      </w:pPr>
      <w:r>
        <w:rPr>
          <w:rFonts w:asciiTheme="minorBidi" w:hAnsiTheme="minorBidi" w:ascii="Arial" w:hAnsi="Arial"/>
          <w:sz w:val="24"/>
          <w:szCs w:val="24"/>
        </w:rPr>
        <mc:AlternateContent>
          <mc:Choice Requires="wps">
            <w:drawing>
              <wp:anchor behindDoc="0" distT="0" distB="27305" distL="0" distR="10795" simplePos="0" locked="0" layoutInCell="1" allowOverlap="1" relativeHeight="171" wp14:anchorId="062B8476">
                <wp:simplePos x="0" y="0"/>
                <wp:positionH relativeFrom="column">
                  <wp:posOffset>767715</wp:posOffset>
                </wp:positionH>
                <wp:positionV relativeFrom="paragraph">
                  <wp:posOffset>215900</wp:posOffset>
                </wp:positionV>
                <wp:extent cx="4218305" cy="296545"/>
                <wp:effectExtent l="5715" t="5715" r="4445" b="4445"/>
                <wp:wrapNone/>
                <wp:docPr id="164" name="Zone de texte 2"/>
                <a:graphic xmlns:a="http://schemas.openxmlformats.org/drawingml/2006/main">
                  <a:graphicData uri="http://schemas.microsoft.com/office/word/2010/wordprocessingShape">
                    <wps:wsp>
                      <wps:cNvSpPr/>
                      <wps:spPr>
                        <a:xfrm>
                          <a:off x="0" y="0"/>
                          <a:ext cx="4218480" cy="296640"/>
                        </a:xfrm>
                        <a:prstGeom prst="rect">
                          <a:avLst/>
                        </a:prstGeom>
                        <a:solidFill>
                          <a:srgbClr val="ffffff"/>
                        </a:solidFill>
                        <a:ln w="9525">
                          <a:solidFill>
                            <a:srgbClr val="000000"/>
                          </a:solidFill>
                          <a:miter/>
                        </a:ln>
                      </wps:spPr>
                      <wps:style>
                        <a:lnRef idx="0"/>
                        <a:fillRef idx="0"/>
                        <a:effectRef idx="0"/>
                        <a:fontRef idx="minor"/>
                      </wps:style>
                      <wps:txbx>
                        <w:txbxContent>
                          <w:p>
                            <w:pPr>
                              <w:pStyle w:val="NormalWeb"/>
                              <w:spacing w:beforeAutospacing="0" w:before="0" w:afterAutospacing="0" w:after="0"/>
                              <w:rPr>
                                <w:rFonts w:ascii="Arial" w:hAnsi="Arial" w:eastAsia="Calibri" w:cs="Arial" w:asciiTheme="minorBidi" w:cstheme="minorBidi" w:eastAsiaTheme="minorHAnsi" w:hAnsiTheme="minorBidi"/>
                                <w:sz w:val="20"/>
                                <w:szCs w:val="20"/>
                                <w:lang w:eastAsia="en-US"/>
                              </w:rPr>
                            </w:pPr>
                            <w:r>
                              <w:rPr>
                                <w:rFonts w:eastAsia="Calibri" w:cs="Arial" w:ascii="Arial" w:hAnsi="Arial" w:asciiTheme="minorBidi" w:cstheme="minorBidi" w:eastAsiaTheme="minorHAnsi" w:hAnsiTheme="minorBidi"/>
                                <w:sz w:val="20"/>
                                <w:szCs w:val="20"/>
                                <w:lang w:eastAsia="en-US"/>
                              </w:rPr>
                              <w:t>Figure10 : Récapitulatif des pourcentages des surfaces de l’enveloppe</w:t>
                            </w:r>
                          </w:p>
                          <w:p>
                            <w:pPr>
                              <w:pStyle w:val="NormalWeb"/>
                              <w:spacing w:beforeAutospacing="0" w:before="0" w:afterAutospacing="0" w:after="0"/>
                              <w:rPr>
                                <w:rFonts w:ascii="Arial" w:hAnsi="Arial" w:eastAsia="Calibri" w:cs="Arial" w:asciiTheme="minorBidi" w:cstheme="minorBidi" w:eastAsiaTheme="minorHAnsi" w:hAnsiTheme="minorBidi"/>
                                <w:sz w:val="20"/>
                                <w:szCs w:val="20"/>
                                <w:lang w:eastAsia="en-US"/>
                              </w:rPr>
                            </w:pPr>
                            <w:r>
                              <w:rPr>
                                <w:rFonts w:eastAsia="Calibri" w:cs="Arial" w:cstheme="minorBidi" w:eastAsiaTheme="minorHAnsi" w:ascii="Arial" w:hAnsi="Arial"/>
                                <w:sz w:val="20"/>
                                <w:szCs w:val="20"/>
                                <w:lang w:eastAsia="en-US"/>
                              </w:rPr>
                            </w:r>
                          </w:p>
                          <w:p>
                            <w:pPr>
                              <w:pStyle w:val="Contenudecadre"/>
                              <w:spacing w:before="0" w:after="200"/>
                              <w:rPr>
                                <w:sz w:val="20"/>
                                <w:szCs w:val="20"/>
                              </w:rPr>
                            </w:pPr>
                            <w:r>
                              <w:rPr/>
                            </w:r>
                          </w:p>
                        </w:txbxContent>
                      </wps:txbx>
                      <wps:bodyPr anchor="t">
                        <a:noAutofit/>
                      </wps:bodyPr>
                    </wps:wsp>
                  </a:graphicData>
                </a:graphic>
              </wp:anchor>
            </w:drawing>
          </mc:Choice>
          <mc:Fallback>
            <w:pict>
              <v:rect id="shape_0" ID="Zone de texte 2" path="m0,0l-2147483645,0l-2147483645,-2147483646l0,-2147483646xe" fillcolor="white" stroked="t" o:allowincell="f" style="position:absolute;margin-left:60.45pt;margin-top:17pt;width:332.1pt;height:23.3pt;mso-wrap-style:square;v-text-anchor:top" wp14:anchorId="062B8476">
                <v:fill o:detectmouseclick="t" type="solid" color2="black"/>
                <v:stroke color="black" weight="9360" joinstyle="miter" endcap="flat"/>
                <v:textbox>
                  <w:txbxContent>
                    <w:p>
                      <w:pPr>
                        <w:pStyle w:val="NormalWeb"/>
                        <w:spacing w:beforeAutospacing="0" w:before="0" w:afterAutospacing="0" w:after="0"/>
                        <w:rPr>
                          <w:rFonts w:ascii="Arial" w:hAnsi="Arial" w:eastAsia="Calibri" w:cs="Arial" w:asciiTheme="minorBidi" w:cstheme="minorBidi" w:eastAsiaTheme="minorHAnsi" w:hAnsiTheme="minorBidi"/>
                          <w:sz w:val="20"/>
                          <w:szCs w:val="20"/>
                          <w:lang w:eastAsia="en-US"/>
                        </w:rPr>
                      </w:pPr>
                      <w:r>
                        <w:rPr>
                          <w:rFonts w:eastAsia="Calibri" w:cs="Arial" w:ascii="Arial" w:hAnsi="Arial" w:asciiTheme="minorBidi" w:cstheme="minorBidi" w:eastAsiaTheme="minorHAnsi" w:hAnsiTheme="minorBidi"/>
                          <w:sz w:val="20"/>
                          <w:szCs w:val="20"/>
                          <w:lang w:eastAsia="en-US"/>
                        </w:rPr>
                        <w:t>Figure10 : Récapitulatif des pourcentages des surfaces de l’enveloppe</w:t>
                      </w:r>
                    </w:p>
                    <w:p>
                      <w:pPr>
                        <w:pStyle w:val="NormalWeb"/>
                        <w:spacing w:beforeAutospacing="0" w:before="0" w:afterAutospacing="0" w:after="0"/>
                        <w:rPr>
                          <w:rFonts w:ascii="Arial" w:hAnsi="Arial" w:eastAsia="Calibri" w:cs="Arial" w:asciiTheme="minorBidi" w:cstheme="minorBidi" w:eastAsiaTheme="minorHAnsi" w:hAnsiTheme="minorBidi"/>
                          <w:sz w:val="20"/>
                          <w:szCs w:val="20"/>
                          <w:lang w:eastAsia="en-US"/>
                        </w:rPr>
                      </w:pPr>
                      <w:r>
                        <w:rPr>
                          <w:rFonts w:eastAsia="Calibri" w:cs="Arial" w:cstheme="minorBidi" w:eastAsiaTheme="minorHAnsi" w:ascii="Arial" w:hAnsi="Arial"/>
                          <w:sz w:val="20"/>
                          <w:szCs w:val="20"/>
                          <w:lang w:eastAsia="en-US"/>
                        </w:rPr>
                      </w:r>
                    </w:p>
                    <w:p>
                      <w:pPr>
                        <w:pStyle w:val="Contenudecadre"/>
                        <w:spacing w:before="0" w:after="200"/>
                        <w:rPr>
                          <w:sz w:val="20"/>
                          <w:szCs w:val="20"/>
                        </w:rPr>
                      </w:pPr>
                      <w:r>
                        <w:rPr/>
                      </w:r>
                    </w:p>
                  </w:txbxContent>
                </v:textbox>
                <w10:wrap type="none"/>
              </v:rect>
            </w:pict>
          </mc:Fallback>
        </mc:AlternateContent>
      </w:r>
    </w:p>
    <w:p>
      <w:pPr>
        <w:pStyle w:val="Normal"/>
        <w:ind w:left="284"/>
        <w:rPr>
          <w:rFonts w:ascii="Arial" w:hAnsi="Arial" w:asciiTheme="minorBidi" w:hAnsiTheme="minorBidi"/>
          <w:sz w:val="24"/>
          <w:szCs w:val="24"/>
        </w:rPr>
      </w:pPr>
      <w:r>
        <w:rPr>
          <w:rFonts w:asciiTheme="minorBidi" w:hAnsiTheme="minorBidi" w:ascii="Arial" w:hAnsi="Arial"/>
          <w:sz w:val="24"/>
          <w:szCs w:val="24"/>
        </w:rPr>
      </w:r>
    </w:p>
    <w:p>
      <w:pPr>
        <w:pStyle w:val="Normal"/>
        <w:ind w:left="284"/>
        <w:rPr>
          <w:rFonts w:ascii="Arial" w:hAnsi="Arial" w:asciiTheme="minorBidi" w:hAnsiTheme="minorBidi"/>
          <w:sz w:val="24"/>
          <w:szCs w:val="24"/>
        </w:rPr>
      </w:pPr>
      <w:r>
        <w:rPr>
          <w:rFonts w:ascii="Arial" w:hAnsi="Arial" w:asciiTheme="minorBidi" w:hAnsiTheme="minorBidi"/>
          <w:sz w:val="24"/>
          <w:szCs w:val="24"/>
        </w:rPr>
        <w:t>Les constats et les observations sur site :</w:t>
      </w:r>
    </w:p>
    <w:p>
      <w:pPr>
        <w:pStyle w:val="Normal"/>
        <w:rPr>
          <w:rFonts w:ascii="Arial" w:hAnsi="Arial" w:asciiTheme="minorBidi" w:hAnsiTheme="minorBidi"/>
          <w:sz w:val="24"/>
          <w:szCs w:val="24"/>
        </w:rPr>
      </w:pPr>
      <w:r>
        <w:rPr>
          <w:rFonts w:asciiTheme="minorBidi" w:hAnsiTheme="minorBidi" w:ascii="Arial" w:hAnsi="Arial"/>
          <w:sz w:val="24"/>
          <w:szCs w:val="24"/>
        </w:rPr>
        <mc:AlternateContent>
          <mc:Choice Requires="wps">
            <w:drawing>
              <wp:anchor behindDoc="0" distT="19050" distB="76835" distL="57150" distR="76200" simplePos="0" locked="0" layoutInCell="1" allowOverlap="1" relativeHeight="221" wp14:anchorId="151F2469">
                <wp:simplePos x="0" y="0"/>
                <wp:positionH relativeFrom="column">
                  <wp:posOffset>7572375</wp:posOffset>
                </wp:positionH>
                <wp:positionV relativeFrom="paragraph">
                  <wp:posOffset>237490</wp:posOffset>
                </wp:positionV>
                <wp:extent cx="0" cy="704215"/>
                <wp:effectExtent l="53340" t="33020" r="53340" b="73025"/>
                <wp:wrapNone/>
                <wp:docPr id="165" name="Straight Connector 392"/>
                <a:graphic xmlns:a="http://schemas.openxmlformats.org/drawingml/2006/main">
                  <a:graphicData uri="http://schemas.microsoft.com/office/word/2010/wordprocessingShape">
                    <wps:wsp>
                      <wps:cNvSpPr/>
                      <wps:spPr>
                        <a:xfrm>
                          <a:off x="0" y="0"/>
                          <a:ext cx="0" cy="704160"/>
                        </a:xfrm>
                        <a:prstGeom prst="line">
                          <a:avLst/>
                        </a:prstGeom>
                        <a:ln>
                          <a:solidFill>
                            <a:srgbClr val="000000"/>
                          </a:solidFill>
                          <a:round/>
                        </a:ln>
                      </wps:spPr>
                      <wps:style>
                        <a:lnRef idx="2">
                          <a:schemeClr val="dk1"/>
                        </a:lnRef>
                        <a:fillRef idx="0">
                          <a:schemeClr val="dk1"/>
                        </a:fillRef>
                        <a:effectRef idx="1">
                          <a:schemeClr val="dk1"/>
                        </a:effectRef>
                        <a:fontRef idx="minor"/>
                      </wps:style>
                      <wps:bodyPr/>
                    </wps:wsp>
                  </a:graphicData>
                </a:graphic>
              </wp:anchor>
            </w:drawing>
          </mc:Choice>
          <mc:Fallback>
            <w:pict>
              <v:line id="shape_0" from="596.25pt,18.7pt" to="596.25pt,74.1pt" ID="Straight Connector 392" stroked="t" o:allowincell="f" style="position:absolute" wp14:anchorId="151F2469">
                <v:stroke color="black" weight="25560" joinstyle="round" endcap="flat"/>
                <v:fill o:detectmouseclick="t" on="false"/>
                <v:shadow on="t" obscured="f" color="black"/>
                <w10:wrap type="none"/>
              </v:line>
            </w:pict>
          </mc:Fallback>
        </mc:AlternateContent>
        <mc:AlternateContent>
          <mc:Choice Requires="wps">
            <w:drawing>
              <wp:anchor behindDoc="0" distT="0" distB="22225" distL="0" distR="28575" simplePos="0" locked="0" layoutInCell="1" allowOverlap="1" relativeHeight="235" wp14:anchorId="6B5F8508">
                <wp:simplePos x="0" y="0"/>
                <wp:positionH relativeFrom="column">
                  <wp:posOffset>-553720</wp:posOffset>
                </wp:positionH>
                <wp:positionV relativeFrom="paragraph">
                  <wp:posOffset>67945</wp:posOffset>
                </wp:positionV>
                <wp:extent cx="2620010" cy="321310"/>
                <wp:effectExtent l="5080" t="5080" r="5080" b="5080"/>
                <wp:wrapNone/>
                <wp:docPr id="166" name="Text Box 2"/>
                <a:graphic xmlns:a="http://schemas.openxmlformats.org/drawingml/2006/main">
                  <a:graphicData uri="http://schemas.microsoft.com/office/word/2010/wordprocessingShape">
                    <wps:wsp>
                      <wps:cNvSpPr/>
                      <wps:spPr>
                        <a:xfrm>
                          <a:off x="0" y="0"/>
                          <a:ext cx="2620080" cy="321480"/>
                        </a:xfrm>
                        <a:prstGeom prst="rect">
                          <a:avLst/>
                        </a:prstGeom>
                        <a:solidFill>
                          <a:srgbClr val="ffffff"/>
                        </a:solidFill>
                        <a:ln w="9525">
                          <a:solidFill>
                            <a:srgbClr val="000000"/>
                          </a:solidFill>
                          <a:miter/>
                        </a:ln>
                      </wps:spPr>
                      <wps:style>
                        <a:lnRef idx="0"/>
                        <a:fillRef idx="0"/>
                        <a:effectRef idx="0"/>
                        <a:fontRef idx="minor"/>
                      </wps:style>
                      <wps:txbx>
                        <w:txbxContent>
                          <w:p>
                            <w:pPr>
                              <w:pStyle w:val="Contenudecadre"/>
                              <w:spacing w:before="0" w:after="200"/>
                              <w:jc w:val="center"/>
                              <w:rPr>
                                <w:sz w:val="24"/>
                                <w:szCs w:val="24"/>
                              </w:rPr>
                            </w:pPr>
                            <w:r>
                              <w:rPr/>
                              <w:t>Pour l’isolation  il n’y a qu’un simple vitrage</w:t>
                            </w:r>
                          </w:p>
                        </w:txbxContent>
                      </wps:txbx>
                      <wps:bodyPr anchor="t">
                        <a:noAutofit/>
                      </wps:bodyPr>
                    </wps:wsp>
                  </a:graphicData>
                </a:graphic>
              </wp:anchor>
            </w:drawing>
          </mc:Choice>
          <mc:Fallback>
            <w:pict>
              <v:rect id="shape_0" ID="Text Box 2" path="m0,0l-2147483645,0l-2147483645,-2147483646l0,-2147483646xe" fillcolor="white" stroked="t" o:allowincell="f" style="position:absolute;margin-left:-43.6pt;margin-top:5.35pt;width:206.25pt;height:25.25pt;mso-wrap-style:square;v-text-anchor:top" wp14:anchorId="6B5F8508">
                <v:fill o:detectmouseclick="t" type="solid" color2="black"/>
                <v:stroke color="black" weight="9360" joinstyle="miter" endcap="flat"/>
                <v:textbox>
                  <w:txbxContent>
                    <w:p>
                      <w:pPr>
                        <w:pStyle w:val="Contenudecadre"/>
                        <w:spacing w:before="0" w:after="200"/>
                        <w:jc w:val="center"/>
                        <w:rPr>
                          <w:sz w:val="24"/>
                          <w:szCs w:val="24"/>
                        </w:rPr>
                      </w:pPr>
                      <w:r>
                        <w:rPr/>
                        <w:t>Pour l’isolation  il n’y a qu’un simple vitrage</w:t>
                      </w:r>
                    </w:p>
                  </w:txbxContent>
                </v:textbox>
                <w10:wrap type="none"/>
              </v:rect>
            </w:pict>
          </mc:Fallback>
        </mc:AlternateContent>
        <mc:AlternateContent>
          <mc:Choice Requires="wps">
            <w:drawing>
              <wp:anchor behindDoc="0" distT="0" distB="15240" distL="0" distR="22860" simplePos="0" locked="0" layoutInCell="1" allowOverlap="1" relativeHeight="237" wp14:anchorId="44BC19A0">
                <wp:simplePos x="0" y="0"/>
                <wp:positionH relativeFrom="column">
                  <wp:posOffset>2123440</wp:posOffset>
                </wp:positionH>
                <wp:positionV relativeFrom="paragraph">
                  <wp:posOffset>76200</wp:posOffset>
                </wp:positionV>
                <wp:extent cx="1729740" cy="308610"/>
                <wp:effectExtent l="5080" t="5080" r="5080" b="5080"/>
                <wp:wrapNone/>
                <wp:docPr id="167" name="Text Box 2"/>
                <a:graphic xmlns:a="http://schemas.openxmlformats.org/drawingml/2006/main">
                  <a:graphicData uri="http://schemas.microsoft.com/office/word/2010/wordprocessingShape">
                    <wps:wsp>
                      <wps:cNvSpPr/>
                      <wps:spPr>
                        <a:xfrm>
                          <a:off x="0" y="0"/>
                          <a:ext cx="1729800" cy="308520"/>
                        </a:xfrm>
                        <a:prstGeom prst="rect">
                          <a:avLst/>
                        </a:prstGeom>
                        <a:solidFill>
                          <a:srgbClr val="ffffff"/>
                        </a:solidFill>
                        <a:ln w="9525">
                          <a:solidFill>
                            <a:srgbClr val="000000"/>
                          </a:solidFill>
                          <a:miter/>
                        </a:ln>
                      </wps:spPr>
                      <wps:style>
                        <a:lnRef idx="0"/>
                        <a:fillRef idx="0"/>
                        <a:effectRef idx="0"/>
                        <a:fontRef idx="minor"/>
                      </wps:style>
                      <wps:txbx>
                        <w:txbxContent>
                          <w:p>
                            <w:pPr>
                              <w:pStyle w:val="Contenudecadre"/>
                              <w:spacing w:before="0" w:after="200"/>
                              <w:jc w:val="center"/>
                              <w:rPr/>
                            </w:pPr>
                            <w:r>
                              <w:rPr/>
                              <w:t>Mur en béton  sans isolant</w:t>
                            </w:r>
                          </w:p>
                        </w:txbxContent>
                      </wps:txbx>
                      <wps:bodyPr anchor="t">
                        <a:noAutofit/>
                      </wps:bodyPr>
                    </wps:wsp>
                  </a:graphicData>
                </a:graphic>
              </wp:anchor>
            </w:drawing>
          </mc:Choice>
          <mc:Fallback>
            <w:pict>
              <v:rect id="shape_0" ID="Text Box 2" path="m0,0l-2147483645,0l-2147483645,-2147483646l0,-2147483646xe" fillcolor="white" stroked="t" o:allowincell="f" style="position:absolute;margin-left:167.2pt;margin-top:6pt;width:136.15pt;height:24.25pt;mso-wrap-style:square;v-text-anchor:top" wp14:anchorId="44BC19A0">
                <v:fill o:detectmouseclick="t" type="solid" color2="black"/>
                <v:stroke color="black" weight="9360" joinstyle="miter" endcap="flat"/>
                <v:textbox>
                  <w:txbxContent>
                    <w:p>
                      <w:pPr>
                        <w:pStyle w:val="Contenudecadre"/>
                        <w:spacing w:before="0" w:after="200"/>
                        <w:jc w:val="center"/>
                        <w:rPr/>
                      </w:pPr>
                      <w:r>
                        <w:rPr/>
                        <w:t>Mur en béton  sans isolant</w:t>
                      </w:r>
                    </w:p>
                  </w:txbxContent>
                </v:textbox>
                <w10:wrap type="none"/>
              </v:rect>
            </w:pict>
          </mc:Fallback>
        </mc:AlternateContent>
        <mc:AlternateContent>
          <mc:Choice Requires="wps">
            <w:drawing>
              <wp:anchor behindDoc="0" distT="0" distB="15240" distL="0" distR="22860" simplePos="0" locked="0" layoutInCell="1" allowOverlap="1" relativeHeight="239" wp14:anchorId="6EDDA227">
                <wp:simplePos x="0" y="0"/>
                <wp:positionH relativeFrom="column">
                  <wp:posOffset>3921760</wp:posOffset>
                </wp:positionH>
                <wp:positionV relativeFrom="paragraph">
                  <wp:posOffset>80010</wp:posOffset>
                </wp:positionV>
                <wp:extent cx="2397125" cy="308610"/>
                <wp:effectExtent l="5715" t="5080" r="4445" b="5080"/>
                <wp:wrapNone/>
                <wp:docPr id="168" name="Text Box 2"/>
                <a:graphic xmlns:a="http://schemas.openxmlformats.org/drawingml/2006/main">
                  <a:graphicData uri="http://schemas.microsoft.com/office/word/2010/wordprocessingShape">
                    <wps:wsp>
                      <wps:cNvSpPr/>
                      <wps:spPr>
                        <a:xfrm>
                          <a:off x="0" y="0"/>
                          <a:ext cx="2397240" cy="308520"/>
                        </a:xfrm>
                        <a:prstGeom prst="rect">
                          <a:avLst/>
                        </a:prstGeom>
                        <a:solidFill>
                          <a:srgbClr val="ffffff"/>
                        </a:solidFill>
                        <a:ln w="9525">
                          <a:solidFill>
                            <a:srgbClr val="000000"/>
                          </a:solidFill>
                          <a:miter/>
                        </a:ln>
                      </wps:spPr>
                      <wps:style>
                        <a:lnRef idx="0"/>
                        <a:fillRef idx="0"/>
                        <a:effectRef idx="0"/>
                        <a:fontRef idx="minor"/>
                      </wps:style>
                      <wps:txbx>
                        <w:txbxContent>
                          <w:p>
                            <w:pPr>
                              <w:pStyle w:val="Contenudecadre"/>
                              <w:spacing w:before="0" w:after="200"/>
                              <w:jc w:val="center"/>
                              <w:rPr>
                                <w:sz w:val="24"/>
                                <w:szCs w:val="24"/>
                              </w:rPr>
                            </w:pPr>
                            <w:r>
                              <w:rPr>
                                <w:sz w:val="24"/>
                                <w:szCs w:val="24"/>
                              </w:rPr>
                              <w:t>Les ponts thermiques</w:t>
                            </w:r>
                          </w:p>
                        </w:txbxContent>
                      </wps:txbx>
                      <wps:bodyPr anchor="t">
                        <a:noAutofit/>
                      </wps:bodyPr>
                    </wps:wsp>
                  </a:graphicData>
                </a:graphic>
              </wp:anchor>
            </w:drawing>
          </mc:Choice>
          <mc:Fallback>
            <w:pict>
              <v:rect id="shape_0" ID="Text Box 2" path="m0,0l-2147483645,0l-2147483645,-2147483646l0,-2147483646xe" fillcolor="white" stroked="t" o:allowincell="f" style="position:absolute;margin-left:308.8pt;margin-top:6.3pt;width:188.7pt;height:24.25pt;mso-wrap-style:square;v-text-anchor:top" wp14:anchorId="6EDDA227">
                <v:fill o:detectmouseclick="t" type="solid" color2="black"/>
                <v:stroke color="black" weight="9360" joinstyle="miter" endcap="flat"/>
                <v:textbox>
                  <w:txbxContent>
                    <w:p>
                      <w:pPr>
                        <w:pStyle w:val="Contenudecadre"/>
                        <w:spacing w:before="0" w:after="200"/>
                        <w:jc w:val="center"/>
                        <w:rPr>
                          <w:sz w:val="24"/>
                          <w:szCs w:val="24"/>
                        </w:rPr>
                      </w:pPr>
                      <w:r>
                        <w:rPr>
                          <w:sz w:val="24"/>
                          <w:szCs w:val="24"/>
                        </w:rPr>
                        <w:t>Les ponts thermiques</w:t>
                      </w:r>
                    </w:p>
                  </w:txbxContent>
                </v:textbox>
                <w10:wrap type="none"/>
              </v:rect>
            </w:pict>
          </mc:Fallback>
        </mc:AlternateContent>
      </w:r>
    </w:p>
    <w:p>
      <w:pPr>
        <w:pStyle w:val="Normal"/>
        <w:rPr>
          <w:rFonts w:ascii="Arial" w:hAnsi="Arial" w:asciiTheme="minorBidi" w:hAnsiTheme="minorBidi"/>
          <w:sz w:val="28"/>
          <w:szCs w:val="28"/>
        </w:rPr>
      </w:pPr>
      <w:r>
        <mc:AlternateContent>
          <mc:Choice Requires="wps">
            <w:drawing>
              <wp:anchor behindDoc="0" distT="19050" distB="73660" distL="57150" distR="76200" simplePos="0" locked="0" layoutInCell="1" allowOverlap="1" relativeHeight="222" wp14:anchorId="782F0A4E">
                <wp:simplePos x="0" y="0"/>
                <wp:positionH relativeFrom="column">
                  <wp:posOffset>2880995</wp:posOffset>
                </wp:positionH>
                <wp:positionV relativeFrom="paragraph">
                  <wp:posOffset>98425</wp:posOffset>
                </wp:positionV>
                <wp:extent cx="0" cy="193040"/>
                <wp:effectExtent l="53340" t="32385" r="53340" b="73660"/>
                <wp:wrapNone/>
                <wp:docPr id="169" name="Straight Connector 391"/>
                <a:graphic xmlns:a="http://schemas.openxmlformats.org/drawingml/2006/main">
                  <a:graphicData uri="http://schemas.microsoft.com/office/word/2010/wordprocessingShape">
                    <wps:wsp>
                      <wps:cNvSpPr/>
                      <wps:spPr>
                        <a:xfrm>
                          <a:off x="0" y="0"/>
                          <a:ext cx="0" cy="192960"/>
                        </a:xfrm>
                        <a:prstGeom prst="line">
                          <a:avLst/>
                        </a:prstGeom>
                        <a:ln>
                          <a:solidFill>
                            <a:srgbClr val="000000"/>
                          </a:solidFill>
                          <a:round/>
                        </a:ln>
                      </wps:spPr>
                      <wps:style>
                        <a:lnRef idx="2">
                          <a:schemeClr val="dk1"/>
                        </a:lnRef>
                        <a:fillRef idx="0">
                          <a:schemeClr val="dk1"/>
                        </a:fillRef>
                        <a:effectRef idx="1">
                          <a:schemeClr val="dk1"/>
                        </a:effectRef>
                        <a:fontRef idx="minor"/>
                      </wps:style>
                      <wps:bodyPr/>
                    </wps:wsp>
                  </a:graphicData>
                </a:graphic>
              </wp:anchor>
            </w:drawing>
          </mc:Choice>
          <mc:Fallback>
            <w:pict>
              <v:line id="shape_0" from="226.85pt,7.75pt" to="226.85pt,22.9pt" ID="Straight Connector 391" stroked="t" o:allowincell="f" style="position:absolute" wp14:anchorId="782F0A4E">
                <v:stroke color="black" weight="25560" joinstyle="round" endcap="flat"/>
                <v:fill o:detectmouseclick="t" on="false"/>
                <v:shadow on="t" obscured="f" color="black"/>
                <w10:wrap type="none"/>
              </v:line>
            </w:pict>
          </mc:Fallback>
        </mc:AlternateContent>
        <mc:AlternateContent>
          <mc:Choice Requires="wps">
            <w:drawing>
              <wp:anchor behindDoc="0" distT="19050" distB="81915" distL="57150" distR="76200" simplePos="0" locked="0" layoutInCell="1" allowOverlap="1" relativeHeight="223" wp14:anchorId="2C08989B">
                <wp:simplePos x="0" y="0"/>
                <wp:positionH relativeFrom="column">
                  <wp:posOffset>434340</wp:posOffset>
                </wp:positionH>
                <wp:positionV relativeFrom="paragraph">
                  <wp:posOffset>65405</wp:posOffset>
                </wp:positionV>
                <wp:extent cx="635" cy="127635"/>
                <wp:effectExtent l="52705" t="32385" r="52705" b="73025"/>
                <wp:wrapNone/>
                <wp:docPr id="170" name="Straight Connector 390"/>
                <a:graphic xmlns:a="http://schemas.openxmlformats.org/drawingml/2006/main">
                  <a:graphicData uri="http://schemas.microsoft.com/office/word/2010/wordprocessingShape">
                    <wps:wsp>
                      <wps:cNvSpPr/>
                      <wps:spPr>
                        <a:xfrm>
                          <a:off x="0" y="0"/>
                          <a:ext cx="720" cy="127800"/>
                        </a:xfrm>
                        <a:prstGeom prst="line">
                          <a:avLst/>
                        </a:prstGeom>
                        <a:ln>
                          <a:solidFill>
                            <a:srgbClr val="000000"/>
                          </a:solidFill>
                          <a:round/>
                        </a:ln>
                      </wps:spPr>
                      <wps:style>
                        <a:lnRef idx="2">
                          <a:schemeClr val="dk1"/>
                        </a:lnRef>
                        <a:fillRef idx="0">
                          <a:schemeClr val="dk1"/>
                        </a:fillRef>
                        <a:effectRef idx="1">
                          <a:schemeClr val="dk1"/>
                        </a:effectRef>
                        <a:fontRef idx="minor"/>
                      </wps:style>
                      <wps:bodyPr/>
                    </wps:wsp>
                  </a:graphicData>
                </a:graphic>
              </wp:anchor>
            </w:drawing>
          </mc:Choice>
          <mc:Fallback>
            <w:pict>
              <v:line id="shape_0" from="34.2pt,5.15pt" to="34.2pt,15.15pt" ID="Straight Connector 390" stroked="t" o:allowincell="f" style="position:absolute" wp14:anchorId="2C08989B">
                <v:stroke color="black" weight="25560" joinstyle="round" endcap="flat"/>
                <v:fill o:detectmouseclick="t" on="false"/>
                <v:shadow on="t" obscured="f" color="black"/>
                <w10:wrap type="none"/>
              </v:line>
            </w:pict>
          </mc:Fallback>
        </mc:AlternateContent>
        <mc:AlternateContent>
          <mc:Choice Requires="wps">
            <w:drawing>
              <wp:anchor behindDoc="0" distT="76200" distB="132080" distL="76200" distR="137795" simplePos="0" locked="0" layoutInCell="1" allowOverlap="1" relativeHeight="224" wp14:anchorId="60817951">
                <wp:simplePos x="0" y="0"/>
                <wp:positionH relativeFrom="column">
                  <wp:posOffset>-315595</wp:posOffset>
                </wp:positionH>
                <wp:positionV relativeFrom="paragraph">
                  <wp:posOffset>257175</wp:posOffset>
                </wp:positionV>
                <wp:extent cx="1729105" cy="2306320"/>
                <wp:effectExtent l="62230" t="62230" r="115570" b="115570"/>
                <wp:wrapNone/>
                <wp:docPr id="171" name="Image 363" descr="C:\Users\MEHDI\Desktop\master photos\DSC05371.JPG"/>
                <a:graphic xmlns:a="http://schemas.openxmlformats.org/drawingml/2006/main">
                  <a:graphicData uri="http://schemas.openxmlformats.org/drawingml/2006/picture">
                    <pic:pic xmlns:pic="http://schemas.openxmlformats.org/drawingml/2006/picture">
                      <pic:nvPicPr>
                        <pic:cNvPr id="172" name="Image 363" descr="C:\Users\MEHDI\Desktop\master photos\DSC05371.JPG"/>
                        <pic:cNvPicPr/>
                      </pic:nvPicPr>
                      <pic:blipFill>
                        <a:blip r:embed="rId35"/>
                        <a:stretch/>
                      </pic:blipFill>
                      <pic:spPr>
                        <a:xfrm>
                          <a:off x="0" y="0"/>
                          <a:ext cx="1729080" cy="2306160"/>
                        </a:xfrm>
                        <a:prstGeom prst="rect">
                          <a:avLst/>
                        </a:prstGeom>
                        <a:ln cap="sq" w="38100">
                          <a:solidFill>
                            <a:srgbClr val="000000"/>
                          </a:solidFill>
                          <a:miter/>
                        </a:ln>
                        <a:effectLst>
                          <a:outerShdw algn="tl" blurRad="50760" dir="2700000" dist="37674" rotWithShape="0">
                            <a:srgbClr val="000000">
                              <a:alpha val="43000"/>
                            </a:srgbClr>
                          </a:outerShdw>
                        </a:effectLst>
                      </pic:spPr>
                    </pic:pic>
                  </a:graphicData>
                </a:graphic>
              </wp:anchor>
            </w:drawing>
          </mc:Choice>
          <mc:Fallback>
            <w:pict>
              <v:shape id="shape_0" ID="Image 363" stroked="t" o:allowincell="f" style="position:absolute;margin-left:-24.85pt;margin-top:20.25pt;width:136.1pt;height:181.55pt;mso-wrap-style:none;v-text-anchor:middle" wp14:anchorId="60817951" type="_x0000_t75">
                <v:imagedata r:id="rId36" o:detectmouseclick="t"/>
                <v:stroke color="black" weight="38160" joinstyle="miter" endcap="square"/>
                <v:shadow on="t" obscured="f" color="black"/>
                <w10:wrap type="none"/>
              </v:shape>
            </w:pict>
          </mc:Fallback>
        </mc:AlternateContent>
        <mc:AlternateContent>
          <mc:Choice Requires="wps">
            <w:drawing>
              <wp:anchor behindDoc="1" distT="76200" distB="141605" distL="76200" distR="132715" simplePos="0" locked="0" layoutInCell="1" allowOverlap="1" relativeHeight="225" wp14:anchorId="23655344">
                <wp:simplePos x="0" y="0"/>
                <wp:positionH relativeFrom="column">
                  <wp:posOffset>1604010</wp:posOffset>
                </wp:positionH>
                <wp:positionV relativeFrom="paragraph">
                  <wp:posOffset>329565</wp:posOffset>
                </wp:positionV>
                <wp:extent cx="2553335" cy="2182495"/>
                <wp:effectExtent l="62230" t="62230" r="115570" b="115570"/>
                <wp:wrapNone/>
                <wp:docPr id="173" name="Image 31" descr="C:\Users\MEHDI\Desktop\master photos\DSC05372.JPG"/>
                <a:graphic xmlns:a="http://schemas.openxmlformats.org/drawingml/2006/main">
                  <a:graphicData uri="http://schemas.openxmlformats.org/drawingml/2006/picture">
                    <pic:pic xmlns:pic="http://schemas.openxmlformats.org/drawingml/2006/picture">
                      <pic:nvPicPr>
                        <pic:cNvPr id="174" name="Image 31" descr="C:\Users\MEHDI\Desktop\master photos\DSC05372.JPG"/>
                        <pic:cNvPicPr/>
                      </pic:nvPicPr>
                      <pic:blipFill>
                        <a:blip r:embed="rId37"/>
                        <a:stretch/>
                      </pic:blipFill>
                      <pic:spPr>
                        <a:xfrm>
                          <a:off x="0" y="0"/>
                          <a:ext cx="2553480" cy="2182320"/>
                        </a:xfrm>
                        <a:prstGeom prst="rect">
                          <a:avLst/>
                        </a:prstGeom>
                        <a:ln cap="sq" w="38100">
                          <a:solidFill>
                            <a:srgbClr val="000000"/>
                          </a:solidFill>
                          <a:miter/>
                        </a:ln>
                        <a:effectLst>
                          <a:outerShdw algn="tl" blurRad="50760" dir="2700000" dist="37674" rotWithShape="0">
                            <a:srgbClr val="000000">
                              <a:alpha val="43000"/>
                            </a:srgbClr>
                          </a:outerShdw>
                        </a:effectLst>
                      </pic:spPr>
                    </pic:pic>
                  </a:graphicData>
                </a:graphic>
              </wp:anchor>
            </w:drawing>
          </mc:Choice>
          <mc:Fallback>
            <w:pict>
              <v:shape id="shape_0" ID="Image 31" stroked="t" o:allowincell="f" style="position:absolute;margin-left:126.3pt;margin-top:25.95pt;width:201pt;height:171.8pt;mso-wrap-style:none;v-text-anchor:middle" wp14:anchorId="23655344" type="_x0000_t75">
                <v:imagedata r:id="rId38" o:detectmouseclick="t"/>
                <v:stroke color="black" weight="38160" joinstyle="miter" endcap="square"/>
                <v:shadow on="t" obscured="f" color="black"/>
                <w10:wrap type="none"/>
              </v:shape>
            </w:pict>
          </mc:Fallback>
        </mc:AlternateContent>
        <mc:AlternateContent>
          <mc:Choice Requires="wps">
            <w:drawing>
              <wp:anchor behindDoc="0" distT="19050" distB="76835" distL="57150" distR="76200" simplePos="0" locked="0" layoutInCell="1" allowOverlap="1" relativeHeight="241" wp14:anchorId="1EACC27B">
                <wp:simplePos x="0" y="0"/>
                <wp:positionH relativeFrom="column">
                  <wp:posOffset>5302885</wp:posOffset>
                </wp:positionH>
                <wp:positionV relativeFrom="paragraph">
                  <wp:posOffset>82550</wp:posOffset>
                </wp:positionV>
                <wp:extent cx="0" cy="151765"/>
                <wp:effectExtent l="53340" t="33020" r="53340" b="73025"/>
                <wp:wrapNone/>
                <wp:docPr id="175" name="Straight Connector 391"/>
                <a:graphic xmlns:a="http://schemas.openxmlformats.org/drawingml/2006/main">
                  <a:graphicData uri="http://schemas.microsoft.com/office/word/2010/wordprocessingShape">
                    <wps:wsp>
                      <wps:cNvSpPr/>
                      <wps:spPr>
                        <a:xfrm>
                          <a:off x="0" y="0"/>
                          <a:ext cx="0" cy="151920"/>
                        </a:xfrm>
                        <a:prstGeom prst="line">
                          <a:avLst/>
                        </a:prstGeom>
                        <a:ln>
                          <a:solidFill>
                            <a:srgbClr val="000000"/>
                          </a:solidFill>
                          <a:round/>
                        </a:ln>
                      </wps:spPr>
                      <wps:style>
                        <a:lnRef idx="2">
                          <a:schemeClr val="dk1"/>
                        </a:lnRef>
                        <a:fillRef idx="0">
                          <a:schemeClr val="dk1"/>
                        </a:fillRef>
                        <a:effectRef idx="1">
                          <a:schemeClr val="dk1"/>
                        </a:effectRef>
                        <a:fontRef idx="minor"/>
                      </wps:style>
                      <wps:bodyPr/>
                    </wps:wsp>
                  </a:graphicData>
                </a:graphic>
              </wp:anchor>
            </w:drawing>
          </mc:Choice>
          <mc:Fallback>
            <w:pict>
              <v:line id="shape_0" from="417.55pt,6.5pt" to="417.55pt,18.4pt" ID="Straight Connector 391" stroked="t" o:allowincell="f" style="position:absolute" wp14:anchorId="1EACC27B">
                <v:stroke color="black" weight="25560" joinstyle="round" endcap="flat"/>
                <v:fill o:detectmouseclick="t" on="false"/>
                <v:shadow on="t" obscured="f" color="black"/>
                <w10:wrap type="none"/>
              </v:line>
            </w:pict>
          </mc:Fallback>
        </mc:AlternateContent>
        <mc:AlternateContent>
          <mc:Choice Requires="wps">
            <w:drawing>
              <wp:anchor behindDoc="0" distT="76200" distB="127635" distL="76200" distR="128270" simplePos="0" locked="0" layoutInCell="1" allowOverlap="1" relativeHeight="243" wp14:anchorId="1CAF544A">
                <wp:simplePos x="0" y="0"/>
                <wp:positionH relativeFrom="column">
                  <wp:posOffset>4295775</wp:posOffset>
                </wp:positionH>
                <wp:positionV relativeFrom="paragraph">
                  <wp:posOffset>191770</wp:posOffset>
                </wp:positionV>
                <wp:extent cx="1853565" cy="2368550"/>
                <wp:effectExtent l="62230" t="62230" r="115570" b="115570"/>
                <wp:wrapNone/>
                <wp:docPr id="176" name="Image 304" descr="C:\Users\MEHDI\Desktop\master photos\DSC00020.JPG"/>
                <a:graphic xmlns:a="http://schemas.openxmlformats.org/drawingml/2006/main">
                  <a:graphicData uri="http://schemas.openxmlformats.org/drawingml/2006/picture">
                    <pic:pic xmlns:pic="http://schemas.openxmlformats.org/drawingml/2006/picture">
                      <pic:nvPicPr>
                        <pic:cNvPr id="177" name="Image 304" descr="C:\Users\MEHDI\Desktop\master photos\DSC00020.JPG"/>
                        <pic:cNvPicPr/>
                      </pic:nvPicPr>
                      <pic:blipFill>
                        <a:blip r:embed="rId39"/>
                        <a:stretch/>
                      </pic:blipFill>
                      <pic:spPr>
                        <a:xfrm>
                          <a:off x="0" y="0"/>
                          <a:ext cx="1853640" cy="2368440"/>
                        </a:xfrm>
                        <a:prstGeom prst="rect">
                          <a:avLst/>
                        </a:prstGeom>
                        <a:ln cap="sq" w="38100">
                          <a:solidFill>
                            <a:srgbClr val="000000"/>
                          </a:solidFill>
                          <a:miter/>
                        </a:ln>
                        <a:effectLst>
                          <a:outerShdw algn="tl" blurRad="50760" dir="2700000" dist="37674" rotWithShape="0">
                            <a:srgbClr val="000000">
                              <a:alpha val="43000"/>
                            </a:srgbClr>
                          </a:outerShdw>
                        </a:effectLst>
                      </pic:spPr>
                    </pic:pic>
                  </a:graphicData>
                </a:graphic>
              </wp:anchor>
            </w:drawing>
          </mc:Choice>
          <mc:Fallback>
            <w:pict>
              <v:shape id="shape_0" ID="Image 304" stroked="t" o:allowincell="f" style="position:absolute;margin-left:338.25pt;margin-top:15.1pt;width:145.9pt;height:186.45pt;mso-wrap-style:none;v-text-anchor:middle" wp14:anchorId="1CAF544A" type="_x0000_t75">
                <v:imagedata r:id="rId40" o:detectmouseclick="t"/>
                <v:stroke color="black" weight="38160" joinstyle="miter" endcap="square"/>
                <v:shadow on="t" obscured="f" color="black"/>
                <w10:wrap type="none"/>
              </v:shape>
            </w:pict>
          </mc:Fallback>
        </mc:AlternateContent>
      </w:r>
      <w:r>
        <w:rPr/>
        <w:t xml:space="preserve">                                                                                      </w:t>
      </w:r>
    </w:p>
    <w:p>
      <w:pPr>
        <w:pStyle w:val="Normal"/>
        <w:tabs>
          <w:tab w:val="clear" w:pos="708"/>
          <w:tab w:val="left" w:pos="6051" w:leader="none"/>
        </w:tabs>
        <w:rPr/>
      </w:pPr>
      <w:r>
        <w:rPr/>
        <mc:AlternateContent>
          <mc:Choice Requires="wps">
            <w:drawing>
              <wp:anchor behindDoc="0" distT="38100" distB="97155" distL="57150" distR="45720" simplePos="0" locked="0" layoutInCell="1" allowOverlap="1" relativeHeight="230" wp14:anchorId="347C1690">
                <wp:simplePos x="0" y="0"/>
                <wp:positionH relativeFrom="column">
                  <wp:posOffset>1793875</wp:posOffset>
                </wp:positionH>
                <wp:positionV relativeFrom="paragraph">
                  <wp:posOffset>163195</wp:posOffset>
                </wp:positionV>
                <wp:extent cx="735330" cy="151130"/>
                <wp:effectExtent l="59690" t="36195" r="59055" b="81915"/>
                <wp:wrapNone/>
                <wp:docPr id="178" name="Connecteur droit 282"/>
                <a:graphic xmlns:a="http://schemas.openxmlformats.org/drawingml/2006/main">
                  <a:graphicData uri="http://schemas.microsoft.com/office/word/2010/wordprocessingShape">
                    <wps:wsp>
                      <wps:cNvSpPr/>
                      <wps:spPr>
                        <a:xfrm flipV="1">
                          <a:off x="0" y="0"/>
                          <a:ext cx="735480" cy="151200"/>
                        </a:xfrm>
                        <a:prstGeom prst="line">
                          <a:avLst/>
                        </a:prstGeom>
                        <a:ln>
                          <a:solidFill>
                            <a:srgbClr val="ff0000"/>
                          </a:solidFill>
                          <a:round/>
                        </a:ln>
                      </wps:spPr>
                      <wps:style>
                        <a:lnRef idx="3">
                          <a:schemeClr val="accent2"/>
                        </a:lnRef>
                        <a:fillRef idx="0">
                          <a:schemeClr val="accent2"/>
                        </a:fillRef>
                        <a:effectRef idx="2">
                          <a:schemeClr val="accent2"/>
                        </a:effectRef>
                        <a:fontRef idx="minor"/>
                      </wps:style>
                      <wps:bodyPr/>
                    </wps:wsp>
                  </a:graphicData>
                </a:graphic>
              </wp:anchor>
            </w:drawing>
          </mc:Choice>
          <mc:Fallback>
            <w:pict>
              <v:line id="shape_0" from="141.25pt,12.85pt" to="199.1pt,24.7pt" ID="Connecteur droit 282" stroked="t" o:allowincell="f" style="position:absolute;flip:y" wp14:anchorId="347C1690">
                <v:stroke color="red" weight="38160" joinstyle="round" endcap="flat"/>
                <v:fill o:detectmouseclick="t" on="false"/>
                <v:shadow on="t" obscured="f" color="black"/>
                <w10:wrap type="none"/>
              </v:line>
            </w:pict>
          </mc:Fallback>
        </mc:AlternateContent>
        <mc:AlternateContent>
          <mc:Choice Requires="wps">
            <w:drawing>
              <wp:anchor behindDoc="0" distT="19050" distB="68580" distL="76200" distR="76200" simplePos="0" locked="0" layoutInCell="1" allowOverlap="1" relativeHeight="242" wp14:anchorId="4F9B6AF6">
                <wp:simplePos x="0" y="0"/>
                <wp:positionH relativeFrom="column">
                  <wp:posOffset>2529205</wp:posOffset>
                </wp:positionH>
                <wp:positionV relativeFrom="paragraph">
                  <wp:posOffset>163830</wp:posOffset>
                </wp:positionV>
                <wp:extent cx="0" cy="1169670"/>
                <wp:effectExtent l="59690" t="36830" r="59690" b="81915"/>
                <wp:wrapNone/>
                <wp:docPr id="179" name="Connecteur droit 382"/>
                <a:graphic xmlns:a="http://schemas.openxmlformats.org/drawingml/2006/main">
                  <a:graphicData uri="http://schemas.microsoft.com/office/word/2010/wordprocessingShape">
                    <wps:wsp>
                      <wps:cNvSpPr/>
                      <wps:spPr>
                        <a:xfrm flipH="1" flipV="1">
                          <a:off x="0" y="0"/>
                          <a:ext cx="0" cy="1169640"/>
                        </a:xfrm>
                        <a:prstGeom prst="line">
                          <a:avLst/>
                        </a:prstGeom>
                        <a:ln>
                          <a:solidFill>
                            <a:srgbClr val="ff0000"/>
                          </a:solidFill>
                          <a:round/>
                        </a:ln>
                      </wps:spPr>
                      <wps:style>
                        <a:lnRef idx="3">
                          <a:schemeClr val="accent2"/>
                        </a:lnRef>
                        <a:fillRef idx="0">
                          <a:schemeClr val="accent2"/>
                        </a:fillRef>
                        <a:effectRef idx="2">
                          <a:schemeClr val="accent2"/>
                        </a:effectRef>
                        <a:fontRef idx="minor"/>
                      </wps:style>
                      <wps:bodyPr/>
                    </wps:wsp>
                  </a:graphicData>
                </a:graphic>
              </wp:anchor>
            </w:drawing>
          </mc:Choice>
          <mc:Fallback>
            <w:pict>
              <v:line id="shape_0" from="199.15pt,12.9pt" to="199.15pt,104.95pt" ID="Connecteur droit 382" stroked="t" o:allowincell="f" style="position:absolute;flip:xy" wp14:anchorId="4F9B6AF6">
                <v:stroke color="red" weight="38160" joinstyle="round" endcap="flat"/>
                <v:fill o:detectmouseclick="t" on="false"/>
                <v:shadow on="t" obscured="f" color="black"/>
                <w10:wrap type="none"/>
              </v:line>
            </w:pict>
          </mc:Fallback>
        </mc:AlternateContent>
      </w:r>
    </w:p>
    <w:p>
      <w:pPr>
        <w:pStyle w:val="Normal"/>
        <w:tabs>
          <w:tab w:val="clear" w:pos="708"/>
          <w:tab w:val="left" w:pos="6051" w:leader="none"/>
        </w:tabs>
        <w:rPr/>
      </w:pPr>
      <w:r>
        <w:rPr/>
      </w:r>
    </w:p>
    <w:p>
      <w:pPr>
        <w:pStyle w:val="Normal"/>
        <w:tabs>
          <w:tab w:val="clear" w:pos="708"/>
          <w:tab w:val="left" w:pos="6051" w:leader="none"/>
        </w:tabs>
        <w:rPr/>
      </w:pPr>
      <w:r>
        <w:rPr/>
        <w:t xml:space="preserve">                                                                                                     </w:t>
      </w:r>
    </w:p>
    <w:p>
      <w:pPr>
        <w:pStyle w:val="Normal"/>
        <w:tabs>
          <w:tab w:val="clear" w:pos="708"/>
          <w:tab w:val="left" w:pos="6051" w:leader="none"/>
        </w:tabs>
        <w:rPr/>
      </w:pPr>
      <w:r>
        <w:rPr/>
        <mc:AlternateContent>
          <mc:Choice Requires="wps">
            <w:drawing>
              <wp:anchor behindDoc="0" distT="0" distB="19685" distL="0" distR="22225" simplePos="0" locked="0" layoutInCell="1" allowOverlap="1" relativeHeight="226" wp14:anchorId="1D5044EF">
                <wp:simplePos x="0" y="0"/>
                <wp:positionH relativeFrom="column">
                  <wp:posOffset>-65405</wp:posOffset>
                </wp:positionH>
                <wp:positionV relativeFrom="paragraph">
                  <wp:posOffset>45085</wp:posOffset>
                </wp:positionV>
                <wp:extent cx="1044575" cy="1066165"/>
                <wp:effectExtent l="13335" t="13335" r="12700" b="12700"/>
                <wp:wrapNone/>
                <wp:docPr id="180" name="Ellipse 277"/>
                <a:graphic xmlns:a="http://schemas.openxmlformats.org/drawingml/2006/main">
                  <a:graphicData uri="http://schemas.microsoft.com/office/word/2010/wordprocessingShape">
                    <wps:wsp>
                      <wps:cNvSpPr/>
                      <wps:spPr>
                        <a:xfrm>
                          <a:off x="0" y="0"/>
                          <a:ext cx="1044720" cy="1066320"/>
                        </a:xfrm>
                        <a:prstGeom prst="ellipse">
                          <a:avLst/>
                        </a:prstGeom>
                        <a:noFill/>
                        <a:ln>
                          <a:solidFill>
                            <a:srgbClr val="ff0000"/>
                          </a:solidFill>
                          <a:round/>
                        </a:ln>
                      </wps:spPr>
                      <wps:style>
                        <a:lnRef idx="2">
                          <a:schemeClr val="accent6"/>
                        </a:lnRef>
                        <a:fillRef idx="1">
                          <a:schemeClr val="lt1"/>
                        </a:fillRef>
                        <a:effectRef idx="0">
                          <a:schemeClr val="accent6"/>
                        </a:effectRef>
                        <a:fontRef idx="minor"/>
                      </wps:style>
                      <wps:bodyPr/>
                    </wps:wsp>
                  </a:graphicData>
                </a:graphic>
              </wp:anchor>
            </w:drawing>
          </mc:Choice>
          <mc:Fallback>
            <w:pict>
              <v:oval id="shape_0" ID="Ellipse 277" path="l-2147483648,-2147483643l-2147483628,-2147483627l-2147483648,-2147483643l-2147483626,-2147483625xe" stroked="t" o:allowincell="f" style="position:absolute;margin-left:-5.15pt;margin-top:3.55pt;width:82.2pt;height:83.9pt;mso-wrap-style:none;v-text-anchor:middle" wp14:anchorId="1D5044EF">
                <v:fill o:detectmouseclick="t" on="false"/>
                <v:stroke color="red" weight="25560" joinstyle="round" endcap="flat"/>
                <w10:wrap type="none"/>
              </v:oval>
            </w:pict>
          </mc:Fallback>
        </mc:AlternateContent>
        <mc:AlternateContent>
          <mc:Choice Requires="wps">
            <w:drawing>
              <wp:anchor behindDoc="0" distT="114300" distB="128270" distL="57150" distR="62865" simplePos="0" locked="0" layoutInCell="1" allowOverlap="1" relativeHeight="227" wp14:anchorId="4A6695F3">
                <wp:simplePos x="0" y="0"/>
                <wp:positionH relativeFrom="column">
                  <wp:posOffset>2571115</wp:posOffset>
                </wp:positionH>
                <wp:positionV relativeFrom="paragraph">
                  <wp:posOffset>118745</wp:posOffset>
                </wp:positionV>
                <wp:extent cx="870585" cy="424180"/>
                <wp:effectExtent l="52070" t="113030" r="51435" b="113665"/>
                <wp:wrapNone/>
                <wp:docPr id="181" name="Rectangle 278"/>
                <a:graphic xmlns:a="http://schemas.openxmlformats.org/drawingml/2006/main">
                  <a:graphicData uri="http://schemas.microsoft.com/office/word/2010/wordprocessingShape">
                    <wps:wsp>
                      <wps:cNvSpPr/>
                      <wps:spPr>
                        <a:xfrm rot="852600">
                          <a:off x="0" y="0"/>
                          <a:ext cx="870480" cy="424080"/>
                        </a:xfrm>
                        <a:prstGeom prst="rect">
                          <a:avLst/>
                        </a:prstGeom>
                        <a:noFill/>
                        <a:ln>
                          <a:solidFill>
                            <a:srgbClr val="ff0000"/>
                          </a:solidFill>
                          <a:round/>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rect id="shape_0" ID="Rectangle 278" path="m0,0l-2147483645,0l-2147483645,-2147483646l0,-2147483646xe" stroked="t" o:allowincell="f" style="position:absolute;margin-left:202.45pt;margin-top:9.35pt;width:68.5pt;height:33.35pt;mso-wrap-style:none;v-text-anchor:middle;rotation:14" wp14:anchorId="4A6695F3">
                <v:fill o:detectmouseclick="t" on="false"/>
                <v:stroke color="red" weight="25560" joinstyle="round" endcap="flat"/>
                <w10:wrap type="none"/>
              </v:rect>
            </w:pict>
          </mc:Fallback>
        </mc:AlternateContent>
      </w:r>
    </w:p>
    <w:p>
      <w:pPr>
        <w:pStyle w:val="Normal"/>
        <w:tabs>
          <w:tab w:val="clear" w:pos="708"/>
          <w:tab w:val="left" w:pos="6051" w:leader="none"/>
        </w:tabs>
        <w:rPr/>
      </w:pPr>
      <w:r>
        <w:rPr/>
        <mc:AlternateContent>
          <mc:Choice Requires="wps">
            <w:drawing>
              <wp:anchor behindDoc="0" distT="19050" distB="64135" distL="76200" distR="68580" simplePos="0" locked="0" layoutInCell="1" allowOverlap="1" relativeHeight="231" wp14:anchorId="36077FEA">
                <wp:simplePos x="0" y="0"/>
                <wp:positionH relativeFrom="column">
                  <wp:posOffset>7571105</wp:posOffset>
                </wp:positionH>
                <wp:positionV relativeFrom="paragraph">
                  <wp:posOffset>294640</wp:posOffset>
                </wp:positionV>
                <wp:extent cx="15240" cy="1345565"/>
                <wp:effectExtent l="59690" t="36830" r="59055" b="82550"/>
                <wp:wrapNone/>
                <wp:docPr id="182" name="Connecteur droit 283"/>
                <a:graphic xmlns:a="http://schemas.openxmlformats.org/drawingml/2006/main">
                  <a:graphicData uri="http://schemas.microsoft.com/office/word/2010/wordprocessingShape">
                    <wps:wsp>
                      <wps:cNvSpPr/>
                      <wps:spPr>
                        <a:xfrm>
                          <a:off x="0" y="0"/>
                          <a:ext cx="15120" cy="1345680"/>
                        </a:xfrm>
                        <a:prstGeom prst="line">
                          <a:avLst/>
                        </a:prstGeom>
                        <a:ln>
                          <a:solidFill>
                            <a:srgbClr val="ff0000"/>
                          </a:solidFill>
                          <a:round/>
                        </a:ln>
                      </wps:spPr>
                      <wps:style>
                        <a:lnRef idx="3">
                          <a:schemeClr val="accent2"/>
                        </a:lnRef>
                        <a:fillRef idx="0">
                          <a:schemeClr val="accent2"/>
                        </a:fillRef>
                        <a:effectRef idx="2">
                          <a:schemeClr val="accent2"/>
                        </a:effectRef>
                        <a:fontRef idx="minor"/>
                      </wps:style>
                      <wps:bodyPr/>
                    </wps:wsp>
                  </a:graphicData>
                </a:graphic>
              </wp:anchor>
            </w:drawing>
          </mc:Choice>
          <mc:Fallback>
            <w:pict>
              <v:line id="shape_0" from="596.15pt,23.2pt" to="597.3pt,129.1pt" ID="Connecteur droit 283" stroked="t" o:allowincell="f" style="position:absolute" wp14:anchorId="36077FEA">
                <v:stroke color="red" weight="38160" joinstyle="round" endcap="flat"/>
                <v:fill o:detectmouseclick="t" on="false"/>
                <v:shadow on="t" obscured="f" color="black"/>
                <w10:wrap type="none"/>
              </v:line>
            </w:pict>
          </mc:Fallback>
        </mc:AlternateContent>
      </w:r>
    </w:p>
    <w:p>
      <w:pPr>
        <w:pStyle w:val="Normal"/>
        <w:tabs>
          <w:tab w:val="clear" w:pos="708"/>
          <w:tab w:val="left" w:pos="6051" w:leader="none"/>
        </w:tabs>
        <w:rPr/>
      </w:pPr>
      <w:r>
        <w:rPr/>
        <mc:AlternateContent>
          <mc:Choice Requires="wps">
            <w:drawing>
              <wp:anchor behindDoc="0" distT="22225" distB="88265" distL="53975" distR="88265" simplePos="0" locked="0" layoutInCell="1" allowOverlap="1" relativeHeight="233" wp14:anchorId="4E13CE36">
                <wp:simplePos x="0" y="0"/>
                <wp:positionH relativeFrom="column">
                  <wp:posOffset>763905</wp:posOffset>
                </wp:positionH>
                <wp:positionV relativeFrom="paragraph">
                  <wp:posOffset>271145</wp:posOffset>
                </wp:positionV>
                <wp:extent cx="765810" cy="2296160"/>
                <wp:effectExtent l="52705" t="32385" r="85725" b="60960"/>
                <wp:wrapNone/>
                <wp:docPr id="183" name="Elbow Connector 385"/>
                <a:graphic xmlns:a="http://schemas.openxmlformats.org/drawingml/2006/main">
                  <a:graphicData uri="http://schemas.microsoft.com/office/word/2010/wordprocessingShape">
                    <wps:wsp>
                      <wps:cNvSpPr/>
                      <wps:spPr>
                        <a:xfrm flipV="1" rot="5400000">
                          <a:off x="0" y="0"/>
                          <a:ext cx="765720" cy="2296080"/>
                        </a:xfrm>
                        <a:prstGeom prst="bentConnector3">
                          <a:avLst>
                            <a:gd name="adj1" fmla="val 50000"/>
                          </a:avLst>
                        </a:prstGeom>
                        <a:noFill/>
                        <a:ln>
                          <a:solidFill>
                            <a:srgbClr val="000000"/>
                          </a:solidFill>
                          <a:round/>
                          <a:tailEnd len="med" type="arrow" w="med"/>
                        </a:ln>
                        <a:effectLst>
                          <a:outerShdw blurRad="39960" dir="5400000" dist="20160" rotWithShape="0">
                            <a:srgbClr val="000000">
                              <a:alpha val="38000"/>
                            </a:srgbClr>
                          </a:outerShdw>
                        </a:effectLst>
                      </wps:spPr>
                      <wps:style>
                        <a:lnRef idx="2">
                          <a:schemeClr val="dk1"/>
                        </a:lnRef>
                        <a:fillRef idx="0">
                          <a:schemeClr val="dk1"/>
                        </a:fillRef>
                        <a:effectRef idx="1">
                          <a:schemeClr val="dk1"/>
                        </a:effectRef>
                        <a:fontRef idx="minor"/>
                      </wps:style>
                      <wps:bodyPr/>
                    </wps:wsp>
                  </a:graphicData>
                </a:graphic>
              </wp:anchor>
            </w:drawing>
          </mc:Choice>
          <mc:Fallback>
            <w:pict>
              <v:shapetype id="_x0000_t34" coordsize="21600,21600" o:spt="34" adj="10800" path="m,l@0,l@0,21600l21600,21600nfe">
                <v:stroke joinstyle="miter"/>
                <v:formulas>
                  <v:f eqn="val #0"/>
                </v:formulas>
                <v:path gradientshapeok="t" o:connecttype="rect" textboxrect="0,0,21600,21600"/>
                <v:handles>
                  <v:h position="@0,10800"/>
                </v:handles>
              </v:shapetype>
              <v:shape id="shape_0" ID="Elbow Connector 385" path="m0,0l-2147483647,0l-2147483647,-2147483644l-2147483645,-2147483644e" stroked="t" o:allowincell="f" style="position:absolute;margin-left:60.15pt;margin-top:21.35pt;width:60.25pt;height:180.75pt;flip:y;mso-wrap-style:none;v-text-anchor:middle;rotation:270" wp14:anchorId="4E13CE36" type="_x0000_t34">
                <v:fill o:detectmouseclick="t" on="false"/>
                <v:stroke color="black" weight="25560" endarrow="open" endarrowwidth="medium" endarrowlength="medium" joinstyle="round" endcap="flat"/>
                <v:shadow on="t" obscured="f" color="black"/>
                <w10:wrap type="none"/>
              </v:shape>
            </w:pict>
          </mc:Fallback>
        </mc:AlternateContent>
      </w:r>
    </w:p>
    <w:p>
      <w:pPr>
        <w:pStyle w:val="Normal"/>
        <w:tabs>
          <w:tab w:val="clear" w:pos="708"/>
          <w:tab w:val="left" w:pos="6051" w:leader="none"/>
        </w:tabs>
        <w:rPr/>
      </w:pPr>
      <w:r>
        <w:rPr/>
        <mc:AlternateContent>
          <mc:Choice Requires="wps">
            <w:drawing>
              <wp:anchor behindDoc="0" distT="0" distB="0" distL="0" distR="0" simplePos="0" locked="0" layoutInCell="1" allowOverlap="1" relativeHeight="258" wp14:anchorId="1E97BFF7">
                <wp:simplePos x="0" y="0"/>
                <wp:positionH relativeFrom="column">
                  <wp:posOffset>4207510</wp:posOffset>
                </wp:positionH>
                <wp:positionV relativeFrom="paragraph">
                  <wp:posOffset>311785</wp:posOffset>
                </wp:positionV>
                <wp:extent cx="2028190" cy="347980"/>
                <wp:effectExtent l="0" t="0" r="0" b="0"/>
                <wp:wrapNone/>
                <wp:docPr id="184" name="Zone de texte 27700"/>
                <a:graphic xmlns:a="http://schemas.openxmlformats.org/drawingml/2006/main">
                  <a:graphicData uri="http://schemas.microsoft.com/office/word/2010/wordprocessingShape">
                    <wps:wsp>
                      <wps:cNvSpPr/>
                      <wps:spPr>
                        <a:xfrm>
                          <a:off x="0" y="0"/>
                          <a:ext cx="2028240" cy="348120"/>
                        </a:xfrm>
                        <a:prstGeom prst="rect">
                          <a:avLst/>
                        </a:prstGeom>
                        <a:noFill/>
                        <a:ln w="6350">
                          <a:noFill/>
                        </a:ln>
                      </wps:spPr>
                      <wps:style>
                        <a:lnRef idx="0">
                          <a:schemeClr val="accent1"/>
                        </a:lnRef>
                        <a:fillRef idx="0">
                          <a:schemeClr val="accent1"/>
                        </a:fillRef>
                        <a:effectRef idx="0">
                          <a:schemeClr val="accent1"/>
                        </a:effectRef>
                        <a:fontRef idx="minor"/>
                      </wps:style>
                      <wps:txbx>
                        <w:txbxContent>
                          <w:p>
                            <w:pPr>
                              <w:pStyle w:val="Contenudecadre"/>
                              <w:spacing w:before="0" w:after="200"/>
                              <w:jc w:val="center"/>
                              <w:rPr>
                                <w:color w:val="000000"/>
                              </w:rPr>
                            </w:pPr>
                            <w:r>
                              <w:rPr>
                                <w:color w:val="000000"/>
                              </w:rPr>
                              <w:t xml:space="preserve">Photo de l’atelier A7 </w:t>
                            </w:r>
                          </w:p>
                        </w:txbxContent>
                      </wps:txbx>
                      <wps:bodyPr anchor="t">
                        <a:prstTxWarp prst="textNoShape"/>
                        <a:noAutofit/>
                      </wps:bodyPr>
                    </wps:wsp>
                  </a:graphicData>
                </a:graphic>
              </wp:anchor>
            </w:drawing>
          </mc:Choice>
          <mc:Fallback>
            <w:pict>
              <v:rect id="shape_0" ID="Zone de texte 27700" path="m0,0l-2147483645,0l-2147483645,-2147483646l0,-2147483646xe" stroked="f" o:allowincell="f" style="position:absolute;margin-left:331.3pt;margin-top:24.55pt;width:159.65pt;height:27.35pt;mso-wrap-style:square;v-text-anchor:top" wp14:anchorId="1E97BFF7">
                <v:fill o:detectmouseclick="t" on="false"/>
                <v:stroke color="#3465a4" weight="6480" joinstyle="round" endcap="flat"/>
                <v:textbox>
                  <w:txbxContent>
                    <w:p>
                      <w:pPr>
                        <w:pStyle w:val="Contenudecadre"/>
                        <w:spacing w:before="0" w:after="200"/>
                        <w:jc w:val="center"/>
                        <w:rPr>
                          <w:color w:val="000000"/>
                        </w:rPr>
                      </w:pPr>
                      <w:r>
                        <w:rPr>
                          <w:color w:val="000000"/>
                        </w:rPr>
                        <w:t xml:space="preserve">Photo de l’atelier A7 </w:t>
                      </w:r>
                    </w:p>
                  </w:txbxContent>
                </v:textbox>
                <w10:wrap type="none"/>
              </v:rect>
            </w:pict>
          </mc:Fallback>
        </mc:AlternateContent>
        <mc:AlternateContent>
          <mc:Choice Requires="wps">
            <w:drawing>
              <wp:anchor behindDoc="0" distT="0" distB="0" distL="0" distR="0" simplePos="0" locked="0" layoutInCell="1" allowOverlap="1" relativeHeight="260" wp14:anchorId="2BA42ADE">
                <wp:simplePos x="0" y="0"/>
                <wp:positionH relativeFrom="column">
                  <wp:posOffset>1898015</wp:posOffset>
                </wp:positionH>
                <wp:positionV relativeFrom="paragraph">
                  <wp:posOffset>297180</wp:posOffset>
                </wp:positionV>
                <wp:extent cx="2028190" cy="347980"/>
                <wp:effectExtent l="0" t="0" r="0" b="0"/>
                <wp:wrapNone/>
                <wp:docPr id="185" name="Zone de texte 27701"/>
                <a:graphic xmlns:a="http://schemas.openxmlformats.org/drawingml/2006/main">
                  <a:graphicData uri="http://schemas.microsoft.com/office/word/2010/wordprocessingShape">
                    <wps:wsp>
                      <wps:cNvSpPr/>
                      <wps:spPr>
                        <a:xfrm>
                          <a:off x="0" y="0"/>
                          <a:ext cx="2028240" cy="348120"/>
                        </a:xfrm>
                        <a:prstGeom prst="rect">
                          <a:avLst/>
                        </a:prstGeom>
                        <a:noFill/>
                        <a:ln w="6350">
                          <a:noFill/>
                        </a:ln>
                      </wps:spPr>
                      <wps:style>
                        <a:lnRef idx="0">
                          <a:schemeClr val="accent1"/>
                        </a:lnRef>
                        <a:fillRef idx="0">
                          <a:schemeClr val="accent1"/>
                        </a:fillRef>
                        <a:effectRef idx="0">
                          <a:schemeClr val="accent1"/>
                        </a:effectRef>
                        <a:fontRef idx="minor"/>
                      </wps:style>
                      <wps:txbx>
                        <w:txbxContent>
                          <w:p>
                            <w:pPr>
                              <w:pStyle w:val="Contenudecadre"/>
                              <w:spacing w:before="0" w:after="200"/>
                              <w:jc w:val="center"/>
                              <w:rPr>
                                <w:color w:val="000000"/>
                              </w:rPr>
                            </w:pPr>
                            <w:r>
                              <w:rPr>
                                <w:color w:val="000000"/>
                              </w:rPr>
                              <w:t xml:space="preserve">Photo du hall </w:t>
                            </w:r>
                          </w:p>
                        </w:txbxContent>
                      </wps:txbx>
                      <wps:bodyPr anchor="t">
                        <a:prstTxWarp prst="textNoShape"/>
                        <a:noAutofit/>
                      </wps:bodyPr>
                    </wps:wsp>
                  </a:graphicData>
                </a:graphic>
              </wp:anchor>
            </w:drawing>
          </mc:Choice>
          <mc:Fallback>
            <w:pict>
              <v:rect id="shape_0" ID="Zone de texte 27701" path="m0,0l-2147483645,0l-2147483645,-2147483646l0,-2147483646xe" stroked="f" o:allowincell="f" style="position:absolute;margin-left:149.45pt;margin-top:23.4pt;width:159.65pt;height:27.35pt;mso-wrap-style:square;v-text-anchor:top" wp14:anchorId="2BA42ADE">
                <v:fill o:detectmouseclick="t" on="false"/>
                <v:stroke color="#3465a4" weight="6480" joinstyle="round" endcap="flat"/>
                <v:textbox>
                  <w:txbxContent>
                    <w:p>
                      <w:pPr>
                        <w:pStyle w:val="Contenudecadre"/>
                        <w:spacing w:before="0" w:after="200"/>
                        <w:jc w:val="center"/>
                        <w:rPr>
                          <w:color w:val="000000"/>
                        </w:rPr>
                      </w:pPr>
                      <w:r>
                        <w:rPr>
                          <w:color w:val="000000"/>
                        </w:rPr>
                        <w:t xml:space="preserve">Photo du hall </w:t>
                      </w:r>
                    </w:p>
                  </w:txbxContent>
                </v:textbox>
                <w10:wrap type="none"/>
              </v:rect>
            </w:pict>
          </mc:Fallback>
        </mc:AlternateContent>
      </w:r>
    </w:p>
    <w:p>
      <w:pPr>
        <w:pStyle w:val="Normal"/>
        <w:tabs>
          <w:tab w:val="clear" w:pos="708"/>
          <w:tab w:val="left" w:pos="6051" w:leader="none"/>
        </w:tabs>
        <w:rPr/>
      </w:pPr>
      <w:r>
        <w:rPr/>
        <mc:AlternateContent>
          <mc:Choice Requires="wps">
            <w:drawing>
              <wp:anchor behindDoc="0" distT="10160" distB="92710" distL="104140" distR="54610" simplePos="0" locked="0" layoutInCell="1" allowOverlap="1" relativeHeight="232" wp14:anchorId="69FB97F3">
                <wp:simplePos x="0" y="0"/>
                <wp:positionH relativeFrom="column">
                  <wp:posOffset>4392295</wp:posOffset>
                </wp:positionH>
                <wp:positionV relativeFrom="paragraph">
                  <wp:posOffset>13970</wp:posOffset>
                </wp:positionV>
                <wp:extent cx="659130" cy="1593850"/>
                <wp:effectExtent l="85725" t="32385" r="52705" b="60960"/>
                <wp:wrapNone/>
                <wp:docPr id="186" name="Elbow Connector 380"/>
                <a:graphic xmlns:a="http://schemas.openxmlformats.org/drawingml/2006/main">
                  <a:graphicData uri="http://schemas.microsoft.com/office/word/2010/wordprocessingShape">
                    <wps:wsp>
                      <wps:cNvSpPr/>
                      <wps:spPr>
                        <a:xfrm rot="5400000">
                          <a:off x="0" y="0"/>
                          <a:ext cx="659160" cy="1593720"/>
                        </a:xfrm>
                        <a:prstGeom prst="bentConnector3">
                          <a:avLst>
                            <a:gd name="adj1" fmla="val 36252"/>
                          </a:avLst>
                        </a:prstGeom>
                        <a:noFill/>
                        <a:ln>
                          <a:solidFill>
                            <a:srgbClr val="000000"/>
                          </a:solidFill>
                          <a:round/>
                          <a:tailEnd len="med" type="arrow" w="med"/>
                        </a:ln>
                        <a:effectLst>
                          <a:outerShdw blurRad="39960" dir="5400000" dist="20160" rotWithShape="0">
                            <a:srgbClr val="000000">
                              <a:alpha val="38000"/>
                            </a:srgbClr>
                          </a:outerShdw>
                        </a:effectLst>
                      </wps:spPr>
                      <wps:style>
                        <a:lnRef idx="2">
                          <a:schemeClr val="dk1"/>
                        </a:lnRef>
                        <a:fillRef idx="0">
                          <a:schemeClr val="dk1"/>
                        </a:fillRef>
                        <a:effectRef idx="1">
                          <a:schemeClr val="dk1"/>
                        </a:effectRef>
                        <a:fontRef idx="minor"/>
                      </wps:style>
                      <wps:bodyPr/>
                    </wps:wsp>
                  </a:graphicData>
                </a:graphic>
              </wp:anchor>
            </w:drawing>
          </mc:Choice>
          <mc:Fallback>
            <w:pict>
              <v:shape id="shape_0" ID="Elbow Connector 380" path="m0,0l-2147483647,0l-2147483647,-2147483644l-2147483645,-2147483644e" stroked="t" o:allowincell="f" style="position:absolute;margin-left:345.85pt;margin-top:1.15pt;width:51.85pt;height:125.45pt;mso-wrap-style:none;v-text-anchor:middle;rotation:90" wp14:anchorId="69FB97F3" type="_x0000_t34">
                <v:fill o:detectmouseclick="t" on="false"/>
                <v:stroke color="black" weight="25560" endarrow="open" endarrowwidth="medium" endarrowlength="medium" joinstyle="round" endcap="flat"/>
                <v:shadow on="t" obscured="f" color="black"/>
                <w10:wrap type="none"/>
              </v:shape>
            </w:pict>
          </mc:Fallback>
        </mc:AlternateContent>
        <mc:AlternateContent>
          <mc:Choice Requires="wps">
            <w:drawing>
              <wp:anchor behindDoc="0" distT="0" distB="0" distL="0" distR="0" simplePos="0" locked="0" layoutInCell="1" allowOverlap="1" relativeHeight="256" wp14:anchorId="6FADF309">
                <wp:simplePos x="0" y="0"/>
                <wp:positionH relativeFrom="column">
                  <wp:posOffset>-358140</wp:posOffset>
                </wp:positionH>
                <wp:positionV relativeFrom="paragraph">
                  <wp:posOffset>6985</wp:posOffset>
                </wp:positionV>
                <wp:extent cx="2028190" cy="575310"/>
                <wp:effectExtent l="0" t="0" r="0" b="0"/>
                <wp:wrapNone/>
                <wp:docPr id="187" name="Zone de texte 27699"/>
                <a:graphic xmlns:a="http://schemas.openxmlformats.org/drawingml/2006/main">
                  <a:graphicData uri="http://schemas.microsoft.com/office/word/2010/wordprocessingShape">
                    <wps:wsp>
                      <wps:cNvSpPr/>
                      <wps:spPr>
                        <a:xfrm>
                          <a:off x="0" y="0"/>
                          <a:ext cx="2028240" cy="575280"/>
                        </a:xfrm>
                        <a:prstGeom prst="rect">
                          <a:avLst/>
                        </a:prstGeom>
                        <a:noFill/>
                        <a:ln w="6350">
                          <a:noFill/>
                        </a:ln>
                      </wps:spPr>
                      <wps:style>
                        <a:lnRef idx="0">
                          <a:schemeClr val="accent1"/>
                        </a:lnRef>
                        <a:fillRef idx="0">
                          <a:schemeClr val="accent1"/>
                        </a:fillRef>
                        <a:effectRef idx="0">
                          <a:schemeClr val="accent1"/>
                        </a:effectRef>
                        <a:fontRef idx="minor"/>
                      </wps:style>
                      <wps:txbx>
                        <w:txbxContent>
                          <w:p>
                            <w:pPr>
                              <w:pStyle w:val="Contenudecadre"/>
                              <w:spacing w:before="0" w:after="200"/>
                              <w:jc w:val="center"/>
                              <w:rPr>
                                <w:color w:val="000000"/>
                              </w:rPr>
                            </w:pPr>
                            <w:r>
                              <w:rPr>
                                <w:color w:val="000000"/>
                              </w:rPr>
                              <w:t xml:space="preserve">Photo des ouvertures des ateliers vitrage </w:t>
                            </w:r>
                          </w:p>
                        </w:txbxContent>
                      </wps:txbx>
                      <wps:bodyPr anchor="t">
                        <a:prstTxWarp prst="textNoShape"/>
                        <a:noAutofit/>
                      </wps:bodyPr>
                    </wps:wsp>
                  </a:graphicData>
                </a:graphic>
              </wp:anchor>
            </w:drawing>
          </mc:Choice>
          <mc:Fallback>
            <w:pict>
              <v:rect id="shape_0" ID="Zone de texte 27699" path="m0,0l-2147483645,0l-2147483645,-2147483646l0,-2147483646xe" stroked="f" o:allowincell="f" style="position:absolute;margin-left:-28.2pt;margin-top:0.55pt;width:159.65pt;height:45.25pt;mso-wrap-style:square;v-text-anchor:top" wp14:anchorId="6FADF309">
                <v:fill o:detectmouseclick="t" on="false"/>
                <v:stroke color="#3465a4" weight="6480" joinstyle="round" endcap="flat"/>
                <v:textbox>
                  <w:txbxContent>
                    <w:p>
                      <w:pPr>
                        <w:pStyle w:val="Contenudecadre"/>
                        <w:spacing w:before="0" w:after="200"/>
                        <w:jc w:val="center"/>
                        <w:rPr>
                          <w:color w:val="000000"/>
                        </w:rPr>
                      </w:pPr>
                      <w:r>
                        <w:rPr>
                          <w:color w:val="000000"/>
                        </w:rPr>
                        <w:t xml:space="preserve">Photo des ouvertures des ateliers vitrage </w:t>
                      </w:r>
                    </w:p>
                  </w:txbxContent>
                </v:textbox>
                <w10:wrap type="none"/>
              </v:rect>
            </w:pict>
          </mc:Fallback>
        </mc:AlternateContent>
      </w:r>
    </w:p>
    <w:p>
      <w:pPr>
        <w:pStyle w:val="Normal"/>
        <w:tabs>
          <w:tab w:val="clear" w:pos="708"/>
          <w:tab w:val="left" w:pos="6051" w:leader="none"/>
        </w:tabs>
        <w:rPr/>
      </w:pPr>
      <w:r>
        <w:rPr/>
        <mc:AlternateContent>
          <mc:Choice Requires="wps">
            <w:drawing>
              <wp:anchor behindDoc="0" distT="19050" distB="93345" distL="95250" distR="114300" simplePos="0" locked="0" layoutInCell="1" allowOverlap="1" relativeHeight="234" wp14:anchorId="42A575C7">
                <wp:simplePos x="0" y="0"/>
                <wp:positionH relativeFrom="column">
                  <wp:posOffset>3049905</wp:posOffset>
                </wp:positionH>
                <wp:positionV relativeFrom="paragraph">
                  <wp:posOffset>159385</wp:posOffset>
                </wp:positionV>
                <wp:extent cx="635" cy="649605"/>
                <wp:effectExtent l="84455" t="33020" r="85090" b="60325"/>
                <wp:wrapNone/>
                <wp:docPr id="188" name="Straight Arrow Connector 386"/>
                <a:graphic xmlns:a="http://schemas.openxmlformats.org/drawingml/2006/main">
                  <a:graphicData uri="http://schemas.microsoft.com/office/word/2010/wordprocessingShape">
                    <wps:wsp>
                      <wps:cNvSpPr/>
                      <wps:spPr>
                        <a:xfrm>
                          <a:off x="0" y="0"/>
                          <a:ext cx="720" cy="649440"/>
                        </a:xfrm>
                        <a:prstGeom prst="straightConnector1">
                          <a:avLst/>
                        </a:prstGeom>
                        <a:noFill/>
                        <a:ln>
                          <a:solidFill>
                            <a:srgbClr val="000000"/>
                          </a:solidFill>
                          <a:round/>
                          <a:tailEnd len="med" type="arrow" w="med"/>
                        </a:ln>
                        <a:effectLst>
                          <a:outerShdw blurRad="39960" dir="5400000" dist="20160" rotWithShape="0">
                            <a:srgbClr val="000000">
                              <a:alpha val="38000"/>
                            </a:srgbClr>
                          </a:outerShdw>
                        </a:effectLst>
                      </wps:spPr>
                      <wps:style>
                        <a:lnRef idx="2">
                          <a:schemeClr val="dk1"/>
                        </a:lnRef>
                        <a:fillRef idx="0">
                          <a:schemeClr val="dk1"/>
                        </a:fillRef>
                        <a:effectRef idx="1">
                          <a:schemeClr val="dk1"/>
                        </a:effectRef>
                        <a:fontRef idx="minor"/>
                      </wps:style>
                      <wps:bodyPr/>
                    </wps:wsp>
                  </a:graphicData>
                </a:graphic>
              </wp:anchor>
            </w:drawing>
          </mc:Choice>
          <mc:Fallback>
            <w:pict>
              <v:shape id="shape_0" ID="Straight Arrow Connector 386" path="m0,0l-2147483648,-2147483647e" stroked="t" o:allowincell="f" style="position:absolute;margin-left:240.15pt;margin-top:12.55pt;width:0pt;height:51.1pt;mso-wrap-style:none;v-text-anchor:middle" wp14:anchorId="42A575C7" type="_x0000_t32">
                <v:fill o:detectmouseclick="t" on="false"/>
                <v:stroke color="black" weight="25560" endarrow="open" endarrowwidth="medium" endarrowlength="medium" joinstyle="round" endcap="flat"/>
                <v:shadow on="t" obscured="f" color="black"/>
                <w10:wrap type="none"/>
              </v:shape>
            </w:pict>
          </mc:Fallback>
        </mc:AlternateContent>
      </w:r>
    </w:p>
    <w:p>
      <w:pPr>
        <w:pStyle w:val="Normal"/>
        <w:tabs>
          <w:tab w:val="clear" w:pos="708"/>
          <w:tab w:val="left" w:pos="6051" w:leader="none"/>
        </w:tabs>
        <w:rPr/>
      </w:pPr>
      <w:r>
        <w:rPr/>
      </w:r>
    </w:p>
    <w:p>
      <w:pPr>
        <w:pStyle w:val="Normal"/>
        <w:tabs>
          <w:tab w:val="clear" w:pos="708"/>
          <w:tab w:val="left" w:pos="6051" w:leader="none"/>
        </w:tabs>
        <w:rPr/>
      </w:pPr>
      <w:r>
        <w:rPr/>
        <mc:AlternateContent>
          <mc:Choice Requires="wps">
            <w:drawing>
              <wp:anchor behindDoc="0" distT="0" distB="13970" distL="0" distR="27305" simplePos="0" locked="0" layoutInCell="1" allowOverlap="1" relativeHeight="228" wp14:anchorId="1555E3AC">
                <wp:simplePos x="0" y="0"/>
                <wp:positionH relativeFrom="column">
                  <wp:posOffset>1137920</wp:posOffset>
                </wp:positionH>
                <wp:positionV relativeFrom="paragraph">
                  <wp:posOffset>158750</wp:posOffset>
                </wp:positionV>
                <wp:extent cx="3496945" cy="347980"/>
                <wp:effectExtent l="3810" t="3175" r="2540" b="3175"/>
                <wp:wrapNone/>
                <wp:docPr id="189" name="Zone de texte 280"/>
                <a:graphic xmlns:a="http://schemas.openxmlformats.org/drawingml/2006/main">
                  <a:graphicData uri="http://schemas.microsoft.com/office/word/2010/wordprocessingShape">
                    <wps:wsp>
                      <wps:cNvSpPr/>
                      <wps:spPr>
                        <a:xfrm>
                          <a:off x="0" y="0"/>
                          <a:ext cx="3497040" cy="348120"/>
                        </a:xfrm>
                        <a:prstGeom prst="rect">
                          <a:avLst/>
                        </a:prstGeom>
                        <a:solidFill>
                          <a:schemeClr val="lt1"/>
                        </a:solidFill>
                        <a:ln w="6350">
                          <a:solidFill>
                            <a:srgbClr val="000000"/>
                          </a:solidFill>
                          <a:round/>
                        </a:ln>
                      </wps:spPr>
                      <wps:style>
                        <a:lnRef idx="0">
                          <a:schemeClr val="accent1"/>
                        </a:lnRef>
                        <a:fillRef idx="0">
                          <a:schemeClr val="accent1"/>
                        </a:fillRef>
                        <a:effectRef idx="0">
                          <a:schemeClr val="accent1"/>
                        </a:effectRef>
                        <a:fontRef idx="minor"/>
                      </wps:style>
                      <wps:txbx>
                        <w:txbxContent>
                          <w:p>
                            <w:pPr>
                              <w:pStyle w:val="Contenudecadre"/>
                              <w:spacing w:before="0" w:after="200"/>
                              <w:jc w:val="center"/>
                              <w:rPr>
                                <w:sz w:val="32"/>
                                <w:szCs w:val="32"/>
                              </w:rPr>
                            </w:pPr>
                            <w:r>
                              <w:rPr>
                                <w:color w:val="000000"/>
                                <w:sz w:val="32"/>
                                <w:szCs w:val="32"/>
                              </w:rPr>
                              <w:t>Absence d’isolant</w:t>
                            </w:r>
                          </w:p>
                        </w:txbxContent>
                      </wps:txbx>
                      <wps:bodyPr anchor="t">
                        <a:prstTxWarp prst="textNoShape"/>
                        <a:noAutofit/>
                      </wps:bodyPr>
                    </wps:wsp>
                  </a:graphicData>
                </a:graphic>
              </wp:anchor>
            </w:drawing>
          </mc:Choice>
          <mc:Fallback>
            <w:pict>
              <v:rect id="shape_0" ID="Zone de texte 280" path="m0,0l-2147483645,0l-2147483645,-2147483646l0,-2147483646xe" fillcolor="white" stroked="t" o:allowincell="f" style="position:absolute;margin-left:89.6pt;margin-top:12.5pt;width:275.3pt;height:27.35pt;mso-wrap-style:square;v-text-anchor:top" wp14:anchorId="1555E3AC">
                <v:fill o:detectmouseclick="t" type="solid" color2="black"/>
                <v:stroke color="black" weight="6480" joinstyle="round" endcap="flat"/>
                <v:textbox>
                  <w:txbxContent>
                    <w:p>
                      <w:pPr>
                        <w:pStyle w:val="Contenudecadre"/>
                        <w:spacing w:before="0" w:after="200"/>
                        <w:jc w:val="center"/>
                        <w:rPr>
                          <w:sz w:val="32"/>
                          <w:szCs w:val="32"/>
                        </w:rPr>
                      </w:pPr>
                      <w:r>
                        <w:rPr>
                          <w:color w:val="000000"/>
                          <w:sz w:val="32"/>
                          <w:szCs w:val="32"/>
                        </w:rPr>
                        <w:t>Absence d’isolant</w:t>
                      </w:r>
                    </w:p>
                  </w:txbxContent>
                </v:textbox>
                <w10:wrap type="none"/>
              </v:rect>
            </w:pict>
          </mc:Fallback>
        </mc:AlternateContent>
      </w:r>
    </w:p>
    <w:p>
      <w:pPr>
        <w:pStyle w:val="Normal"/>
        <w:tabs>
          <w:tab w:val="clear" w:pos="708"/>
          <w:tab w:val="left" w:pos="6051" w:leader="none"/>
        </w:tabs>
        <w:rPr/>
      </w:pPr>
      <w:r>
        <w:rPr/>
      </w:r>
    </w:p>
    <w:p>
      <w:pPr>
        <w:pStyle w:val="Normal"/>
        <w:tabs>
          <w:tab w:val="clear" w:pos="708"/>
          <w:tab w:val="left" w:pos="6051" w:leader="none"/>
        </w:tabs>
        <w:spacing w:lineRule="auto" w:line="360"/>
        <w:rPr>
          <w:rFonts w:ascii="Arial" w:hAnsi="Arial" w:asciiTheme="minorBidi" w:hAnsiTheme="minorBidi"/>
          <w:sz w:val="24"/>
          <w:szCs w:val="24"/>
        </w:rPr>
      </w:pPr>
      <w:r>
        <w:rPr>
          <w:rFonts w:ascii="Arial" w:hAnsi="Arial" w:asciiTheme="minorBidi" w:hAnsiTheme="minorBidi"/>
          <w:sz w:val="24"/>
          <w:szCs w:val="24"/>
        </w:rPr>
        <w:t>Nous constatons que les fenêtres sont en simple vitrage et représentent 53% de la surface des façades, ce qui induit un taux de déperdition élevé.</w:t>
      </w:r>
    </w:p>
    <w:p>
      <w:pPr>
        <w:pStyle w:val="Normal"/>
        <w:tabs>
          <w:tab w:val="clear" w:pos="708"/>
          <w:tab w:val="left" w:pos="6051" w:leader="none"/>
        </w:tabs>
        <w:jc w:val="center"/>
        <w:rPr>
          <w:rFonts w:ascii="Myriad Web Pro" w:hAnsi="Myriad Web Pro"/>
          <w:sz w:val="26"/>
          <w:szCs w:val="26"/>
        </w:rPr>
      </w:pPr>
      <w:r>
        <w:rPr/>
        <mc:AlternateContent>
          <mc:Choice Requires="wps">
            <w:drawing>
              <wp:anchor behindDoc="0" distT="0" distB="0" distL="0" distR="0" simplePos="0" locked="0" layoutInCell="1" allowOverlap="1" relativeHeight="14" wp14:anchorId="372D1C40">
                <wp:simplePos x="0" y="0"/>
                <wp:positionH relativeFrom="column">
                  <wp:posOffset>1049655</wp:posOffset>
                </wp:positionH>
                <wp:positionV relativeFrom="paragraph">
                  <wp:posOffset>2458085</wp:posOffset>
                </wp:positionV>
                <wp:extent cx="3496945" cy="347980"/>
                <wp:effectExtent l="0" t="0" r="0" b="0"/>
                <wp:wrapNone/>
                <wp:docPr id="190" name="Zone de texte 27695"/>
                <a:graphic xmlns:a="http://schemas.openxmlformats.org/drawingml/2006/main">
                  <a:graphicData uri="http://schemas.microsoft.com/office/word/2010/wordprocessingShape">
                    <wps:wsp>
                      <wps:cNvSpPr/>
                      <wps:spPr>
                        <a:xfrm>
                          <a:off x="0" y="0"/>
                          <a:ext cx="3497040" cy="348120"/>
                        </a:xfrm>
                        <a:prstGeom prst="rect">
                          <a:avLst/>
                        </a:prstGeom>
                        <a:noFill/>
                        <a:ln w="6350">
                          <a:noFill/>
                        </a:ln>
                      </wps:spPr>
                      <wps:style>
                        <a:lnRef idx="0">
                          <a:schemeClr val="accent1"/>
                        </a:lnRef>
                        <a:fillRef idx="0">
                          <a:schemeClr val="accent1"/>
                        </a:fillRef>
                        <a:effectRef idx="0">
                          <a:schemeClr val="accent1"/>
                        </a:effectRef>
                        <a:fontRef idx="minor"/>
                      </wps:style>
                      <wps:txbx>
                        <w:txbxContent>
                          <w:p>
                            <w:pPr>
                              <w:pStyle w:val="Contenudecadre"/>
                              <w:spacing w:before="0" w:after="200"/>
                              <w:jc w:val="center"/>
                              <w:rPr>
                                <w:color w:val="000000"/>
                              </w:rPr>
                            </w:pPr>
                            <w:r>
                              <w:rPr>
                                <w:color w:val="000000"/>
                              </w:rPr>
                              <w:t>Photo façade EST du bloc CPI</w:t>
                            </w:r>
                          </w:p>
                        </w:txbxContent>
                      </wps:txbx>
                      <wps:bodyPr anchor="t">
                        <a:prstTxWarp prst="textNoShape"/>
                        <a:noAutofit/>
                      </wps:bodyPr>
                    </wps:wsp>
                  </a:graphicData>
                </a:graphic>
              </wp:anchor>
            </w:drawing>
          </mc:Choice>
          <mc:Fallback>
            <w:pict>
              <v:rect id="shape_0" ID="Zone de texte 27695" path="m0,0l-2147483645,0l-2147483645,-2147483646l0,-2147483646xe" stroked="f" o:allowincell="f" style="position:absolute;margin-left:82.65pt;margin-top:193.55pt;width:275.3pt;height:27.35pt;mso-wrap-style:square;v-text-anchor:top" wp14:anchorId="372D1C40">
                <v:fill o:detectmouseclick="t" on="false"/>
                <v:stroke color="#3465a4" weight="6480" joinstyle="round" endcap="flat"/>
                <v:textbox>
                  <w:txbxContent>
                    <w:p>
                      <w:pPr>
                        <w:pStyle w:val="Contenudecadre"/>
                        <w:spacing w:before="0" w:after="200"/>
                        <w:jc w:val="center"/>
                        <w:rPr>
                          <w:color w:val="000000"/>
                        </w:rPr>
                      </w:pPr>
                      <w:r>
                        <w:rPr>
                          <w:color w:val="000000"/>
                        </w:rPr>
                        <w:t>Photo façade EST du bloc CPI</w:t>
                      </w:r>
                    </w:p>
                  </w:txbxContent>
                </v:textbox>
                <w10:wrap type="none"/>
              </v:rect>
            </w:pict>
          </mc:Fallback>
        </mc:AlternateContent>
        <mc:AlternateContent>
          <mc:Choice Requires="wps">
            <w:drawing>
              <wp:inline distT="0" distB="0" distL="0" distR="0" wp14:anchorId="4B9B66F3">
                <wp:extent cx="3252470" cy="2305050"/>
                <wp:effectExtent l="76200" t="76200" r="139065" b="133350"/>
                <wp:docPr id="191" name="Image 381" descr="C:\Users\MEHDI\Desktop\master photos\DSC05379.JPG"/>
                <a:graphic xmlns:a="http://schemas.openxmlformats.org/drawingml/2006/main">
                  <a:graphicData uri="http://schemas.openxmlformats.org/drawingml/2006/picture">
                    <pic:pic xmlns:pic="http://schemas.openxmlformats.org/drawingml/2006/picture">
                      <pic:nvPicPr>
                        <pic:cNvPr id="192" name="Image 381" descr="C:\Users\MEHDI\Desktop\master photos\DSC05379.JPG"/>
                        <pic:cNvPicPr/>
                      </pic:nvPicPr>
                      <pic:blipFill>
                        <a:blip r:embed="rId41"/>
                        <a:stretch/>
                      </pic:blipFill>
                      <pic:spPr>
                        <a:xfrm>
                          <a:off x="0" y="0"/>
                          <a:ext cx="3252600" cy="2305080"/>
                        </a:xfrm>
                        <a:prstGeom prst="rect">
                          <a:avLst/>
                        </a:prstGeom>
                        <a:ln cap="sq" w="38100">
                          <a:solidFill>
                            <a:srgbClr val="000000"/>
                          </a:solidFill>
                          <a:miter/>
                        </a:ln>
                        <a:effectLst>
                          <a:outerShdw algn="tl" blurRad="50760" dir="2700000" dist="37674" rotWithShape="0">
                            <a:srgbClr val="000000">
                              <a:alpha val="43000"/>
                            </a:srgbClr>
                          </a:outerShdw>
                        </a:effectLst>
                      </pic:spPr>
                    </pic:pic>
                  </a:graphicData>
                </a:graphic>
              </wp:inline>
            </w:drawing>
          </mc:Choice>
          <mc:Fallback>
            <w:pict>
              <v:shape id="shape_0" ID="Image 381" stroked="t" o:allowincell="f" style="position:absolute;margin-left:0pt;margin-top:-198.05pt;width:256.05pt;height:181.45pt;mso-wrap-style:none;v-text-anchor:middle;mso-position-vertical:top" wp14:anchorId="4B9B66F3" type="_x0000_t75">
                <v:imagedata r:id="rId42" o:detectmouseclick="t"/>
                <v:stroke color="black" weight="38160" joinstyle="miter" endcap="square"/>
                <v:shadow on="t" obscured="f" color="black"/>
                <w10:wrap type="square"/>
              </v:shape>
            </w:pict>
          </mc:Fallback>
        </mc:AlternateContent>
      </w:r>
    </w:p>
    <w:p>
      <w:pPr>
        <w:pStyle w:val="Normal"/>
        <w:tabs>
          <w:tab w:val="clear" w:pos="708"/>
          <w:tab w:val="left" w:pos="6051" w:leader="none"/>
        </w:tabs>
        <w:spacing w:lineRule="auto" w:line="240"/>
        <w:rPr>
          <w:rFonts w:ascii="Arial" w:hAnsi="Arial" w:asciiTheme="minorBidi" w:hAnsiTheme="minorBidi"/>
          <w:sz w:val="24"/>
          <w:szCs w:val="24"/>
        </w:rPr>
      </w:pPr>
      <w:r>
        <w:rPr>
          <w:rFonts w:asciiTheme="minorBidi" w:hAnsiTheme="minorBidi" w:ascii="Arial" w:hAnsi="Arial"/>
          <w:sz w:val="24"/>
          <w:szCs w:val="24"/>
        </w:rPr>
      </w:r>
    </w:p>
    <w:p>
      <w:pPr>
        <w:pStyle w:val="Normal"/>
        <w:tabs>
          <w:tab w:val="clear" w:pos="708"/>
          <w:tab w:val="left" w:pos="6051" w:leader="none"/>
        </w:tabs>
        <w:spacing w:lineRule="auto" w:line="240"/>
        <w:rPr>
          <w:rFonts w:ascii="Arial" w:hAnsi="Arial" w:asciiTheme="minorBidi" w:hAnsiTheme="minorBidi"/>
          <w:sz w:val="24"/>
          <w:szCs w:val="24"/>
        </w:rPr>
      </w:pPr>
      <w:r>
        <w:rPr>
          <w:rFonts w:asciiTheme="minorBidi" w:hAnsiTheme="minorBidi" w:ascii="Arial" w:hAnsi="Arial"/>
          <w:sz w:val="24"/>
          <w:szCs w:val="24"/>
        </w:rPr>
      </w:r>
    </w:p>
    <w:p>
      <w:pPr>
        <w:pStyle w:val="Normal"/>
        <w:tabs>
          <w:tab w:val="clear" w:pos="708"/>
          <w:tab w:val="left" w:pos="6051" w:leader="none"/>
        </w:tabs>
        <w:spacing w:lineRule="auto" w:line="240"/>
        <w:rPr>
          <w:rFonts w:ascii="Arial" w:hAnsi="Arial" w:asciiTheme="minorBidi" w:hAnsiTheme="minorBidi"/>
          <w:sz w:val="24"/>
          <w:szCs w:val="24"/>
        </w:rPr>
      </w:pPr>
      <w:r>
        <w:rPr>
          <w:rFonts w:ascii="Arial" w:hAnsi="Arial" w:asciiTheme="minorBidi" w:hAnsiTheme="minorBidi"/>
          <w:sz w:val="24"/>
          <w:szCs w:val="24"/>
        </w:rPr>
        <w:t xml:space="preserve">L’analyse des équipements : </w:t>
      </w:r>
    </w:p>
    <w:p>
      <w:pPr>
        <w:pStyle w:val="Normal"/>
        <w:tabs>
          <w:tab w:val="clear" w:pos="708"/>
          <w:tab w:val="left" w:pos="6051" w:leader="none"/>
        </w:tabs>
        <w:spacing w:lineRule="auto" w:line="240"/>
        <w:rPr>
          <w:rFonts w:ascii="Arial" w:hAnsi="Arial" w:asciiTheme="minorBidi" w:hAnsiTheme="minorBidi"/>
          <w:sz w:val="24"/>
          <w:szCs w:val="24"/>
        </w:rPr>
      </w:pPr>
      <w:r>
        <w:rPr>
          <w:rFonts w:ascii="Arial" w:hAnsi="Arial" w:asciiTheme="minorBidi" w:hAnsiTheme="minorBidi"/>
          <w:sz w:val="24"/>
          <w:szCs w:val="24"/>
        </w:rPr>
        <w:t xml:space="preserve">Le confort thermique à l’intérieur est assuré par deux types d’équipements : le chauffage central, et le climatiseur. </w:t>
      </w:r>
    </w:p>
    <w:p>
      <w:pPr>
        <w:pStyle w:val="Normal"/>
        <w:tabs>
          <w:tab w:val="clear" w:pos="708"/>
          <w:tab w:val="left" w:pos="6051" w:leader="none"/>
        </w:tabs>
        <w:rPr>
          <w:rFonts w:ascii="Myriad Web Pro" w:hAnsi="Myriad Web Pro"/>
          <w:sz w:val="26"/>
          <w:szCs w:val="26"/>
        </w:rPr>
      </w:pPr>
      <w:r>
        <w:rPr>
          <w:rFonts w:ascii="Myriad Web Pro" w:hAnsi="Myriad Web Pro"/>
          <w:sz w:val="26"/>
          <w:szCs w:val="26"/>
        </w:rPr>
        <mc:AlternateContent>
          <mc:Choice Requires="wps">
            <w:drawing>
              <wp:anchor behindDoc="1" distT="76200" distB="133350" distL="76200" distR="135255" simplePos="0" locked="0" layoutInCell="1" allowOverlap="1" relativeHeight="244" wp14:anchorId="01BF900E">
                <wp:simplePos x="0" y="0"/>
                <wp:positionH relativeFrom="column">
                  <wp:posOffset>37465</wp:posOffset>
                </wp:positionH>
                <wp:positionV relativeFrom="paragraph">
                  <wp:posOffset>-3175</wp:posOffset>
                </wp:positionV>
                <wp:extent cx="2588895" cy="1828800"/>
                <wp:effectExtent l="62230" t="62230" r="115570" b="115570"/>
                <wp:wrapNone/>
                <wp:docPr id="193" name="Image 1027" descr="C:\Users\MEHDI\Desktop\master photos\DSC05372.JPG"/>
                <a:graphic xmlns:a="http://schemas.openxmlformats.org/drawingml/2006/main">
                  <a:graphicData uri="http://schemas.openxmlformats.org/drawingml/2006/picture">
                    <pic:pic xmlns:pic="http://schemas.openxmlformats.org/drawingml/2006/picture">
                      <pic:nvPicPr>
                        <pic:cNvPr id="194" name="Image 1027" descr="C:\Users\MEHDI\Desktop\master photos\DSC05372.JPG"/>
                        <pic:cNvPicPr/>
                      </pic:nvPicPr>
                      <pic:blipFill>
                        <a:blip r:embed="rId43"/>
                        <a:stretch/>
                      </pic:blipFill>
                      <pic:spPr>
                        <a:xfrm>
                          <a:off x="0" y="0"/>
                          <a:ext cx="2588760" cy="1828800"/>
                        </a:xfrm>
                        <a:prstGeom prst="rect">
                          <a:avLst/>
                        </a:prstGeom>
                        <a:ln cap="sq" w="38100">
                          <a:solidFill>
                            <a:srgbClr val="000000"/>
                          </a:solidFill>
                          <a:miter/>
                        </a:ln>
                        <a:effectLst>
                          <a:outerShdw algn="tl" blurRad="50760" dir="2700000" dist="37674" rotWithShape="0">
                            <a:srgbClr val="000000">
                              <a:alpha val="43000"/>
                            </a:srgbClr>
                          </a:outerShdw>
                        </a:effectLst>
                      </pic:spPr>
                    </pic:pic>
                  </a:graphicData>
                </a:graphic>
              </wp:anchor>
            </w:drawing>
          </mc:Choice>
          <mc:Fallback>
            <w:pict>
              <v:shape id="shape_0" ID="Image 1027" stroked="t" o:allowincell="f" style="position:absolute;margin-left:2.95pt;margin-top:-0.25pt;width:203.8pt;height:143.95pt;mso-wrap-style:none;v-text-anchor:middle" wp14:anchorId="01BF900E" type="_x0000_t75">
                <v:imagedata r:id="rId44" o:detectmouseclick="t"/>
                <v:stroke color="black" weight="38160" joinstyle="miter" endcap="square"/>
                <v:shadow on="t" obscured="f" color="black"/>
                <w10:wrap type="none"/>
              </v:shape>
            </w:pict>
          </mc:Fallback>
        </mc:AlternateContent>
        <mc:AlternateContent>
          <mc:Choice Requires="wps">
            <w:drawing>
              <wp:anchor behindDoc="0" distT="76200" distB="133985" distL="76200" distR="135255" simplePos="0" locked="0" layoutInCell="1" allowOverlap="1" relativeHeight="247" wp14:anchorId="7D06FE93">
                <wp:simplePos x="0" y="0"/>
                <wp:positionH relativeFrom="column">
                  <wp:posOffset>2842260</wp:posOffset>
                </wp:positionH>
                <wp:positionV relativeFrom="paragraph">
                  <wp:posOffset>35560</wp:posOffset>
                </wp:positionV>
                <wp:extent cx="2550795" cy="1790065"/>
                <wp:effectExtent l="62230" t="62230" r="115570" b="115570"/>
                <wp:wrapNone/>
                <wp:docPr id="195" name="Image 287" descr="C:\Users\MEHDI\Desktop\master photos\DSC00016.JPG"/>
                <a:graphic xmlns:a="http://schemas.openxmlformats.org/drawingml/2006/main">
                  <a:graphicData uri="http://schemas.openxmlformats.org/drawingml/2006/picture">
                    <pic:pic xmlns:pic="http://schemas.openxmlformats.org/drawingml/2006/picture">
                      <pic:nvPicPr>
                        <pic:cNvPr id="196" name="Image 287" descr="C:\Users\MEHDI\Desktop\master photos\DSC00016.JPG"/>
                        <pic:cNvPicPr/>
                      </pic:nvPicPr>
                      <pic:blipFill>
                        <a:blip r:embed="rId45"/>
                        <a:stretch/>
                      </pic:blipFill>
                      <pic:spPr>
                        <a:xfrm>
                          <a:off x="0" y="0"/>
                          <a:ext cx="2550960" cy="1789920"/>
                        </a:xfrm>
                        <a:prstGeom prst="rect">
                          <a:avLst/>
                        </a:prstGeom>
                        <a:ln cap="sq" w="38100">
                          <a:solidFill>
                            <a:srgbClr val="000000"/>
                          </a:solidFill>
                          <a:miter/>
                        </a:ln>
                        <a:effectLst>
                          <a:outerShdw algn="tl" blurRad="50760" dir="2700000" dist="37674" rotWithShape="0">
                            <a:srgbClr val="000000">
                              <a:alpha val="43000"/>
                            </a:srgbClr>
                          </a:outerShdw>
                        </a:effectLst>
                      </pic:spPr>
                    </pic:pic>
                  </a:graphicData>
                </a:graphic>
              </wp:anchor>
            </w:drawing>
          </mc:Choice>
          <mc:Fallback>
            <w:pict>
              <v:shape id="shape_0" ID="Image 287" stroked="t" o:allowincell="f" style="position:absolute;margin-left:223.8pt;margin-top:2.8pt;width:200.8pt;height:140.9pt;mso-wrap-style:none;v-text-anchor:middle" wp14:anchorId="7D06FE93" type="_x0000_t75">
                <v:imagedata r:id="rId46" o:detectmouseclick="t"/>
                <v:stroke color="black" weight="38160" joinstyle="miter" endcap="square"/>
                <v:shadow on="t" obscured="f" color="black"/>
                <w10:wrap type="none"/>
              </v:shape>
            </w:pict>
          </mc:Fallback>
        </mc:AlternateContent>
      </w:r>
    </w:p>
    <w:p>
      <w:pPr>
        <w:pStyle w:val="Normal"/>
        <w:tabs>
          <w:tab w:val="clear" w:pos="708"/>
          <w:tab w:val="left" w:pos="6051" w:leader="none"/>
        </w:tabs>
        <w:rPr/>
      </w:pPr>
      <w:r>
        <w:rPr/>
        <mc:AlternateContent>
          <mc:Choice Requires="wps">
            <w:drawing>
              <wp:anchor behindDoc="0" distT="114300" distB="114935" distL="57150" distR="52070" simplePos="0" locked="0" layoutInCell="1" allowOverlap="1" relativeHeight="248" wp14:anchorId="5D99BC76">
                <wp:simplePos x="0" y="0"/>
                <wp:positionH relativeFrom="column">
                  <wp:posOffset>4025265</wp:posOffset>
                </wp:positionH>
                <wp:positionV relativeFrom="paragraph">
                  <wp:posOffset>315595</wp:posOffset>
                </wp:positionV>
                <wp:extent cx="1243330" cy="551815"/>
                <wp:effectExtent l="52070" t="114300" r="50800" b="113030"/>
                <wp:wrapNone/>
                <wp:docPr id="197" name="Rectangle 1030"/>
                <a:graphic xmlns:a="http://schemas.openxmlformats.org/drawingml/2006/main">
                  <a:graphicData uri="http://schemas.microsoft.com/office/word/2010/wordprocessingShape">
                    <wps:wsp>
                      <wps:cNvSpPr/>
                      <wps:spPr>
                        <a:xfrm rot="571200">
                          <a:off x="0" y="0"/>
                          <a:ext cx="1243440" cy="551880"/>
                        </a:xfrm>
                        <a:prstGeom prst="rect">
                          <a:avLst/>
                        </a:prstGeom>
                        <a:noFill/>
                        <a:ln w="28575">
                          <a:solidFill>
                            <a:srgbClr val="ff0000"/>
                          </a:solidFill>
                          <a:round/>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rect id="shape_0" ID="Rectangle 1030" path="m0,0l-2147483645,0l-2147483645,-2147483646l0,-2147483646xe" stroked="t" o:allowincell="f" style="position:absolute;margin-left:316.95pt;margin-top:24.8pt;width:97.85pt;height:43.4pt;mso-wrap-style:none;v-text-anchor:middle;rotation:10" wp14:anchorId="5D99BC76">
                <v:fill o:detectmouseclick="t" on="false"/>
                <v:stroke color="red" weight="28440" joinstyle="round" endcap="flat"/>
                <w10:wrap type="none"/>
              </v:rect>
            </w:pict>
          </mc:Fallback>
        </mc:AlternateContent>
      </w:r>
    </w:p>
    <w:p>
      <w:pPr>
        <w:pStyle w:val="Normal"/>
        <w:rPr>
          <w:rFonts w:ascii="Myriad Web Pro" w:hAnsi="Myriad Web Pro"/>
          <w:sz w:val="26"/>
          <w:szCs w:val="26"/>
        </w:rPr>
      </w:pPr>
      <w:r>
        <w:rPr>
          <w:rFonts w:ascii="Myriad Web Pro" w:hAnsi="Myriad Web Pro"/>
          <w:sz w:val="26"/>
          <w:szCs w:val="26"/>
        </w:rPr>
        <mc:AlternateContent>
          <mc:Choice Requires="wps">
            <w:drawing>
              <wp:anchor behindDoc="0" distT="38100" distB="86360" distL="38100" distR="55245" simplePos="0" locked="0" layoutInCell="1" allowOverlap="1" relativeHeight="249" wp14:anchorId="40996249">
                <wp:simplePos x="0" y="0"/>
                <wp:positionH relativeFrom="column">
                  <wp:posOffset>1054100</wp:posOffset>
                </wp:positionH>
                <wp:positionV relativeFrom="paragraph">
                  <wp:posOffset>259080</wp:posOffset>
                </wp:positionV>
                <wp:extent cx="840105" cy="123190"/>
                <wp:effectExtent l="53340" t="32385" r="52705" b="73660"/>
                <wp:wrapNone/>
                <wp:docPr id="198" name="Connecteur droit 1031"/>
                <a:graphic xmlns:a="http://schemas.openxmlformats.org/drawingml/2006/main">
                  <a:graphicData uri="http://schemas.microsoft.com/office/word/2010/wordprocessingShape">
                    <wps:wsp>
                      <wps:cNvSpPr/>
                      <wps:spPr>
                        <a:xfrm>
                          <a:off x="0" y="0"/>
                          <a:ext cx="840240" cy="123120"/>
                        </a:xfrm>
                        <a:prstGeom prst="line">
                          <a:avLst/>
                        </a:prstGeom>
                        <a:ln>
                          <a:solidFill>
                            <a:srgbClr val="ff0000"/>
                          </a:solidFill>
                          <a:round/>
                        </a:ln>
                      </wps:spPr>
                      <wps:style>
                        <a:lnRef idx="2">
                          <a:schemeClr val="dk1"/>
                        </a:lnRef>
                        <a:fillRef idx="0">
                          <a:schemeClr val="dk1"/>
                        </a:fillRef>
                        <a:effectRef idx="1">
                          <a:schemeClr val="dk1"/>
                        </a:effectRef>
                        <a:fontRef idx="minor"/>
                      </wps:style>
                      <wps:bodyPr/>
                    </wps:wsp>
                  </a:graphicData>
                </a:graphic>
              </wp:anchor>
            </w:drawing>
          </mc:Choice>
          <mc:Fallback>
            <w:pict>
              <v:line id="shape_0" from="83pt,20.4pt" to="149.1pt,30.05pt" ID="Connecteur droit 1031" stroked="t" o:allowincell="f" style="position:absolute" wp14:anchorId="40996249">
                <v:stroke color="red" weight="25560" joinstyle="round" endcap="flat"/>
                <v:fill o:detectmouseclick="t" on="false"/>
                <v:shadow on="t" obscured="f" color="black"/>
                <w10:wrap type="none"/>
              </v:line>
            </w:pict>
          </mc:Fallback>
        </mc:AlternateContent>
      </w:r>
    </w:p>
    <w:p>
      <w:pPr>
        <w:pStyle w:val="Normal"/>
        <w:rPr>
          <w:rFonts w:ascii="Myriad Web Pro" w:hAnsi="Myriad Web Pro"/>
          <w:sz w:val="26"/>
          <w:szCs w:val="26"/>
        </w:rPr>
      </w:pPr>
      <w:r>
        <w:rPr>
          <w:rFonts w:ascii="Myriad Web Pro" w:hAnsi="Myriad Web Pro"/>
          <w:sz w:val="26"/>
          <w:szCs w:val="26"/>
        </w:rPr>
        <w:t xml:space="preserve">   </w:t>
      </w:r>
    </w:p>
    <w:p>
      <w:pPr>
        <w:pStyle w:val="Normal"/>
        <w:rPr>
          <w:rFonts w:ascii="Myriad Web Pro" w:hAnsi="Myriad Web Pro"/>
          <w:sz w:val="26"/>
          <w:szCs w:val="26"/>
        </w:rPr>
      </w:pPr>
      <w:r>
        <w:rPr>
          <w:rFonts w:ascii="Myriad Web Pro" w:hAnsi="Myriad Web Pro"/>
          <w:sz w:val="26"/>
          <w:szCs w:val="26"/>
        </w:rPr>
        <w:t xml:space="preserve">            </w:t>
      </w:r>
    </w:p>
    <w:p>
      <w:pPr>
        <w:pStyle w:val="Normal"/>
        <w:jc w:val="both"/>
        <w:rPr>
          <w:rFonts w:eastAsia="Arial"/>
          <w:sz w:val="23"/>
          <w:szCs w:val="23"/>
        </w:rPr>
      </w:pPr>
      <w:r>
        <w:rPr>
          <w:rFonts w:eastAsia="Arial"/>
          <w:sz w:val="23"/>
          <w:szCs w:val="23"/>
        </w:rPr>
        <mc:AlternateContent>
          <mc:Choice Requires="wps">
            <w:drawing>
              <wp:anchor behindDoc="0" distT="0" distB="0" distL="0" distR="0" simplePos="0" locked="0" layoutInCell="1" allowOverlap="1" relativeHeight="262" wp14:anchorId="15252B0E">
                <wp:simplePos x="0" y="0"/>
                <wp:positionH relativeFrom="column">
                  <wp:posOffset>2314575</wp:posOffset>
                </wp:positionH>
                <wp:positionV relativeFrom="paragraph">
                  <wp:posOffset>133350</wp:posOffset>
                </wp:positionV>
                <wp:extent cx="3496945" cy="347980"/>
                <wp:effectExtent l="0" t="0" r="0" b="0"/>
                <wp:wrapNone/>
                <wp:docPr id="199" name="Zone de texte 27702"/>
                <a:graphic xmlns:a="http://schemas.openxmlformats.org/drawingml/2006/main">
                  <a:graphicData uri="http://schemas.microsoft.com/office/word/2010/wordprocessingShape">
                    <wps:wsp>
                      <wps:cNvSpPr/>
                      <wps:spPr>
                        <a:xfrm>
                          <a:off x="0" y="0"/>
                          <a:ext cx="3497040" cy="348120"/>
                        </a:xfrm>
                        <a:prstGeom prst="rect">
                          <a:avLst/>
                        </a:prstGeom>
                        <a:noFill/>
                        <a:ln w="6350">
                          <a:noFill/>
                        </a:ln>
                      </wps:spPr>
                      <wps:style>
                        <a:lnRef idx="0">
                          <a:schemeClr val="accent1"/>
                        </a:lnRef>
                        <a:fillRef idx="0">
                          <a:schemeClr val="accent1"/>
                        </a:fillRef>
                        <a:effectRef idx="0">
                          <a:schemeClr val="accent1"/>
                        </a:effectRef>
                        <a:fontRef idx="minor"/>
                      </wps:style>
                      <wps:txbx>
                        <w:txbxContent>
                          <w:p>
                            <w:pPr>
                              <w:pStyle w:val="Contenudecadre"/>
                              <w:spacing w:before="0" w:after="200"/>
                              <w:jc w:val="center"/>
                              <w:rPr>
                                <w:color w:val="000000"/>
                              </w:rPr>
                            </w:pPr>
                            <w:r>
                              <w:rPr>
                                <w:color w:val="000000"/>
                              </w:rPr>
                              <w:t>Atelier A7</w:t>
                            </w:r>
                          </w:p>
                        </w:txbxContent>
                      </wps:txbx>
                      <wps:bodyPr anchor="t">
                        <a:prstTxWarp prst="textNoShape"/>
                        <a:noAutofit/>
                      </wps:bodyPr>
                    </wps:wsp>
                  </a:graphicData>
                </a:graphic>
              </wp:anchor>
            </w:drawing>
          </mc:Choice>
          <mc:Fallback>
            <w:pict>
              <v:rect id="shape_0" ID="Zone de texte 27702" path="m0,0l-2147483645,0l-2147483645,-2147483646l0,-2147483646xe" stroked="f" o:allowincell="f" style="position:absolute;margin-left:182.25pt;margin-top:10.5pt;width:275.3pt;height:27.35pt;mso-wrap-style:square;v-text-anchor:top" wp14:anchorId="15252B0E">
                <v:fill o:detectmouseclick="t" on="false"/>
                <v:stroke color="#3465a4" weight="6480" joinstyle="round" endcap="flat"/>
                <v:textbox>
                  <w:txbxContent>
                    <w:p>
                      <w:pPr>
                        <w:pStyle w:val="Contenudecadre"/>
                        <w:spacing w:before="0" w:after="200"/>
                        <w:jc w:val="center"/>
                        <w:rPr>
                          <w:color w:val="000000"/>
                        </w:rPr>
                      </w:pPr>
                      <w:r>
                        <w:rPr>
                          <w:color w:val="000000"/>
                        </w:rPr>
                        <w:t>Atelier A7</w:t>
                      </w:r>
                    </w:p>
                  </w:txbxContent>
                </v:textbox>
                <w10:wrap type="none"/>
              </v:rect>
            </w:pict>
          </mc:Fallback>
        </mc:AlternateContent>
        <mc:AlternateContent>
          <mc:Choice Requires="wps">
            <w:drawing>
              <wp:anchor behindDoc="0" distT="0" distB="0" distL="0" distR="0" simplePos="0" locked="0" layoutInCell="1" allowOverlap="1" relativeHeight="264" wp14:anchorId="206FCBD6">
                <wp:simplePos x="0" y="0"/>
                <wp:positionH relativeFrom="column">
                  <wp:posOffset>-313690</wp:posOffset>
                </wp:positionH>
                <wp:positionV relativeFrom="paragraph">
                  <wp:posOffset>142875</wp:posOffset>
                </wp:positionV>
                <wp:extent cx="3496945" cy="347980"/>
                <wp:effectExtent l="0" t="0" r="0" b="0"/>
                <wp:wrapNone/>
                <wp:docPr id="200" name="Zone de texte 27703"/>
                <a:graphic xmlns:a="http://schemas.openxmlformats.org/drawingml/2006/main">
                  <a:graphicData uri="http://schemas.microsoft.com/office/word/2010/wordprocessingShape">
                    <wps:wsp>
                      <wps:cNvSpPr/>
                      <wps:spPr>
                        <a:xfrm>
                          <a:off x="0" y="0"/>
                          <a:ext cx="3497040" cy="348120"/>
                        </a:xfrm>
                        <a:prstGeom prst="rect">
                          <a:avLst/>
                        </a:prstGeom>
                        <a:noFill/>
                        <a:ln w="6350">
                          <a:noFill/>
                        </a:ln>
                      </wps:spPr>
                      <wps:style>
                        <a:lnRef idx="0">
                          <a:schemeClr val="accent1"/>
                        </a:lnRef>
                        <a:fillRef idx="0">
                          <a:schemeClr val="accent1"/>
                        </a:fillRef>
                        <a:effectRef idx="0">
                          <a:schemeClr val="accent1"/>
                        </a:effectRef>
                        <a:fontRef idx="minor"/>
                      </wps:style>
                      <wps:txbx>
                        <w:txbxContent>
                          <w:p>
                            <w:pPr>
                              <w:pStyle w:val="Contenudecadre"/>
                              <w:spacing w:before="0" w:after="200"/>
                              <w:jc w:val="center"/>
                              <w:rPr>
                                <w:color w:val="000000"/>
                              </w:rPr>
                            </w:pPr>
                            <w:r>
                              <w:rPr>
                                <w:color w:val="000000"/>
                              </w:rPr>
                              <w:t>Photo du hall</w:t>
                            </w:r>
                          </w:p>
                        </w:txbxContent>
                      </wps:txbx>
                      <wps:bodyPr anchor="t">
                        <a:prstTxWarp prst="textNoShape"/>
                        <a:noAutofit/>
                      </wps:bodyPr>
                    </wps:wsp>
                  </a:graphicData>
                </a:graphic>
              </wp:anchor>
            </w:drawing>
          </mc:Choice>
          <mc:Fallback>
            <w:pict>
              <v:rect id="shape_0" ID="Zone de texte 27703" path="m0,0l-2147483645,0l-2147483645,-2147483646l0,-2147483646xe" stroked="f" o:allowincell="f" style="position:absolute;margin-left:-24.7pt;margin-top:11.25pt;width:275.3pt;height:27.35pt;mso-wrap-style:square;v-text-anchor:top" wp14:anchorId="206FCBD6">
                <v:fill o:detectmouseclick="t" on="false"/>
                <v:stroke color="#3465a4" weight="6480" joinstyle="round" endcap="flat"/>
                <v:textbox>
                  <w:txbxContent>
                    <w:p>
                      <w:pPr>
                        <w:pStyle w:val="Contenudecadre"/>
                        <w:spacing w:before="0" w:after="200"/>
                        <w:jc w:val="center"/>
                        <w:rPr>
                          <w:color w:val="000000"/>
                        </w:rPr>
                      </w:pPr>
                      <w:r>
                        <w:rPr>
                          <w:color w:val="000000"/>
                        </w:rPr>
                        <w:t>Photo du hall</w:t>
                      </w:r>
                    </w:p>
                  </w:txbxContent>
                </v:textbox>
                <w10:wrap type="none"/>
              </v:rect>
            </w:pict>
          </mc:Fallback>
        </mc:AlternateContent>
      </w:r>
    </w:p>
    <w:p>
      <w:pPr>
        <w:pStyle w:val="Normal"/>
        <w:rPr>
          <w:rFonts w:ascii="Arial" w:hAnsi="Arial" w:asciiTheme="minorBidi" w:hAnsiTheme="minorBidi"/>
          <w:sz w:val="24"/>
          <w:szCs w:val="24"/>
        </w:rPr>
      </w:pPr>
      <w:r>
        <mc:AlternateContent>
          <mc:Choice Requires="wps">
            <w:drawing>
              <wp:anchor behindDoc="0" distT="76200" distB="130810" distL="76200" distR="130810" simplePos="0" locked="0" layoutInCell="1" allowOverlap="1" relativeHeight="245" wp14:anchorId="0F98BEA4">
                <wp:simplePos x="0" y="0"/>
                <wp:positionH relativeFrom="column">
                  <wp:posOffset>78740</wp:posOffset>
                </wp:positionH>
                <wp:positionV relativeFrom="paragraph">
                  <wp:posOffset>647700</wp:posOffset>
                </wp:positionV>
                <wp:extent cx="3088640" cy="1507490"/>
                <wp:effectExtent l="62230" t="62230" r="115570" b="115570"/>
                <wp:wrapNone/>
                <wp:docPr id="201" name="Image 1028" descr="C:\Users\MEHDI\Desktop\master photos\DSC05388.JPG"/>
                <a:graphic xmlns:a="http://schemas.openxmlformats.org/drawingml/2006/main">
                  <a:graphicData uri="http://schemas.openxmlformats.org/drawingml/2006/picture">
                    <pic:pic xmlns:pic="http://schemas.openxmlformats.org/drawingml/2006/picture">
                      <pic:nvPicPr>
                        <pic:cNvPr id="202" name="Image 1028" descr="C:\Users\MEHDI\Desktop\master photos\DSC05388.JPG"/>
                        <pic:cNvPicPr/>
                      </pic:nvPicPr>
                      <pic:blipFill>
                        <a:blip r:embed="rId47"/>
                        <a:srcRect l="0" t="0" r="0" b="34909"/>
                        <a:stretch/>
                      </pic:blipFill>
                      <pic:spPr>
                        <a:xfrm>
                          <a:off x="0" y="0"/>
                          <a:ext cx="3088800" cy="1507320"/>
                        </a:xfrm>
                        <a:prstGeom prst="rect">
                          <a:avLst/>
                        </a:prstGeom>
                        <a:ln cap="sq" w="38100">
                          <a:solidFill>
                            <a:srgbClr val="000000"/>
                          </a:solidFill>
                          <a:miter/>
                        </a:ln>
                        <a:effectLst>
                          <a:outerShdw algn="tl" blurRad="50760" dir="2700000" dist="37674" rotWithShape="0">
                            <a:srgbClr val="000000">
                              <a:alpha val="43000"/>
                            </a:srgbClr>
                          </a:outerShdw>
                        </a:effectLst>
                      </pic:spPr>
                    </pic:pic>
                  </a:graphicData>
                </a:graphic>
              </wp:anchor>
            </w:drawing>
          </mc:Choice>
          <mc:Fallback>
            <w:pict>
              <v:shape id="shape_0" ID="Image 1028" stroked="t" o:allowincell="f" style="position:absolute;margin-left:6.2pt;margin-top:51pt;width:243.15pt;height:118.65pt;mso-wrap-style:none;v-text-anchor:middle" wp14:anchorId="0F98BEA4" type="_x0000_t75">
                <v:imagedata r:id="rId48" o:detectmouseclick="t"/>
                <v:stroke color="black" weight="38160" joinstyle="miter" endcap="square"/>
                <v:shadow on="t" obscured="f" color="black"/>
                <w10:wrap type="none"/>
              </v:shape>
            </w:pict>
          </mc:Fallback>
        </mc:AlternateContent>
        <w:drawing>
          <wp:anchor behindDoc="0" distT="0" distB="0" distL="0" distR="0" simplePos="0" locked="0" layoutInCell="1" allowOverlap="1" relativeHeight="246">
            <wp:simplePos x="0" y="0"/>
            <wp:positionH relativeFrom="column">
              <wp:posOffset>3608705</wp:posOffset>
            </wp:positionH>
            <wp:positionV relativeFrom="paragraph">
              <wp:posOffset>661670</wp:posOffset>
            </wp:positionV>
            <wp:extent cx="1120140" cy="1471930"/>
            <wp:effectExtent l="0" t="0" r="0" b="0"/>
            <wp:wrapNone/>
            <wp:docPr id="203" name="Image 1024" descr="C:\Users\MEHDI\Desktop\master photos\DSC053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Image 1024" descr="C:\Users\MEHDI\Desktop\master photos\DSC05389.JPG"/>
                    <pic:cNvPicPr>
                      <a:picLocks noChangeAspect="1" noChangeArrowheads="1"/>
                    </pic:cNvPicPr>
                  </pic:nvPicPr>
                  <pic:blipFill>
                    <a:blip r:embed="rId49"/>
                    <a:stretch>
                      <a:fillRect/>
                    </a:stretch>
                  </pic:blipFill>
                  <pic:spPr bwMode="auto">
                    <a:xfrm>
                      <a:off x="0" y="0"/>
                      <a:ext cx="1120140" cy="1471930"/>
                    </a:xfrm>
                    <a:prstGeom prst="rect">
                      <a:avLst/>
                    </a:prstGeom>
                    <a:ln w="38100">
                      <a:solidFill>
                        <a:srgbClr val="000000"/>
                      </a:solidFill>
                    </a:ln>
                  </pic:spPr>
                </pic:pic>
              </a:graphicData>
            </a:graphic>
          </wp:anchor>
        </w:drawing>
      </w:r>
      <w:r>
        <w:rPr>
          <w:rFonts w:eastAsia="Arial"/>
          <w:sz w:val="23"/>
          <w:szCs w:val="23"/>
        </w:rPr>
        <w:t xml:space="preserve"> </w:t>
      </w:r>
      <w:r>
        <w:rPr>
          <w:rFonts w:ascii="Arial" w:hAnsi="Arial" w:asciiTheme="minorBidi" w:hAnsiTheme="minorBidi"/>
          <w:sz w:val="24"/>
          <w:szCs w:val="24"/>
        </w:rPr>
        <w:t xml:space="preserve">La présence des dalles en béton au-dessus des éléments chauffants réduit  la diffusion des rayons de chaleur à l’intérieur de l’équipement ce qui est un point négatif. </w:t>
      </w:r>
    </w:p>
    <w:p>
      <w:pPr>
        <w:pStyle w:val="Normal"/>
        <w:rPr>
          <w:rFonts w:ascii="Myriad Web Pro" w:hAnsi="Myriad Web Pro"/>
          <w:sz w:val="26"/>
          <w:szCs w:val="26"/>
        </w:rPr>
      </w:pPr>
      <w:r>
        <w:rPr>
          <w:rFonts w:ascii="Myriad Web Pro" w:hAnsi="Myriad Web Pro"/>
          <w:sz w:val="26"/>
          <w:szCs w:val="26"/>
        </w:rPr>
      </w:r>
    </w:p>
    <w:p>
      <w:pPr>
        <w:pStyle w:val="Normal"/>
        <w:jc w:val="both"/>
        <w:rPr>
          <w:rFonts w:eastAsia="Arial"/>
          <w:sz w:val="23"/>
          <w:szCs w:val="23"/>
        </w:rPr>
      </w:pPr>
      <w:r>
        <w:rPr>
          <w:rFonts w:eastAsia="Arial"/>
          <w:sz w:val="23"/>
          <w:szCs w:val="23"/>
        </w:rPr>
      </w:r>
    </w:p>
    <w:p>
      <w:pPr>
        <w:pStyle w:val="Normal"/>
        <w:jc w:val="both"/>
        <w:rPr>
          <w:rFonts w:eastAsia="Arial"/>
          <w:sz w:val="23"/>
          <w:szCs w:val="23"/>
        </w:rPr>
      </w:pPr>
      <w:r>
        <w:rPr>
          <w:rFonts w:eastAsia="Arial"/>
          <w:sz w:val="23"/>
          <w:szCs w:val="23"/>
        </w:rPr>
      </w:r>
    </w:p>
    <w:p>
      <w:pPr>
        <w:pStyle w:val="Normal"/>
        <w:jc w:val="both"/>
        <w:rPr>
          <w:rFonts w:eastAsia="Arial"/>
          <w:sz w:val="23"/>
          <w:szCs w:val="23"/>
        </w:rPr>
      </w:pPr>
      <w:r>
        <w:rPr>
          <w:rFonts w:eastAsia="Arial"/>
          <w:sz w:val="23"/>
          <w:szCs w:val="23"/>
        </w:rPr>
      </w:r>
    </w:p>
    <w:p>
      <w:pPr>
        <w:pStyle w:val="Normal"/>
        <w:jc w:val="both"/>
        <w:rPr>
          <w:rFonts w:eastAsia="Arial"/>
          <w:sz w:val="23"/>
          <w:szCs w:val="23"/>
        </w:rPr>
      </w:pPr>
      <w:r>
        <w:rPr>
          <w:rFonts w:eastAsia="Arial"/>
          <w:sz w:val="23"/>
          <w:szCs w:val="23"/>
        </w:rPr>
        <mc:AlternateContent>
          <mc:Choice Requires="wps">
            <w:drawing>
              <wp:anchor behindDoc="0" distT="0" distB="0" distL="0" distR="0" simplePos="0" locked="0" layoutInCell="1" allowOverlap="1" relativeHeight="266" wp14:anchorId="7BFC4C6A">
                <wp:simplePos x="0" y="0"/>
                <wp:positionH relativeFrom="column">
                  <wp:posOffset>38735</wp:posOffset>
                </wp:positionH>
                <wp:positionV relativeFrom="paragraph">
                  <wp:posOffset>67945</wp:posOffset>
                </wp:positionV>
                <wp:extent cx="3496945" cy="347980"/>
                <wp:effectExtent l="0" t="0" r="0" b="0"/>
                <wp:wrapNone/>
                <wp:docPr id="204" name="Zone de texte 27704"/>
                <a:graphic xmlns:a="http://schemas.openxmlformats.org/drawingml/2006/main">
                  <a:graphicData uri="http://schemas.microsoft.com/office/word/2010/wordprocessingShape">
                    <wps:wsp>
                      <wps:cNvSpPr/>
                      <wps:spPr>
                        <a:xfrm>
                          <a:off x="0" y="0"/>
                          <a:ext cx="3497040" cy="348120"/>
                        </a:xfrm>
                        <a:prstGeom prst="rect">
                          <a:avLst/>
                        </a:prstGeom>
                        <a:noFill/>
                        <a:ln w="6350">
                          <a:noFill/>
                        </a:ln>
                      </wps:spPr>
                      <wps:style>
                        <a:lnRef idx="0">
                          <a:schemeClr val="accent1"/>
                        </a:lnRef>
                        <a:fillRef idx="0">
                          <a:schemeClr val="accent1"/>
                        </a:fillRef>
                        <a:effectRef idx="0">
                          <a:schemeClr val="accent1"/>
                        </a:effectRef>
                        <a:fontRef idx="minor"/>
                      </wps:style>
                      <wps:txbx>
                        <w:txbxContent>
                          <w:p>
                            <w:pPr>
                              <w:pStyle w:val="Contenudecadre"/>
                              <w:spacing w:before="0" w:after="200"/>
                              <w:jc w:val="center"/>
                              <w:rPr>
                                <w:color w:val="000000"/>
                              </w:rPr>
                            </w:pPr>
                            <w:r>
                              <w:rPr>
                                <w:color w:val="000000"/>
                              </w:rPr>
                              <w:t>Le climatiseur utilisé</w:t>
                            </w:r>
                          </w:p>
                        </w:txbxContent>
                      </wps:txbx>
                      <wps:bodyPr anchor="t">
                        <a:prstTxWarp prst="textNoShape"/>
                        <a:noAutofit/>
                      </wps:bodyPr>
                    </wps:wsp>
                  </a:graphicData>
                </a:graphic>
              </wp:anchor>
            </w:drawing>
          </mc:Choice>
          <mc:Fallback>
            <w:pict>
              <v:rect id="shape_0" ID="Zone de texte 27704" path="m0,0l-2147483645,0l-2147483645,-2147483646l0,-2147483646xe" stroked="f" o:allowincell="f" style="position:absolute;margin-left:3.05pt;margin-top:5.35pt;width:275.3pt;height:27.35pt;mso-wrap-style:square;v-text-anchor:top" wp14:anchorId="7BFC4C6A">
                <v:fill o:detectmouseclick="t" on="false"/>
                <v:stroke color="#3465a4" weight="6480" joinstyle="round" endcap="flat"/>
                <v:textbox>
                  <w:txbxContent>
                    <w:p>
                      <w:pPr>
                        <w:pStyle w:val="Contenudecadre"/>
                        <w:spacing w:before="0" w:after="200"/>
                        <w:jc w:val="center"/>
                        <w:rPr>
                          <w:color w:val="000000"/>
                        </w:rPr>
                      </w:pPr>
                      <w:r>
                        <w:rPr>
                          <w:color w:val="000000"/>
                        </w:rPr>
                        <w:t>Le climatiseur utilisé</w:t>
                      </w:r>
                    </w:p>
                  </w:txbxContent>
                </v:textbox>
                <w10:wrap type="none"/>
              </v:rect>
            </w:pict>
          </mc:Fallback>
        </mc:AlternateContent>
      </w:r>
    </w:p>
    <w:p>
      <w:pPr>
        <w:pStyle w:val="Normal"/>
        <w:jc w:val="both"/>
        <w:rPr>
          <w:rFonts w:eastAsia="Arial"/>
          <w:sz w:val="23"/>
          <w:szCs w:val="23"/>
        </w:rPr>
      </w:pPr>
      <w:r>
        <w:rPr>
          <w:rFonts w:ascii="Arial" w:hAnsi="Arial" w:asciiTheme="minorBidi" w:hAnsiTheme="minorBidi"/>
          <w:sz w:val="24"/>
          <w:szCs w:val="24"/>
        </w:rPr>
        <w:t>Les climatiseurs utilisés de types split.</w:t>
      </w:r>
    </w:p>
    <w:p>
      <w:pPr>
        <w:pStyle w:val="Normal"/>
        <w:jc w:val="both"/>
        <w:rPr>
          <w:rFonts w:ascii="Arial" w:hAnsi="Arial" w:asciiTheme="minorBidi" w:hAnsiTheme="minorBidi"/>
          <w:sz w:val="24"/>
          <w:szCs w:val="24"/>
        </w:rPr>
      </w:pPr>
      <w:r>
        <w:rPr>
          <w:rFonts w:ascii="Arial" w:hAnsi="Arial" w:asciiTheme="minorBidi" w:hAnsiTheme="minorBidi"/>
          <w:sz w:val="24"/>
          <w:szCs w:val="24"/>
        </w:rPr>
        <w:t>Tableau de la consommation des climatiseurs :</w:t>
      </w:r>
    </w:p>
    <w:tbl>
      <w:tblPr>
        <w:tblStyle w:val="Grilledutableau"/>
        <w:tblW w:w="9212"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2303"/>
        <w:gridCol w:w="2303"/>
        <w:gridCol w:w="2303"/>
        <w:gridCol w:w="2302"/>
      </w:tblGrid>
      <w:tr>
        <w:trPr/>
        <w:tc>
          <w:tcPr>
            <w:tcW w:w="2303" w:type="dxa"/>
            <w:tcBorders/>
          </w:tcPr>
          <w:p>
            <w:pPr>
              <w:pStyle w:val="Normal"/>
              <w:widowControl/>
              <w:spacing w:lineRule="auto" w:line="240" w:before="0" w:after="0"/>
              <w:jc w:val="both"/>
              <w:rPr>
                <w:rFonts w:eastAsia="Arial"/>
                <w:sz w:val="23"/>
                <w:szCs w:val="23"/>
              </w:rPr>
            </w:pPr>
            <w:r>
              <w:rPr>
                <w:rFonts w:eastAsia="Arial" w:cs="Arial"/>
                <w:kern w:val="0"/>
                <w:sz w:val="23"/>
                <w:szCs w:val="23"/>
                <w:lang w:val="fr-FR" w:eastAsia="en-US" w:bidi="ar-SA"/>
              </w:rPr>
              <w:t>nombres</w:t>
            </w:r>
          </w:p>
        </w:tc>
        <w:tc>
          <w:tcPr>
            <w:tcW w:w="2303" w:type="dxa"/>
            <w:tcBorders/>
          </w:tcPr>
          <w:p>
            <w:pPr>
              <w:pStyle w:val="Normal"/>
              <w:widowControl/>
              <w:spacing w:lineRule="auto" w:line="240" w:before="0" w:after="0"/>
              <w:jc w:val="both"/>
              <w:rPr>
                <w:rFonts w:eastAsia="Arial"/>
                <w:sz w:val="23"/>
                <w:szCs w:val="23"/>
              </w:rPr>
            </w:pPr>
            <w:r>
              <w:rPr>
                <w:rFonts w:eastAsia="Arial" w:cs="Arial"/>
                <w:kern w:val="0"/>
                <w:sz w:val="23"/>
                <w:szCs w:val="23"/>
                <w:lang w:val="fr-FR" w:eastAsia="en-US" w:bidi="ar-SA"/>
              </w:rPr>
              <w:t>Puissance W</w:t>
            </w:r>
          </w:p>
        </w:tc>
        <w:tc>
          <w:tcPr>
            <w:tcW w:w="2303" w:type="dxa"/>
            <w:tcBorders/>
          </w:tcPr>
          <w:p>
            <w:pPr>
              <w:pStyle w:val="Normal"/>
              <w:widowControl/>
              <w:spacing w:lineRule="auto" w:line="240" w:before="0" w:after="0"/>
              <w:jc w:val="both"/>
              <w:rPr>
                <w:rFonts w:eastAsia="Arial"/>
                <w:sz w:val="23"/>
                <w:szCs w:val="23"/>
              </w:rPr>
            </w:pPr>
            <w:r>
              <w:rPr>
                <w:rFonts w:eastAsia="Arial" w:cs="Arial"/>
                <w:kern w:val="0"/>
                <w:sz w:val="23"/>
                <w:szCs w:val="23"/>
                <w:lang w:val="fr-FR" w:eastAsia="en-US" w:bidi="ar-SA"/>
              </w:rPr>
              <w:t>Heurs d’utilisation/j</w:t>
            </w:r>
          </w:p>
        </w:tc>
        <w:tc>
          <w:tcPr>
            <w:tcW w:w="2302" w:type="dxa"/>
            <w:tcBorders/>
          </w:tcPr>
          <w:p>
            <w:pPr>
              <w:pStyle w:val="Normal"/>
              <w:widowControl/>
              <w:spacing w:lineRule="auto" w:line="240" w:before="0" w:after="0"/>
              <w:jc w:val="both"/>
              <w:rPr>
                <w:rFonts w:eastAsia="Arial"/>
                <w:sz w:val="23"/>
                <w:szCs w:val="23"/>
              </w:rPr>
            </w:pPr>
            <w:r>
              <w:rPr>
                <w:rFonts w:eastAsia="Arial" w:cs="Arial"/>
                <w:kern w:val="0"/>
                <w:sz w:val="23"/>
                <w:szCs w:val="23"/>
                <w:lang w:val="fr-FR" w:eastAsia="en-US" w:bidi="ar-SA"/>
              </w:rPr>
              <w:t>Total kWh</w:t>
            </w:r>
          </w:p>
        </w:tc>
      </w:tr>
      <w:tr>
        <w:trPr/>
        <w:tc>
          <w:tcPr>
            <w:tcW w:w="2303" w:type="dxa"/>
            <w:tcBorders/>
          </w:tcPr>
          <w:p>
            <w:pPr>
              <w:pStyle w:val="Normal"/>
              <w:widowControl/>
              <w:spacing w:lineRule="auto" w:line="240" w:before="0" w:after="0"/>
              <w:jc w:val="both"/>
              <w:rPr>
                <w:rFonts w:eastAsia="Arial"/>
                <w:sz w:val="23"/>
                <w:szCs w:val="23"/>
              </w:rPr>
            </w:pPr>
            <w:r>
              <w:rPr>
                <w:rFonts w:eastAsia="Arial" w:cs="Arial"/>
                <w:kern w:val="0"/>
                <w:sz w:val="23"/>
                <w:szCs w:val="23"/>
                <w:lang w:val="fr-FR" w:eastAsia="en-US" w:bidi="ar-SA"/>
              </w:rPr>
              <w:t>32</w:t>
            </w:r>
          </w:p>
        </w:tc>
        <w:tc>
          <w:tcPr>
            <w:tcW w:w="2303" w:type="dxa"/>
            <w:tcBorders/>
          </w:tcPr>
          <w:p>
            <w:pPr>
              <w:pStyle w:val="Normal"/>
              <w:widowControl/>
              <w:spacing w:lineRule="auto" w:line="240" w:before="0" w:after="0"/>
              <w:jc w:val="both"/>
              <w:rPr>
                <w:rFonts w:eastAsia="Arial"/>
                <w:sz w:val="23"/>
                <w:szCs w:val="23"/>
              </w:rPr>
            </w:pPr>
            <w:r>
              <w:rPr>
                <w:rFonts w:eastAsia="Arial" w:cs="Arial"/>
                <w:kern w:val="0"/>
                <w:sz w:val="23"/>
                <w:szCs w:val="23"/>
                <w:lang w:val="fr-FR" w:eastAsia="en-US" w:bidi="ar-SA"/>
              </w:rPr>
              <w:t>1900</w:t>
            </w:r>
          </w:p>
        </w:tc>
        <w:tc>
          <w:tcPr>
            <w:tcW w:w="2303" w:type="dxa"/>
            <w:tcBorders/>
          </w:tcPr>
          <w:p>
            <w:pPr>
              <w:pStyle w:val="Normal"/>
              <w:widowControl/>
              <w:spacing w:lineRule="auto" w:line="240" w:before="0" w:after="0"/>
              <w:jc w:val="both"/>
              <w:rPr>
                <w:rFonts w:eastAsia="Arial"/>
                <w:sz w:val="23"/>
                <w:szCs w:val="23"/>
              </w:rPr>
            </w:pPr>
            <w:r>
              <w:rPr>
                <w:rFonts w:eastAsia="Arial" w:cs="Arial"/>
                <w:kern w:val="0"/>
                <w:sz w:val="23"/>
                <w:szCs w:val="23"/>
                <w:lang w:val="fr-FR" w:eastAsia="en-US" w:bidi="ar-SA"/>
              </w:rPr>
              <w:t xml:space="preserve"> </w:t>
            </w:r>
            <w:r>
              <w:rPr>
                <w:rFonts w:eastAsia="Arial" w:cs="Arial"/>
                <w:kern w:val="0"/>
                <w:sz w:val="23"/>
                <w:szCs w:val="23"/>
                <w:lang w:val="fr-FR" w:eastAsia="en-US" w:bidi="ar-SA"/>
              </w:rPr>
              <w:t>6</w:t>
            </w:r>
          </w:p>
        </w:tc>
        <w:tc>
          <w:tcPr>
            <w:tcW w:w="2302" w:type="dxa"/>
            <w:tcBorders/>
          </w:tcPr>
          <w:p>
            <w:pPr>
              <w:pStyle w:val="Normal"/>
              <w:widowControl/>
              <w:spacing w:lineRule="auto" w:line="240" w:before="0" w:after="0"/>
              <w:jc w:val="both"/>
              <w:rPr>
                <w:rFonts w:eastAsia="Arial"/>
                <w:sz w:val="23"/>
                <w:szCs w:val="23"/>
              </w:rPr>
            </w:pPr>
            <w:r>
              <w:rPr>
                <w:rFonts w:eastAsia="Arial" w:cs="Arial"/>
                <w:kern w:val="0"/>
                <w:sz w:val="23"/>
                <w:szCs w:val="23"/>
                <w:lang w:val="fr-FR" w:eastAsia="en-US" w:bidi="ar-SA"/>
              </w:rPr>
              <w:t>364.8</w:t>
            </w:r>
          </w:p>
        </w:tc>
      </w:tr>
    </w:tbl>
    <w:p>
      <w:pPr>
        <w:pStyle w:val="Normal"/>
        <w:rPr>
          <w:rFonts w:ascii="Arial" w:hAnsi="Arial" w:asciiTheme="minorBidi" w:hAnsiTheme="minorBidi"/>
          <w:sz w:val="24"/>
          <w:szCs w:val="24"/>
        </w:rPr>
      </w:pPr>
      <w:r>
        <w:rPr>
          <w:rFonts w:asciiTheme="minorBidi" w:hAnsiTheme="minorBidi" w:ascii="Arial" w:hAnsi="Arial"/>
          <w:sz w:val="24"/>
          <w:szCs w:val="24"/>
        </w:rPr>
        <mc:AlternateContent>
          <mc:Choice Requires="wps">
            <w:drawing>
              <wp:anchor behindDoc="0" distT="76200" distB="125730" distL="76200" distR="131445" simplePos="0" locked="0" layoutInCell="1" allowOverlap="1" relativeHeight="250" wp14:anchorId="020A7FA4">
                <wp:simplePos x="0" y="0"/>
                <wp:positionH relativeFrom="column">
                  <wp:posOffset>40005</wp:posOffset>
                </wp:positionH>
                <wp:positionV relativeFrom="paragraph">
                  <wp:posOffset>309880</wp:posOffset>
                </wp:positionV>
                <wp:extent cx="1754505" cy="2084070"/>
                <wp:effectExtent l="62230" t="62230" r="115570" b="115570"/>
                <wp:wrapNone/>
                <wp:docPr id="205" name="Image 1032" descr="C:\Users\MEHDI\Desktop\Nouveau dossier (3)\DSC05939.JPG"/>
                <a:graphic xmlns:a="http://schemas.openxmlformats.org/drawingml/2006/main">
                  <a:graphicData uri="http://schemas.openxmlformats.org/drawingml/2006/picture">
                    <pic:pic xmlns:pic="http://schemas.openxmlformats.org/drawingml/2006/picture">
                      <pic:nvPicPr>
                        <pic:cNvPr id="206" name="Image 1032" descr="C:\Users\MEHDI\Desktop\Nouveau dossier (3)\DSC05939.JPG"/>
                        <pic:cNvPicPr/>
                      </pic:nvPicPr>
                      <pic:blipFill>
                        <a:blip r:embed="rId50"/>
                        <a:stretch/>
                      </pic:blipFill>
                      <pic:spPr>
                        <a:xfrm>
                          <a:off x="0" y="0"/>
                          <a:ext cx="1754640" cy="2084040"/>
                        </a:xfrm>
                        <a:prstGeom prst="rect">
                          <a:avLst/>
                        </a:prstGeom>
                        <a:ln cap="sq" w="38100">
                          <a:solidFill>
                            <a:srgbClr val="000000"/>
                          </a:solidFill>
                          <a:miter/>
                        </a:ln>
                        <a:effectLst>
                          <a:outerShdw algn="tl" blurRad="50760" dir="2700000" dist="37674" rotWithShape="0">
                            <a:srgbClr val="000000">
                              <a:alpha val="43000"/>
                            </a:srgbClr>
                          </a:outerShdw>
                        </a:effectLst>
                      </pic:spPr>
                    </pic:pic>
                  </a:graphicData>
                </a:graphic>
              </wp:anchor>
            </w:drawing>
          </mc:Choice>
          <mc:Fallback>
            <w:pict>
              <v:shape id="shape_0" ID="Image 1032" stroked="t" o:allowincell="f" style="position:absolute;margin-left:3.15pt;margin-top:24.4pt;width:138.1pt;height:164.05pt;mso-wrap-style:none;v-text-anchor:middle" wp14:anchorId="020A7FA4" type="_x0000_t75">
                <v:imagedata r:id="rId51" o:detectmouseclick="t"/>
                <v:stroke color="black" weight="38160" joinstyle="miter" endcap="square"/>
                <v:shadow on="t" obscured="f" color="black"/>
                <w10:wrap type="none"/>
              </v:shape>
            </w:pict>
          </mc:Fallback>
        </mc:AlternateContent>
        <mc:AlternateContent>
          <mc:Choice Requires="wps">
            <w:drawing>
              <wp:anchor behindDoc="1" distT="76200" distB="136525" distL="76200" distR="132080" simplePos="0" locked="0" layoutInCell="1" allowOverlap="1" relativeHeight="252" wp14:anchorId="0E8B67B2">
                <wp:simplePos x="0" y="0"/>
                <wp:positionH relativeFrom="column">
                  <wp:posOffset>4363720</wp:posOffset>
                </wp:positionH>
                <wp:positionV relativeFrom="paragraph">
                  <wp:posOffset>242570</wp:posOffset>
                </wp:positionV>
                <wp:extent cx="1696720" cy="2149475"/>
                <wp:effectExtent l="62230" t="62230" r="115570" b="115570"/>
                <wp:wrapNone/>
                <wp:docPr id="207" name="Image 1034" descr="C:\Users\MEHDI\Desktop\Nouveau dossier (3)\DSC05946.JPG"/>
                <a:graphic xmlns:a="http://schemas.openxmlformats.org/drawingml/2006/main">
                  <a:graphicData uri="http://schemas.openxmlformats.org/drawingml/2006/picture">
                    <pic:pic xmlns:pic="http://schemas.openxmlformats.org/drawingml/2006/picture">
                      <pic:nvPicPr>
                        <pic:cNvPr id="208" name="Image 1034" descr="C:\Users\MEHDI\Desktop\Nouveau dossier (3)\DSC05946.JPG"/>
                        <pic:cNvPicPr/>
                      </pic:nvPicPr>
                      <pic:blipFill>
                        <a:blip r:embed="rId52"/>
                        <a:stretch/>
                      </pic:blipFill>
                      <pic:spPr>
                        <a:xfrm>
                          <a:off x="0" y="0"/>
                          <a:ext cx="1696680" cy="2149560"/>
                        </a:xfrm>
                        <a:prstGeom prst="rect">
                          <a:avLst/>
                        </a:prstGeom>
                        <a:ln cap="sq" w="38100">
                          <a:solidFill>
                            <a:srgbClr val="000000"/>
                          </a:solidFill>
                          <a:miter/>
                        </a:ln>
                        <a:effectLst>
                          <a:outerShdw algn="tl" blurRad="50760" dir="2700000" dist="37674" rotWithShape="0">
                            <a:srgbClr val="000000">
                              <a:alpha val="43000"/>
                            </a:srgbClr>
                          </a:outerShdw>
                        </a:effectLst>
                      </pic:spPr>
                    </pic:pic>
                  </a:graphicData>
                </a:graphic>
              </wp:anchor>
            </w:drawing>
          </mc:Choice>
          <mc:Fallback>
            <w:pict>
              <v:shape id="shape_0" ID="Image 1034" stroked="t" o:allowincell="f" style="position:absolute;margin-left:343.6pt;margin-top:19.1pt;width:133.55pt;height:169.2pt;mso-wrap-style:none;v-text-anchor:middle" wp14:anchorId="0E8B67B2" type="_x0000_t75">
                <v:imagedata r:id="rId53" o:detectmouseclick="t"/>
                <v:stroke color="black" weight="38160" joinstyle="miter" endcap="square"/>
                <v:shadow on="t" obscured="f" color="black"/>
                <w10:wrap type="none"/>
              </v:shape>
            </w:pict>
          </mc:Fallback>
        </mc:AlternateContent>
      </w:r>
    </w:p>
    <w:p>
      <w:pPr>
        <w:pStyle w:val="Normal"/>
        <w:rPr>
          <w:rFonts w:ascii="Myriad Web Pro" w:hAnsi="Myriad Web Pro"/>
          <w:sz w:val="26"/>
          <w:szCs w:val="26"/>
        </w:rPr>
      </w:pPr>
      <w:r>
        <mc:AlternateContent>
          <mc:Choice Requires="wps">
            <w:drawing>
              <wp:anchor behindDoc="1" distT="76200" distB="142240" distL="76200" distR="139065" simplePos="0" locked="0" layoutInCell="1" allowOverlap="1" relativeHeight="251" wp14:anchorId="18F3E5FB">
                <wp:simplePos x="0" y="0"/>
                <wp:positionH relativeFrom="column">
                  <wp:posOffset>2024380</wp:posOffset>
                </wp:positionH>
                <wp:positionV relativeFrom="paragraph">
                  <wp:posOffset>114300</wp:posOffset>
                </wp:positionV>
                <wp:extent cx="2165985" cy="1762760"/>
                <wp:effectExtent l="62230" t="62230" r="115570" b="115570"/>
                <wp:wrapNone/>
                <wp:docPr id="209" name="Image 1033" descr="C:\Users\MEHDI\Desktop\Nouveau dossier (3)\DSC05938.JPG"/>
                <a:graphic xmlns:a="http://schemas.openxmlformats.org/drawingml/2006/main">
                  <a:graphicData uri="http://schemas.openxmlformats.org/drawingml/2006/picture">
                    <pic:pic xmlns:pic="http://schemas.openxmlformats.org/drawingml/2006/picture">
                      <pic:nvPicPr>
                        <pic:cNvPr id="210" name="Image 1033" descr="C:\Users\MEHDI\Desktop\Nouveau dossier (3)\DSC05938.JPG"/>
                        <pic:cNvPicPr/>
                      </pic:nvPicPr>
                      <pic:blipFill>
                        <a:blip r:embed="rId54"/>
                        <a:stretch/>
                      </pic:blipFill>
                      <pic:spPr>
                        <a:xfrm>
                          <a:off x="0" y="0"/>
                          <a:ext cx="2166120" cy="1762920"/>
                        </a:xfrm>
                        <a:prstGeom prst="rect">
                          <a:avLst/>
                        </a:prstGeom>
                        <a:ln cap="sq" w="38100">
                          <a:solidFill>
                            <a:srgbClr val="000000"/>
                          </a:solidFill>
                          <a:miter/>
                        </a:ln>
                        <a:effectLst>
                          <a:outerShdw algn="tl" blurRad="50760" dir="2700000" dist="37674" rotWithShape="0">
                            <a:srgbClr val="000000">
                              <a:alpha val="43000"/>
                            </a:srgbClr>
                          </a:outerShdw>
                        </a:effectLst>
                      </pic:spPr>
                    </pic:pic>
                  </a:graphicData>
                </a:graphic>
              </wp:anchor>
            </w:drawing>
          </mc:Choice>
          <mc:Fallback>
            <w:pict>
              <v:shape id="shape_0" ID="Image 1033" stroked="t" o:allowincell="f" style="position:absolute;margin-left:159.4pt;margin-top:9pt;width:170.5pt;height:138.75pt;mso-wrap-style:none;v-text-anchor:middle" wp14:anchorId="18F3E5FB" type="_x0000_t75">
                <v:imagedata r:id="rId55" o:detectmouseclick="t"/>
                <v:stroke color="black" weight="38160" joinstyle="miter" endcap="square"/>
                <v:shadow on="t" obscured="f" color="black"/>
                <w10:wrap type="none"/>
              </v:shape>
            </w:pict>
          </mc:Fallback>
        </mc:AlternateContent>
      </w:r>
      <w:r>
        <w:rPr>
          <w:rFonts w:ascii="Myriad Web Pro" w:hAnsi="Myriad Web Pro"/>
          <w:sz w:val="26"/>
          <w:szCs w:val="26"/>
        </w:rPr>
        <w:t xml:space="preserve">  </w:t>
      </w:r>
    </w:p>
    <w:p>
      <w:pPr>
        <w:pStyle w:val="Normal"/>
        <w:rPr>
          <w:rFonts w:eastAsia="Arial"/>
          <w:sz w:val="23"/>
          <w:szCs w:val="23"/>
        </w:rPr>
      </w:pPr>
      <w:r>
        <mc:AlternateContent>
          <mc:Choice Requires="wps">
            <w:drawing>
              <wp:anchor behindDoc="0" distT="0" distB="22860" distL="0" distR="19050" simplePos="0" locked="0" layoutInCell="1" allowOverlap="1" relativeHeight="253" wp14:anchorId="79F09EA1">
                <wp:simplePos x="0" y="0"/>
                <wp:positionH relativeFrom="column">
                  <wp:posOffset>2931160</wp:posOffset>
                </wp:positionH>
                <wp:positionV relativeFrom="paragraph">
                  <wp:posOffset>178435</wp:posOffset>
                </wp:positionV>
                <wp:extent cx="914400" cy="529590"/>
                <wp:effectExtent l="12700" t="13335" r="13335" b="13335"/>
                <wp:wrapNone/>
                <wp:docPr id="211" name="Ellipse 93"/>
                <a:graphic xmlns:a="http://schemas.openxmlformats.org/drawingml/2006/main">
                  <a:graphicData uri="http://schemas.microsoft.com/office/word/2010/wordprocessingShape">
                    <wps:wsp>
                      <wps:cNvSpPr/>
                      <wps:spPr>
                        <a:xfrm>
                          <a:off x="0" y="0"/>
                          <a:ext cx="914400" cy="529560"/>
                        </a:xfrm>
                        <a:prstGeom prst="ellipse">
                          <a:avLst/>
                        </a:prstGeom>
                        <a:noFill/>
                        <a:ln>
                          <a:solidFill>
                            <a:srgbClr val="ff0000"/>
                          </a:solidFill>
                          <a:round/>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93" path="l-2147483648,-2147483643l-2147483628,-2147483627l-2147483648,-2147483643l-2147483626,-2147483625xe" stroked="t" o:allowincell="f" style="position:absolute;margin-left:230.8pt;margin-top:14.05pt;width:71.95pt;height:41.65pt;mso-wrap-style:none;v-text-anchor:middle" wp14:anchorId="79F09EA1">
                <v:fill o:detectmouseclick="t" on="false"/>
                <v:stroke color="red" weight="25560" joinstyle="round" endcap="flat"/>
                <w10:wrap type="none"/>
              </v:oval>
            </w:pict>
          </mc:Fallback>
        </mc:AlternateContent>
      </w:r>
      <w:r>
        <w:rPr>
          <w:rFonts w:eastAsia="Arial"/>
          <w:sz w:val="23"/>
          <w:szCs w:val="23"/>
        </w:rPr>
        <w:t xml:space="preserve">       </w:t>
      </w:r>
    </w:p>
    <w:p>
      <w:pPr>
        <w:pStyle w:val="Normal"/>
        <w:rPr>
          <w:rFonts w:eastAsia="Arial"/>
          <w:sz w:val="23"/>
          <w:szCs w:val="23"/>
        </w:rPr>
      </w:pPr>
      <w:r>
        <w:rPr>
          <w:rFonts w:eastAsia="Arial"/>
          <w:sz w:val="23"/>
          <w:szCs w:val="23"/>
        </w:rPr>
      </w:r>
    </w:p>
    <w:p>
      <w:pPr>
        <w:pStyle w:val="Normal"/>
        <w:rPr>
          <w:rFonts w:eastAsia="Arial"/>
          <w:sz w:val="23"/>
          <w:szCs w:val="23"/>
        </w:rPr>
      </w:pPr>
      <w:r>
        <w:rPr>
          <w:rFonts w:eastAsia="Arial"/>
          <w:sz w:val="23"/>
          <w:szCs w:val="23"/>
        </w:rPr>
      </w:r>
    </w:p>
    <w:p>
      <w:pPr>
        <w:pStyle w:val="Normal"/>
        <w:rPr>
          <w:rFonts w:eastAsia="Arial"/>
          <w:sz w:val="23"/>
          <w:szCs w:val="23"/>
        </w:rPr>
      </w:pPr>
      <w:r>
        <w:rPr>
          <w:rFonts w:eastAsia="Arial"/>
          <w:sz w:val="23"/>
          <w:szCs w:val="23"/>
        </w:rPr>
      </w:r>
    </w:p>
    <w:p>
      <w:pPr>
        <w:pStyle w:val="Normal"/>
        <w:rPr>
          <w:rFonts w:eastAsia="Arial"/>
          <w:sz w:val="23"/>
          <w:szCs w:val="23"/>
        </w:rPr>
      </w:pPr>
      <w:r>
        <mc:AlternateContent>
          <mc:Choice Requires="wps">
            <w:drawing>
              <wp:anchor behindDoc="0" distT="0" distB="0" distL="0" distR="0" simplePos="0" locked="0" layoutInCell="1" allowOverlap="1" relativeHeight="270" wp14:anchorId="3C66A389">
                <wp:simplePos x="0" y="0"/>
                <wp:positionH relativeFrom="column">
                  <wp:posOffset>1287780</wp:posOffset>
                </wp:positionH>
                <wp:positionV relativeFrom="paragraph">
                  <wp:posOffset>260350</wp:posOffset>
                </wp:positionV>
                <wp:extent cx="3496945" cy="347980"/>
                <wp:effectExtent l="0" t="0" r="0" b="0"/>
                <wp:wrapNone/>
                <wp:docPr id="212" name="Zone de texte 27706"/>
                <a:graphic xmlns:a="http://schemas.openxmlformats.org/drawingml/2006/main">
                  <a:graphicData uri="http://schemas.microsoft.com/office/word/2010/wordprocessingShape">
                    <wps:wsp>
                      <wps:cNvSpPr/>
                      <wps:spPr>
                        <a:xfrm>
                          <a:off x="0" y="0"/>
                          <a:ext cx="3497040" cy="348120"/>
                        </a:xfrm>
                        <a:prstGeom prst="rect">
                          <a:avLst/>
                        </a:prstGeom>
                        <a:noFill/>
                        <a:ln w="6350">
                          <a:noFill/>
                        </a:ln>
                      </wps:spPr>
                      <wps:style>
                        <a:lnRef idx="0">
                          <a:schemeClr val="accent1"/>
                        </a:lnRef>
                        <a:fillRef idx="0">
                          <a:schemeClr val="accent1"/>
                        </a:fillRef>
                        <a:effectRef idx="0">
                          <a:schemeClr val="accent1"/>
                        </a:effectRef>
                        <a:fontRef idx="minor"/>
                      </wps:style>
                      <wps:txbx>
                        <w:txbxContent>
                          <w:p>
                            <w:pPr>
                              <w:pStyle w:val="Contenudecadre"/>
                              <w:spacing w:before="0" w:after="200"/>
                              <w:jc w:val="center"/>
                              <w:rPr>
                                <w:color w:val="000000"/>
                              </w:rPr>
                            </w:pPr>
                            <w:r>
                              <w:rPr>
                                <w:color w:val="000000"/>
                              </w:rPr>
                              <w:t>Le réseau de La chaufferie du bloc CPI</w:t>
                            </w:r>
                          </w:p>
                        </w:txbxContent>
                      </wps:txbx>
                      <wps:bodyPr anchor="t">
                        <a:prstTxWarp prst="textNoShape"/>
                        <a:noAutofit/>
                      </wps:bodyPr>
                    </wps:wsp>
                  </a:graphicData>
                </a:graphic>
              </wp:anchor>
            </w:drawing>
          </mc:Choice>
          <mc:Fallback>
            <w:pict>
              <v:rect id="shape_0" ID="Zone de texte 27706" path="m0,0l-2147483645,0l-2147483645,-2147483646l0,-2147483646xe" stroked="f" o:allowincell="f" style="position:absolute;margin-left:101.4pt;margin-top:20.5pt;width:275.3pt;height:27.35pt;mso-wrap-style:square;v-text-anchor:top" wp14:anchorId="3C66A389">
                <v:fill o:detectmouseclick="t" on="false"/>
                <v:stroke color="#3465a4" weight="6480" joinstyle="round" endcap="flat"/>
                <v:textbox>
                  <w:txbxContent>
                    <w:p>
                      <w:pPr>
                        <w:pStyle w:val="Contenudecadre"/>
                        <w:spacing w:before="0" w:after="200"/>
                        <w:jc w:val="center"/>
                        <w:rPr>
                          <w:color w:val="000000"/>
                        </w:rPr>
                      </w:pPr>
                      <w:r>
                        <w:rPr>
                          <w:color w:val="000000"/>
                        </w:rPr>
                        <w:t>Le réseau de La chaufferie du bloc CPI</w:t>
                      </w:r>
                    </w:p>
                  </w:txbxContent>
                </v:textbox>
                <w10:wrap type="none"/>
              </v:rect>
            </w:pict>
          </mc:Fallback>
        </mc:AlternateContent>
      </w:r>
      <w:r>
        <w:rPr>
          <w:rFonts w:eastAsia="Arial"/>
          <w:sz w:val="23"/>
          <w:szCs w:val="23"/>
        </w:rPr>
        <w:t xml:space="preserve">  </w:t>
      </w:r>
    </w:p>
    <w:p>
      <w:pPr>
        <w:pStyle w:val="Normal"/>
        <w:rPr>
          <w:rFonts w:eastAsia="Arial"/>
          <w:sz w:val="23"/>
          <w:szCs w:val="23"/>
        </w:rPr>
      </w:pPr>
      <w:r>
        <w:rPr>
          <w:rFonts w:eastAsia="Arial"/>
          <w:sz w:val="23"/>
          <w:szCs w:val="23"/>
        </w:rPr>
        <mc:AlternateContent>
          <mc:Choice Requires="wps">
            <w:drawing>
              <wp:anchor behindDoc="0" distT="0" distB="0" distL="0" distR="0" simplePos="0" locked="0" layoutInCell="1" allowOverlap="1" relativeHeight="268" wp14:anchorId="5C237760">
                <wp:simplePos x="0" y="0"/>
                <wp:positionH relativeFrom="column">
                  <wp:posOffset>-824230</wp:posOffset>
                </wp:positionH>
                <wp:positionV relativeFrom="paragraph">
                  <wp:posOffset>67945</wp:posOffset>
                </wp:positionV>
                <wp:extent cx="3496945" cy="347980"/>
                <wp:effectExtent l="0" t="0" r="0" b="0"/>
                <wp:wrapNone/>
                <wp:docPr id="213" name="Zone de texte 27705"/>
                <a:graphic xmlns:a="http://schemas.openxmlformats.org/drawingml/2006/main">
                  <a:graphicData uri="http://schemas.microsoft.com/office/word/2010/wordprocessingShape">
                    <wps:wsp>
                      <wps:cNvSpPr/>
                      <wps:spPr>
                        <a:xfrm>
                          <a:off x="0" y="0"/>
                          <a:ext cx="3497040" cy="348120"/>
                        </a:xfrm>
                        <a:prstGeom prst="rect">
                          <a:avLst/>
                        </a:prstGeom>
                        <a:noFill/>
                        <a:ln w="6350">
                          <a:noFill/>
                        </a:ln>
                      </wps:spPr>
                      <wps:style>
                        <a:lnRef idx="0">
                          <a:schemeClr val="accent1"/>
                        </a:lnRef>
                        <a:fillRef idx="0">
                          <a:schemeClr val="accent1"/>
                        </a:fillRef>
                        <a:effectRef idx="0">
                          <a:schemeClr val="accent1"/>
                        </a:effectRef>
                        <a:fontRef idx="minor"/>
                      </wps:style>
                      <wps:txbx>
                        <w:txbxContent>
                          <w:p>
                            <w:pPr>
                              <w:pStyle w:val="Contenudecadre"/>
                              <w:spacing w:before="0" w:after="200"/>
                              <w:jc w:val="center"/>
                              <w:rPr>
                                <w:color w:val="000000"/>
                              </w:rPr>
                            </w:pPr>
                            <w:r>
                              <w:rPr>
                                <w:color w:val="000000"/>
                              </w:rPr>
                              <w:t>La chaufferie du bloc CPI</w:t>
                            </w:r>
                          </w:p>
                        </w:txbxContent>
                      </wps:txbx>
                      <wps:bodyPr anchor="t">
                        <a:prstTxWarp prst="textNoShape"/>
                        <a:noAutofit/>
                      </wps:bodyPr>
                    </wps:wsp>
                  </a:graphicData>
                </a:graphic>
              </wp:anchor>
            </w:drawing>
          </mc:Choice>
          <mc:Fallback>
            <w:pict>
              <v:rect id="shape_0" ID="Zone de texte 27705" path="m0,0l-2147483645,0l-2147483645,-2147483646l0,-2147483646xe" stroked="f" o:allowincell="f" style="position:absolute;margin-left:-64.9pt;margin-top:5.35pt;width:275.3pt;height:27.35pt;mso-wrap-style:square;v-text-anchor:top" wp14:anchorId="5C237760">
                <v:fill o:detectmouseclick="t" on="false"/>
                <v:stroke color="#3465a4" weight="6480" joinstyle="round" endcap="flat"/>
                <v:textbox>
                  <w:txbxContent>
                    <w:p>
                      <w:pPr>
                        <w:pStyle w:val="Contenudecadre"/>
                        <w:spacing w:before="0" w:after="200"/>
                        <w:jc w:val="center"/>
                        <w:rPr>
                          <w:color w:val="000000"/>
                        </w:rPr>
                      </w:pPr>
                      <w:r>
                        <w:rPr>
                          <w:color w:val="000000"/>
                        </w:rPr>
                        <w:t>La chaufferie du bloc CPI</w:t>
                      </w:r>
                    </w:p>
                  </w:txbxContent>
                </v:textbox>
                <w10:wrap type="none"/>
              </v:rect>
            </w:pict>
          </mc:Fallback>
        </mc:AlternateContent>
        <mc:AlternateContent>
          <mc:Choice Requires="wps">
            <w:drawing>
              <wp:anchor behindDoc="0" distT="0" distB="0" distL="0" distR="0" simplePos="0" locked="0" layoutInCell="1" allowOverlap="1" relativeHeight="272" wp14:anchorId="6CA4FB8B">
                <wp:simplePos x="0" y="0"/>
                <wp:positionH relativeFrom="column">
                  <wp:posOffset>3437255</wp:posOffset>
                </wp:positionH>
                <wp:positionV relativeFrom="paragraph">
                  <wp:posOffset>80645</wp:posOffset>
                </wp:positionV>
                <wp:extent cx="3496945" cy="347980"/>
                <wp:effectExtent l="0" t="0" r="0" b="0"/>
                <wp:wrapNone/>
                <wp:docPr id="214" name="Zone de texte 27707"/>
                <a:graphic xmlns:a="http://schemas.openxmlformats.org/drawingml/2006/main">
                  <a:graphicData uri="http://schemas.microsoft.com/office/word/2010/wordprocessingShape">
                    <wps:wsp>
                      <wps:cNvSpPr/>
                      <wps:spPr>
                        <a:xfrm>
                          <a:off x="0" y="0"/>
                          <a:ext cx="3497040" cy="348120"/>
                        </a:xfrm>
                        <a:prstGeom prst="rect">
                          <a:avLst/>
                        </a:prstGeom>
                        <a:noFill/>
                        <a:ln w="6350">
                          <a:noFill/>
                        </a:ln>
                      </wps:spPr>
                      <wps:style>
                        <a:lnRef idx="0">
                          <a:schemeClr val="accent1"/>
                        </a:lnRef>
                        <a:fillRef idx="0">
                          <a:schemeClr val="accent1"/>
                        </a:fillRef>
                        <a:effectRef idx="0">
                          <a:schemeClr val="accent1"/>
                        </a:effectRef>
                        <a:fontRef idx="minor"/>
                      </wps:style>
                      <wps:txbx>
                        <w:txbxContent>
                          <w:p>
                            <w:pPr>
                              <w:pStyle w:val="Contenudecadre"/>
                              <w:spacing w:before="0" w:after="200"/>
                              <w:jc w:val="center"/>
                              <w:rPr>
                                <w:color w:val="000000"/>
                              </w:rPr>
                            </w:pPr>
                            <w:r>
                              <w:rPr>
                                <w:color w:val="000000"/>
                              </w:rPr>
                              <w:t>La chaufferie de l’extérieur</w:t>
                            </w:r>
                          </w:p>
                        </w:txbxContent>
                      </wps:txbx>
                      <wps:bodyPr anchor="t">
                        <a:prstTxWarp prst="textNoShape"/>
                        <a:noAutofit/>
                      </wps:bodyPr>
                    </wps:wsp>
                  </a:graphicData>
                </a:graphic>
              </wp:anchor>
            </w:drawing>
          </mc:Choice>
          <mc:Fallback>
            <w:pict>
              <v:rect id="shape_0" ID="Zone de texte 27707" path="m0,0l-2147483645,0l-2147483645,-2147483646l0,-2147483646xe" stroked="f" o:allowincell="f" style="position:absolute;margin-left:270.65pt;margin-top:6.35pt;width:275.3pt;height:27.35pt;mso-wrap-style:square;v-text-anchor:top" wp14:anchorId="6CA4FB8B">
                <v:fill o:detectmouseclick="t" on="false"/>
                <v:stroke color="#3465a4" weight="6480" joinstyle="round" endcap="flat"/>
                <v:textbox>
                  <w:txbxContent>
                    <w:p>
                      <w:pPr>
                        <w:pStyle w:val="Contenudecadre"/>
                        <w:spacing w:before="0" w:after="200"/>
                        <w:jc w:val="center"/>
                        <w:rPr>
                          <w:color w:val="000000"/>
                        </w:rPr>
                      </w:pPr>
                      <w:r>
                        <w:rPr>
                          <w:color w:val="000000"/>
                        </w:rPr>
                        <w:t>La chaufferie de l’extérieur</w:t>
                      </w:r>
                    </w:p>
                  </w:txbxContent>
                </v:textbox>
                <w10:wrap type="none"/>
              </v:rect>
            </w:pict>
          </mc:Fallback>
        </mc:AlternateContent>
      </w:r>
    </w:p>
    <w:p>
      <w:pPr>
        <w:pStyle w:val="Normal"/>
        <w:spacing w:lineRule="auto" w:line="360"/>
        <w:jc w:val="both"/>
        <w:rPr>
          <w:rFonts w:ascii="Arial" w:hAnsi="Arial" w:asciiTheme="minorBidi" w:hAnsiTheme="minorBidi"/>
          <w:sz w:val="24"/>
          <w:szCs w:val="24"/>
        </w:rPr>
      </w:pPr>
      <w:r>
        <w:rPr>
          <w:rFonts w:ascii="Arial" w:hAnsi="Arial" w:asciiTheme="minorBidi" w:hAnsiTheme="minorBidi"/>
          <w:sz w:val="24"/>
          <w:szCs w:val="24"/>
        </w:rPr>
        <w:t xml:space="preserve">      </w:t>
      </w:r>
      <w:r>
        <w:rPr>
          <w:rFonts w:ascii="Arial" w:hAnsi="Arial" w:asciiTheme="minorBidi" w:hAnsiTheme="minorBidi"/>
          <w:sz w:val="24"/>
          <w:szCs w:val="24"/>
        </w:rPr>
        <w:t xml:space="preserve">Selon la visite effectuée sur le site nous constatons que le bloc CPI utilise pour le chauffage une chaufferie de puissance de  93 kW, alors que la puissance à installer est de 103kw selon (annexe8), cette chaufferie donc ne suffit pas pour alimenter le bloc, ce qui justifie l’utilisation des climatiseurs. </w:t>
      </w:r>
    </w:p>
    <w:p>
      <w:pPr>
        <w:pStyle w:val="Normal"/>
        <w:spacing w:lineRule="auto" w:line="360"/>
        <w:jc w:val="both"/>
        <w:rPr>
          <w:rFonts w:ascii="Arial" w:hAnsi="Arial" w:asciiTheme="minorBidi" w:hAnsiTheme="minorBidi"/>
          <w:sz w:val="24"/>
          <w:szCs w:val="24"/>
        </w:rPr>
      </w:pPr>
      <w:r>
        <w:rPr>
          <w:rFonts w:ascii="Arial" w:hAnsi="Arial" w:asciiTheme="minorBidi" w:hAnsiTheme="minorBidi"/>
          <w:sz w:val="24"/>
          <w:szCs w:val="24"/>
        </w:rPr>
        <w:t>Le réseau des conduites est mal Calorifugé ce qui cause des pertes d’énergie .</w:t>
      </w:r>
    </w:p>
    <w:p>
      <w:pPr>
        <w:pStyle w:val="Normal"/>
        <w:spacing w:lineRule="auto" w:line="360"/>
        <w:jc w:val="both"/>
        <w:rPr>
          <w:rFonts w:ascii="Arial" w:hAnsi="Arial" w:asciiTheme="minorBidi" w:hAnsiTheme="minorBidi"/>
          <w:sz w:val="24"/>
          <w:szCs w:val="24"/>
        </w:rPr>
      </w:pPr>
      <w:r>
        <w:rPr>
          <w:rFonts w:ascii="Arial" w:hAnsi="Arial" w:asciiTheme="minorBidi" w:hAnsiTheme="minorBidi"/>
          <w:sz w:val="24"/>
          <w:szCs w:val="24"/>
        </w:rPr>
        <w:t xml:space="preserve">Nous révélons aussi l’absence des vannes thermostatiques au niveau des éléments chauffants.  </w:t>
      </w:r>
    </w:p>
    <w:p>
      <w:pPr>
        <w:pStyle w:val="Normal"/>
        <w:rPr>
          <w:rFonts w:ascii="Arial" w:hAnsi="Arial" w:asciiTheme="minorBidi" w:hAnsiTheme="minorBidi"/>
          <w:b/>
          <w:bCs/>
          <w:sz w:val="24"/>
          <w:szCs w:val="24"/>
        </w:rPr>
      </w:pPr>
      <w:r>
        <w:rPr>
          <w:rFonts w:ascii="Arial" w:hAnsi="Arial" w:asciiTheme="minorBidi" w:hAnsiTheme="minorBidi"/>
          <w:b/>
          <w:bCs/>
          <w:sz w:val="24"/>
          <w:szCs w:val="24"/>
        </w:rPr>
        <w:t>3.1.2. Calcul des déperditions :</w:t>
      </w:r>
    </w:p>
    <w:p>
      <w:pPr>
        <w:pStyle w:val="Normal"/>
        <w:spacing w:lineRule="auto" w:line="360"/>
        <w:jc w:val="both"/>
        <w:rPr>
          <w:rFonts w:ascii="Arial" w:hAnsi="Arial" w:asciiTheme="minorBidi" w:hAnsiTheme="minorBidi"/>
          <w:sz w:val="24"/>
          <w:szCs w:val="24"/>
        </w:rPr>
      </w:pPr>
      <w:r>
        <w:rPr>
          <w:rFonts w:ascii="Arial" w:hAnsi="Arial" w:asciiTheme="minorBidi" w:hAnsiTheme="minorBidi"/>
          <w:sz w:val="24"/>
          <w:szCs w:val="24"/>
        </w:rPr>
        <w:t xml:space="preserve">Le DTR (document technique réglementaire), explique la méthode détaillé des calculs des déperditions, et offre les données nécessaire relatives au climat et à la zone géographique.  </w:t>
      </w:r>
    </w:p>
    <w:p>
      <w:pPr>
        <w:pStyle w:val="Normal"/>
        <w:spacing w:lineRule="auto" w:line="360"/>
        <w:jc w:val="both"/>
        <w:rPr>
          <w:rFonts w:ascii="Arial" w:hAnsi="Arial" w:asciiTheme="minorBidi" w:hAnsiTheme="minorBidi"/>
          <w:sz w:val="24"/>
          <w:szCs w:val="24"/>
        </w:rPr>
      </w:pPr>
      <w:r>
        <w:rPr>
          <w:rFonts w:ascii="Arial" w:hAnsi="Arial" w:asciiTheme="minorBidi" w:hAnsiTheme="minorBidi"/>
          <w:sz w:val="24"/>
          <w:szCs w:val="24"/>
        </w:rPr>
        <w:t xml:space="preserve">       </w:t>
      </w:r>
      <w:r>
        <w:rPr>
          <w:rFonts w:ascii="Arial" w:hAnsi="Arial" w:asciiTheme="minorBidi" w:hAnsiTheme="minorBidi"/>
          <w:sz w:val="24"/>
          <w:szCs w:val="24"/>
        </w:rPr>
        <w:t>La GIZ  en partenariat avec l’APRUE a développé un outil pédagogique pour des fins de formation d’un groupe d’auditeurs en juillet 2012 .cet outil permet de calculer les déperditions  thermique dans le bâtiment en se  basant  sur le DTR, il permet de vérifier automatiquement aussi la conformité de l’enveloppe à la règlementation thermique. Dans notre cas nous avons utilisé cet outil à titre gracieux, pour faciliter le calcule .</w:t>
      </w:r>
    </w:p>
    <w:p>
      <w:pPr>
        <w:pStyle w:val="Normal"/>
        <w:spacing w:lineRule="auto" w:line="360"/>
        <w:jc w:val="both"/>
        <w:rPr>
          <w:rFonts w:ascii="Arial" w:hAnsi="Arial" w:asciiTheme="minorBidi" w:hAnsiTheme="minorBidi"/>
          <w:sz w:val="24"/>
          <w:szCs w:val="24"/>
        </w:rPr>
      </w:pPr>
      <w:r>
        <w:rPr>
          <w:rFonts w:ascii="Arial" w:hAnsi="Arial" w:asciiTheme="minorBidi" w:hAnsiTheme="minorBidi"/>
          <w:sz w:val="24"/>
          <w:szCs w:val="24"/>
        </w:rPr>
        <w:drawing>
          <wp:anchor behindDoc="1" distT="0" distB="0" distL="0" distR="0" simplePos="0" locked="0" layoutInCell="1" allowOverlap="1" relativeHeight="484">
            <wp:simplePos x="0" y="0"/>
            <wp:positionH relativeFrom="column">
              <wp:posOffset>922020</wp:posOffset>
            </wp:positionH>
            <wp:positionV relativeFrom="paragraph">
              <wp:posOffset>1986915</wp:posOffset>
            </wp:positionV>
            <wp:extent cx="3572510" cy="2040890"/>
            <wp:effectExtent l="0" t="0" r="0" b="0"/>
            <wp:wrapNone/>
            <wp:docPr id="215" name="Image 8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Image 81" descr=""/>
                    <pic:cNvPicPr>
                      <a:picLocks noChangeAspect="1" noChangeArrowheads="1"/>
                    </pic:cNvPicPr>
                  </pic:nvPicPr>
                  <pic:blipFill>
                    <a:blip r:embed="rId56"/>
                    <a:srcRect l="39100" t="43842" r="28058" b="21740"/>
                    <a:stretch>
                      <a:fillRect/>
                    </a:stretch>
                  </pic:blipFill>
                  <pic:spPr bwMode="auto">
                    <a:xfrm>
                      <a:off x="0" y="0"/>
                      <a:ext cx="3572510" cy="2040890"/>
                    </a:xfrm>
                    <a:prstGeom prst="rect">
                      <a:avLst/>
                    </a:prstGeom>
                  </pic:spPr>
                </pic:pic>
              </a:graphicData>
            </a:graphic>
          </wp:anchor>
        </w:drawing>
        <mc:AlternateContent>
          <mc:Choice Requires="wps">
            <w:drawing>
              <wp:anchor behindDoc="0" distT="0" distB="24130" distL="0" distR="11430" simplePos="0" locked="0" layoutInCell="1" allowOverlap="1" relativeHeight="485" wp14:anchorId="29C84DCD">
                <wp:simplePos x="0" y="0"/>
                <wp:positionH relativeFrom="column">
                  <wp:posOffset>527050</wp:posOffset>
                </wp:positionH>
                <wp:positionV relativeFrom="paragraph">
                  <wp:posOffset>3876675</wp:posOffset>
                </wp:positionV>
                <wp:extent cx="4617720" cy="337820"/>
                <wp:effectExtent l="5080" t="5080" r="5080" b="5080"/>
                <wp:wrapNone/>
                <wp:docPr id="216" name="Zone de texte 2"/>
                <a:graphic xmlns:a="http://schemas.openxmlformats.org/drawingml/2006/main">
                  <a:graphicData uri="http://schemas.microsoft.com/office/word/2010/wordprocessingShape">
                    <wps:wsp>
                      <wps:cNvSpPr/>
                      <wps:spPr>
                        <a:xfrm>
                          <a:off x="0" y="0"/>
                          <a:ext cx="4617720" cy="337680"/>
                        </a:xfrm>
                        <a:prstGeom prst="rect">
                          <a:avLst/>
                        </a:prstGeom>
                        <a:solidFill>
                          <a:srgbClr val="ffffff"/>
                        </a:solidFill>
                        <a:ln w="9525">
                          <a:solidFill>
                            <a:srgbClr val="000000"/>
                          </a:solidFill>
                          <a:miter/>
                        </a:ln>
                      </wps:spPr>
                      <wps:style>
                        <a:lnRef idx="0"/>
                        <a:fillRef idx="0"/>
                        <a:effectRef idx="0"/>
                        <a:fontRef idx="minor"/>
                      </wps:style>
                      <wps:txbx>
                        <w:txbxContent>
                          <w:p>
                            <w:pPr>
                              <w:pStyle w:val="Contenudecadre"/>
                              <w:jc w:val="center"/>
                              <w:rPr>
                                <w:rFonts w:ascii="Arial" w:hAnsi="Arial" w:asciiTheme="minorBidi" w:hAnsiTheme="minorBidi"/>
                                <w:sz w:val="20"/>
                                <w:szCs w:val="20"/>
                              </w:rPr>
                            </w:pPr>
                            <w:r>
                              <w:rPr>
                                <w:rFonts w:ascii="Arial" w:hAnsi="Arial" w:asciiTheme="minorBidi" w:hAnsiTheme="minorBidi"/>
                                <w:sz w:val="20"/>
                                <w:szCs w:val="20"/>
                              </w:rPr>
                              <w:t>Figure11 : les déperditions des différents composants de l’enveloppe</w:t>
                            </w:r>
                          </w:p>
                          <w:p>
                            <w:pPr>
                              <w:pStyle w:val="Contenudecadre"/>
                              <w:spacing w:before="0" w:after="200"/>
                              <w:rPr>
                                <w:sz w:val="20"/>
                                <w:szCs w:val="20"/>
                              </w:rPr>
                            </w:pPr>
                            <w:r>
                              <w:rPr/>
                            </w:r>
                          </w:p>
                        </w:txbxContent>
                      </wps:txbx>
                      <wps:bodyPr anchor="t">
                        <a:noAutofit/>
                      </wps:bodyPr>
                    </wps:wsp>
                  </a:graphicData>
                </a:graphic>
              </wp:anchor>
            </w:drawing>
          </mc:Choice>
          <mc:Fallback>
            <w:pict>
              <v:rect id="shape_0" ID="Zone de texte 2" path="m0,0l-2147483645,0l-2147483645,-2147483646l0,-2147483646xe" fillcolor="white" stroked="t" o:allowincell="f" style="position:absolute;margin-left:41.5pt;margin-top:305.25pt;width:363.55pt;height:26.55pt;mso-wrap-style:square;v-text-anchor:top" wp14:anchorId="29C84DCD">
                <v:fill o:detectmouseclick="t" type="solid" color2="black"/>
                <v:stroke color="black" weight="9360" joinstyle="miter" endcap="flat"/>
                <v:textbox>
                  <w:txbxContent>
                    <w:p>
                      <w:pPr>
                        <w:pStyle w:val="Contenudecadre"/>
                        <w:jc w:val="center"/>
                        <w:rPr>
                          <w:rFonts w:ascii="Arial" w:hAnsi="Arial" w:asciiTheme="minorBidi" w:hAnsiTheme="minorBidi"/>
                          <w:sz w:val="20"/>
                          <w:szCs w:val="20"/>
                        </w:rPr>
                      </w:pPr>
                      <w:r>
                        <w:rPr>
                          <w:rFonts w:ascii="Arial" w:hAnsi="Arial" w:asciiTheme="minorBidi" w:hAnsiTheme="minorBidi"/>
                          <w:sz w:val="20"/>
                          <w:szCs w:val="20"/>
                        </w:rPr>
                        <w:t>Figure11 : les déperditions des différents composants de l’enveloppe</w:t>
                      </w:r>
                    </w:p>
                    <w:p>
                      <w:pPr>
                        <w:pStyle w:val="Contenudecadre"/>
                        <w:spacing w:before="0" w:after="200"/>
                        <w:rPr>
                          <w:sz w:val="20"/>
                          <w:szCs w:val="20"/>
                        </w:rPr>
                      </w:pPr>
                      <w:r>
                        <w:rPr/>
                      </w:r>
                    </w:p>
                  </w:txbxContent>
                </v:textbox>
                <w10:wrap type="none"/>
              </v:rect>
            </w:pict>
          </mc:Fallback>
        </mc:AlternateContent>
        <mc:AlternateContent>
          <mc:Choice Requires="wps">
            <w:drawing>
              <wp:anchor behindDoc="0" distT="0" distB="8890" distL="0" distR="0" simplePos="0" locked="0" layoutInCell="1" allowOverlap="1" relativeHeight="544" wp14:anchorId="4C078F0E">
                <wp:simplePos x="0" y="0"/>
                <wp:positionH relativeFrom="column">
                  <wp:posOffset>1824990</wp:posOffset>
                </wp:positionH>
                <wp:positionV relativeFrom="paragraph">
                  <wp:posOffset>2730500</wp:posOffset>
                </wp:positionV>
                <wp:extent cx="611505" cy="238125"/>
                <wp:effectExtent l="0" t="0" r="0" b="9525"/>
                <wp:wrapNone/>
                <wp:docPr id="217" name="Zone de texte 2"/>
                <a:graphic xmlns:a="http://schemas.openxmlformats.org/drawingml/2006/main">
                  <a:graphicData uri="http://schemas.microsoft.com/office/word/2010/wordprocessingShape">
                    <wps:wsp>
                      <wps:cNvSpPr/>
                      <wps:spPr>
                        <a:xfrm>
                          <a:off x="0" y="0"/>
                          <a:ext cx="611640" cy="237960"/>
                        </a:xfrm>
                        <a:prstGeom prst="rect">
                          <a:avLst/>
                        </a:prstGeom>
                        <a:solidFill>
                          <a:srgbClr val="ffffff"/>
                        </a:solidFill>
                        <a:ln w="9525">
                          <a:noFill/>
                        </a:ln>
                      </wps:spPr>
                      <wps:style>
                        <a:lnRef idx="0"/>
                        <a:fillRef idx="0"/>
                        <a:effectRef idx="0"/>
                        <a:fontRef idx="minor"/>
                      </wps:style>
                      <wps:txbx>
                        <w:txbxContent>
                          <w:p>
                            <w:pPr>
                              <w:pStyle w:val="Contenudecadre"/>
                              <w:spacing w:before="0" w:after="200"/>
                              <w:rPr>
                                <w:sz w:val="18"/>
                                <w:szCs w:val="18"/>
                              </w:rPr>
                            </w:pPr>
                            <w:r>
                              <w:rPr>
                                <w:sz w:val="18"/>
                                <w:szCs w:val="18"/>
                              </w:rPr>
                              <w:t>Toitures</w:t>
                            </w:r>
                          </w:p>
                        </w:txbxContent>
                      </wps:txbx>
                      <wps:bodyPr anchor="t">
                        <a:noAutofit/>
                      </wps:bodyPr>
                    </wps:wsp>
                  </a:graphicData>
                </a:graphic>
              </wp:anchor>
            </w:drawing>
          </mc:Choice>
          <mc:Fallback>
            <w:pict>
              <v:rect id="shape_0" ID="Zone de texte 2" path="m0,0l-2147483645,0l-2147483645,-2147483646l0,-2147483646xe" fillcolor="white" stroked="f" o:allowincell="f" style="position:absolute;margin-left:143.7pt;margin-top:215pt;width:48.1pt;height:18.7pt;mso-wrap-style:square;v-text-anchor:top" wp14:anchorId="4C078F0E">
                <v:fill o:detectmouseclick="t" type="solid" color2="black"/>
                <v:stroke color="#3465a4" weight="9360" joinstyle="miter" endcap="flat"/>
                <v:textbox>
                  <w:txbxContent>
                    <w:p>
                      <w:pPr>
                        <w:pStyle w:val="Contenudecadre"/>
                        <w:spacing w:before="0" w:after="200"/>
                        <w:rPr>
                          <w:sz w:val="18"/>
                          <w:szCs w:val="18"/>
                        </w:rPr>
                      </w:pPr>
                      <w:r>
                        <w:rPr>
                          <w:sz w:val="18"/>
                          <w:szCs w:val="18"/>
                        </w:rPr>
                        <w:t>Toitures</w:t>
                      </w:r>
                    </w:p>
                  </w:txbxContent>
                </v:textbox>
                <w10:wrap type="none"/>
              </v:rect>
            </w:pict>
          </mc:Fallback>
        </mc:AlternateContent>
        <mc:AlternateContent>
          <mc:Choice Requires="wps">
            <w:drawing>
              <wp:anchor behindDoc="0" distT="0" distB="8890" distL="0" distR="0" simplePos="0" locked="0" layoutInCell="1" allowOverlap="1" relativeHeight="546" wp14:anchorId="0B2D58F8">
                <wp:simplePos x="0" y="0"/>
                <wp:positionH relativeFrom="column">
                  <wp:posOffset>2651760</wp:posOffset>
                </wp:positionH>
                <wp:positionV relativeFrom="paragraph">
                  <wp:posOffset>3216910</wp:posOffset>
                </wp:positionV>
                <wp:extent cx="824230" cy="238125"/>
                <wp:effectExtent l="0" t="0" r="0" b="9525"/>
                <wp:wrapNone/>
                <wp:docPr id="218" name="Zone de texte 2"/>
                <a:graphic xmlns:a="http://schemas.openxmlformats.org/drawingml/2006/main">
                  <a:graphicData uri="http://schemas.microsoft.com/office/word/2010/wordprocessingShape">
                    <wps:wsp>
                      <wps:cNvSpPr/>
                      <wps:spPr>
                        <a:xfrm>
                          <a:off x="0" y="0"/>
                          <a:ext cx="824400" cy="237960"/>
                        </a:xfrm>
                        <a:prstGeom prst="rect">
                          <a:avLst/>
                        </a:prstGeom>
                        <a:solidFill>
                          <a:srgbClr val="ffffff"/>
                        </a:solidFill>
                        <a:ln w="9525">
                          <a:noFill/>
                        </a:ln>
                      </wps:spPr>
                      <wps:style>
                        <a:lnRef idx="0"/>
                        <a:fillRef idx="0"/>
                        <a:effectRef idx="0"/>
                        <a:fontRef idx="minor"/>
                      </wps:style>
                      <wps:txbx>
                        <w:txbxContent>
                          <w:p>
                            <w:pPr>
                              <w:pStyle w:val="Contenudecadre"/>
                              <w:spacing w:before="0" w:after="200"/>
                              <w:rPr>
                                <w:sz w:val="18"/>
                                <w:szCs w:val="18"/>
                              </w:rPr>
                            </w:pPr>
                            <w:r>
                              <w:rPr>
                                <w:sz w:val="18"/>
                                <w:szCs w:val="18"/>
                              </w:rPr>
                              <w:t>Plancher bas</w:t>
                            </w:r>
                          </w:p>
                        </w:txbxContent>
                      </wps:txbx>
                      <wps:bodyPr anchor="t">
                        <a:noAutofit/>
                      </wps:bodyPr>
                    </wps:wsp>
                  </a:graphicData>
                </a:graphic>
              </wp:anchor>
            </w:drawing>
          </mc:Choice>
          <mc:Fallback>
            <w:pict>
              <v:rect id="shape_0" ID="Zone de texte 2" path="m0,0l-2147483645,0l-2147483645,-2147483646l0,-2147483646xe" fillcolor="white" stroked="f" o:allowincell="f" style="position:absolute;margin-left:208.8pt;margin-top:253.3pt;width:64.85pt;height:18.7pt;mso-wrap-style:square;v-text-anchor:top" wp14:anchorId="0B2D58F8">
                <v:fill o:detectmouseclick="t" type="solid" color2="black"/>
                <v:stroke color="#3465a4" weight="9360" joinstyle="miter" endcap="flat"/>
                <v:textbox>
                  <w:txbxContent>
                    <w:p>
                      <w:pPr>
                        <w:pStyle w:val="Contenudecadre"/>
                        <w:spacing w:before="0" w:after="200"/>
                        <w:rPr>
                          <w:sz w:val="18"/>
                          <w:szCs w:val="18"/>
                        </w:rPr>
                      </w:pPr>
                      <w:r>
                        <w:rPr>
                          <w:sz w:val="18"/>
                          <w:szCs w:val="18"/>
                        </w:rPr>
                        <w:t>Plancher bas</w:t>
                      </w:r>
                    </w:p>
                  </w:txbxContent>
                </v:textbox>
                <w10:wrap type="none"/>
              </v:rect>
            </w:pict>
          </mc:Fallback>
        </mc:AlternateContent>
        <mc:AlternateContent>
          <mc:Choice Requires="wps">
            <w:drawing>
              <wp:anchor behindDoc="0" distT="0" distB="8890" distL="0" distR="0" simplePos="0" locked="0" layoutInCell="1" allowOverlap="1" relativeHeight="548" wp14:anchorId="60BA3616">
                <wp:simplePos x="0" y="0"/>
                <wp:positionH relativeFrom="column">
                  <wp:posOffset>3123565</wp:posOffset>
                </wp:positionH>
                <wp:positionV relativeFrom="paragraph">
                  <wp:posOffset>3524885</wp:posOffset>
                </wp:positionV>
                <wp:extent cx="573405" cy="238125"/>
                <wp:effectExtent l="0" t="0" r="0" b="9525"/>
                <wp:wrapNone/>
                <wp:docPr id="219" name="Zone de texte 2"/>
                <a:graphic xmlns:a="http://schemas.openxmlformats.org/drawingml/2006/main">
                  <a:graphicData uri="http://schemas.microsoft.com/office/word/2010/wordprocessingShape">
                    <wps:wsp>
                      <wps:cNvSpPr/>
                      <wps:spPr>
                        <a:xfrm>
                          <a:off x="0" y="0"/>
                          <a:ext cx="573480" cy="237960"/>
                        </a:xfrm>
                        <a:prstGeom prst="rect">
                          <a:avLst/>
                        </a:prstGeom>
                        <a:solidFill>
                          <a:srgbClr val="ffffff"/>
                        </a:solidFill>
                        <a:ln w="9525">
                          <a:noFill/>
                        </a:ln>
                      </wps:spPr>
                      <wps:style>
                        <a:lnRef idx="0"/>
                        <a:fillRef idx="0"/>
                        <a:effectRef idx="0"/>
                        <a:fontRef idx="minor"/>
                      </wps:style>
                      <wps:txbx>
                        <w:txbxContent>
                          <w:p>
                            <w:pPr>
                              <w:pStyle w:val="Contenudecadre"/>
                              <w:spacing w:before="0" w:after="200"/>
                              <w:rPr>
                                <w:sz w:val="18"/>
                                <w:szCs w:val="18"/>
                              </w:rPr>
                            </w:pPr>
                            <w:r>
                              <w:rPr>
                                <w:sz w:val="18"/>
                                <w:szCs w:val="18"/>
                              </w:rPr>
                              <w:t>Portes</w:t>
                            </w:r>
                          </w:p>
                        </w:txbxContent>
                      </wps:txbx>
                      <wps:bodyPr anchor="t">
                        <a:noAutofit/>
                      </wps:bodyPr>
                    </wps:wsp>
                  </a:graphicData>
                </a:graphic>
              </wp:anchor>
            </w:drawing>
          </mc:Choice>
          <mc:Fallback>
            <w:pict>
              <v:rect id="shape_0" ID="Zone de texte 2" path="m0,0l-2147483645,0l-2147483645,-2147483646l0,-2147483646xe" fillcolor="white" stroked="f" o:allowincell="f" style="position:absolute;margin-left:245.95pt;margin-top:277.55pt;width:45.1pt;height:18.7pt;mso-wrap-style:square;v-text-anchor:top" wp14:anchorId="60BA3616">
                <v:fill o:detectmouseclick="t" type="solid" color2="black"/>
                <v:stroke color="#3465a4" weight="9360" joinstyle="miter" endcap="flat"/>
                <v:textbox>
                  <w:txbxContent>
                    <w:p>
                      <w:pPr>
                        <w:pStyle w:val="Contenudecadre"/>
                        <w:spacing w:before="0" w:after="200"/>
                        <w:rPr>
                          <w:sz w:val="18"/>
                          <w:szCs w:val="18"/>
                        </w:rPr>
                      </w:pPr>
                      <w:r>
                        <w:rPr>
                          <w:sz w:val="18"/>
                          <w:szCs w:val="18"/>
                        </w:rPr>
                        <w:t>Portes</w:t>
                      </w:r>
                    </w:p>
                  </w:txbxContent>
                </v:textbox>
                <w10:wrap type="none"/>
              </v:rect>
            </w:pict>
          </mc:Fallback>
        </mc:AlternateContent>
        <mc:AlternateContent>
          <mc:Choice Requires="wps">
            <w:drawing>
              <wp:anchor behindDoc="0" distT="0" distB="8890" distL="0" distR="0" simplePos="0" locked="0" layoutInCell="1" allowOverlap="1" relativeHeight="550" wp14:anchorId="01A35070">
                <wp:simplePos x="0" y="0"/>
                <wp:positionH relativeFrom="column">
                  <wp:posOffset>3556635</wp:posOffset>
                </wp:positionH>
                <wp:positionV relativeFrom="paragraph">
                  <wp:posOffset>3043555</wp:posOffset>
                </wp:positionV>
                <wp:extent cx="502285" cy="238125"/>
                <wp:effectExtent l="0" t="0" r="0" b="9525"/>
                <wp:wrapNone/>
                <wp:docPr id="220" name="Zone de texte 2"/>
                <a:graphic xmlns:a="http://schemas.openxmlformats.org/drawingml/2006/main">
                  <a:graphicData uri="http://schemas.microsoft.com/office/word/2010/wordprocessingShape">
                    <wps:wsp>
                      <wps:cNvSpPr/>
                      <wps:spPr>
                        <a:xfrm>
                          <a:off x="0" y="0"/>
                          <a:ext cx="502200" cy="237960"/>
                        </a:xfrm>
                        <a:prstGeom prst="rect">
                          <a:avLst/>
                        </a:prstGeom>
                        <a:solidFill>
                          <a:srgbClr val="ffffff"/>
                        </a:solidFill>
                        <a:ln w="9525">
                          <a:noFill/>
                        </a:ln>
                      </wps:spPr>
                      <wps:style>
                        <a:lnRef idx="0"/>
                        <a:fillRef idx="0"/>
                        <a:effectRef idx="0"/>
                        <a:fontRef idx="minor"/>
                      </wps:style>
                      <wps:txbx>
                        <w:txbxContent>
                          <w:p>
                            <w:pPr>
                              <w:pStyle w:val="Contenudecadre"/>
                              <w:spacing w:before="0" w:after="200"/>
                              <w:rPr>
                                <w:sz w:val="18"/>
                                <w:szCs w:val="18"/>
                              </w:rPr>
                            </w:pPr>
                            <w:r>
                              <w:rPr>
                                <w:sz w:val="18"/>
                                <w:szCs w:val="18"/>
                              </w:rPr>
                              <w:t>Ponts</w:t>
                            </w:r>
                          </w:p>
                        </w:txbxContent>
                      </wps:txbx>
                      <wps:bodyPr anchor="t">
                        <a:noAutofit/>
                      </wps:bodyPr>
                    </wps:wsp>
                  </a:graphicData>
                </a:graphic>
              </wp:anchor>
            </w:drawing>
          </mc:Choice>
          <mc:Fallback>
            <w:pict>
              <v:rect id="shape_0" ID="Zone de texte 2" path="m0,0l-2147483645,0l-2147483645,-2147483646l0,-2147483646xe" fillcolor="white" stroked="f" o:allowincell="f" style="position:absolute;margin-left:280.05pt;margin-top:239.65pt;width:39.5pt;height:18.7pt;mso-wrap-style:square;v-text-anchor:top" wp14:anchorId="01A35070">
                <v:fill o:detectmouseclick="t" type="solid" color2="black"/>
                <v:stroke color="#3465a4" weight="9360" joinstyle="miter" endcap="flat"/>
                <v:textbox>
                  <w:txbxContent>
                    <w:p>
                      <w:pPr>
                        <w:pStyle w:val="Contenudecadre"/>
                        <w:spacing w:before="0" w:after="200"/>
                        <w:rPr>
                          <w:sz w:val="18"/>
                          <w:szCs w:val="18"/>
                        </w:rPr>
                      </w:pPr>
                      <w:r>
                        <w:rPr>
                          <w:sz w:val="18"/>
                          <w:szCs w:val="18"/>
                        </w:rPr>
                        <w:t>Ponts</w:t>
                      </w:r>
                    </w:p>
                  </w:txbxContent>
                </v:textbox>
                <w10:wrap type="none"/>
              </v:rect>
            </w:pict>
          </mc:Fallback>
        </mc:AlternateContent>
        <w:t xml:space="preserve">  </w:t>
      </w:r>
      <w:r>
        <w:rPr>
          <w:rFonts w:ascii="Arial" w:hAnsi="Arial" w:asciiTheme="minorBidi" w:hAnsiTheme="minorBidi"/>
          <w:sz w:val="24"/>
          <w:szCs w:val="24"/>
        </w:rPr>
        <mc:AlternateContent>
          <mc:Choice Requires="wps">
            <w:drawing>
              <wp:anchor behindDoc="0" distT="0" distB="19050" distL="0" distR="21590" simplePos="0" locked="0" layoutInCell="1" allowOverlap="1" relativeHeight="168" wp14:anchorId="2C28ACAE">
                <wp:simplePos x="0" y="0"/>
                <wp:positionH relativeFrom="column">
                  <wp:posOffset>1284605</wp:posOffset>
                </wp:positionH>
                <wp:positionV relativeFrom="paragraph">
                  <wp:posOffset>302260</wp:posOffset>
                </wp:positionV>
                <wp:extent cx="92710" cy="635"/>
                <wp:effectExtent l="5080" t="5080" r="5080" b="5080"/>
                <wp:wrapNone/>
                <wp:docPr id="221" name="Connecteur droit 68"/>
                <a:graphic xmlns:a="http://schemas.openxmlformats.org/drawingml/2006/main">
                  <a:graphicData uri="http://schemas.microsoft.com/office/word/2010/wordprocessingShape">
                    <wps:wsp>
                      <wps:cNvSpPr/>
                      <wps:spPr>
                        <a:xfrm>
                          <a:off x="0" y="0"/>
                          <a:ext cx="92880" cy="720"/>
                        </a:xfrm>
                        <a:prstGeom prst="line">
                          <a:avLst/>
                        </a:prstGeom>
                        <a:ln>
                          <a:solidFill>
                            <a:srgbClr val="000000"/>
                          </a:solidFill>
                          <a:round/>
                        </a:ln>
                      </wps:spPr>
                      <wps:style>
                        <a:lnRef idx="1">
                          <a:schemeClr val="dk1"/>
                        </a:lnRef>
                        <a:fillRef idx="0">
                          <a:schemeClr val="dk1"/>
                        </a:fillRef>
                        <a:effectRef idx="0">
                          <a:schemeClr val="dk1"/>
                        </a:effectRef>
                        <a:fontRef idx="minor"/>
                      </wps:style>
                      <wps:bodyPr/>
                    </wps:wsp>
                  </a:graphicData>
                </a:graphic>
              </wp:anchor>
            </w:drawing>
          </mc:Choice>
          <mc:Fallback>
            <w:pict>
              <v:line id="shape_0" from="101.15pt,23.8pt" to="108.4pt,23.8pt" ID="Connecteur droit 68" stroked="t" o:allowincell="f" style="position:absolute" wp14:anchorId="2C28ACAE">
                <v:stroke color="black" weight="9360" joinstyle="round" endcap="flat"/>
                <v:fill o:detectmouseclick="t" on="false"/>
                <w10:wrap type="none"/>
              </v:line>
            </w:pict>
          </mc:Fallback>
        </mc:AlternateContent>
        <mc:AlternateContent>
          <mc:Choice Requires="wps">
            <w:drawing>
              <wp:anchor behindDoc="0" distT="0" distB="19050" distL="0" distR="21590" simplePos="0" locked="0" layoutInCell="1" allowOverlap="1" relativeHeight="169" wp14:anchorId="441D69BF">
                <wp:simplePos x="0" y="0"/>
                <wp:positionH relativeFrom="column">
                  <wp:posOffset>1290955</wp:posOffset>
                </wp:positionH>
                <wp:positionV relativeFrom="paragraph">
                  <wp:posOffset>269875</wp:posOffset>
                </wp:positionV>
                <wp:extent cx="92710" cy="635"/>
                <wp:effectExtent l="5080" t="5080" r="5080" b="5080"/>
                <wp:wrapNone/>
                <wp:docPr id="222" name="Connecteur droit 70"/>
                <a:graphic xmlns:a="http://schemas.openxmlformats.org/drawingml/2006/main">
                  <a:graphicData uri="http://schemas.microsoft.com/office/word/2010/wordprocessingShape">
                    <wps:wsp>
                      <wps:cNvSpPr/>
                      <wps:spPr>
                        <a:xfrm>
                          <a:off x="0" y="0"/>
                          <a:ext cx="92880" cy="720"/>
                        </a:xfrm>
                        <a:prstGeom prst="line">
                          <a:avLst/>
                        </a:prstGeom>
                        <a:ln>
                          <a:solidFill>
                            <a:srgbClr val="000000"/>
                          </a:solidFill>
                          <a:round/>
                        </a:ln>
                      </wps:spPr>
                      <wps:style>
                        <a:lnRef idx="1">
                          <a:schemeClr val="dk1"/>
                        </a:lnRef>
                        <a:fillRef idx="0">
                          <a:schemeClr val="dk1"/>
                        </a:fillRef>
                        <a:effectRef idx="0">
                          <a:schemeClr val="dk1"/>
                        </a:effectRef>
                        <a:fontRef idx="minor"/>
                      </wps:style>
                      <wps:bodyPr/>
                    </wps:wsp>
                  </a:graphicData>
                </a:graphic>
              </wp:anchor>
            </w:drawing>
          </mc:Choice>
          <mc:Fallback>
            <w:pict>
              <v:line id="shape_0" from="101.65pt,21.25pt" to="108.9pt,21.25pt" ID="Connecteur droit 70" stroked="t" o:allowincell="f" style="position:absolute" wp14:anchorId="441D69BF">
                <v:stroke color="black" weight="9360" joinstyle="round" endcap="flat"/>
                <v:fill o:detectmouseclick="t" on="false"/>
                <w10:wrap type="none"/>
              </v:line>
            </w:pict>
          </mc:Fallback>
        </mc:AlternateContent>
      </w:r>
      <w:r>
        <w:rPr>
          <w:rFonts w:ascii="Arial" w:hAnsi="Arial" w:asciiTheme="minorBidi" w:hAnsiTheme="minorBidi"/>
          <w:sz w:val="24"/>
          <w:szCs w:val="24"/>
        </w:rPr>
        <w:t>En premier lieu, pour des raisons de simplification nous avons considéré  le bloc CPI comme un volume unique, et puis tiré les données géographiques tel que (la zone(A) et la température extérieur du DTR (annexe4 ), par la suite nous avons    calculé  le volume total du bloc ainsi que les surfaces des différents murs qui constituent l’enveloppe extérieure, les conductibilités thermiques des différents matériaux sont disponibles sur le DTR .Par la suite nous avons rempli les données collectées  dans  l’outil Excel de l’APRUE, et puis lancé la vérification . Les résultats sont dans la figure ci-dessous :</w:t>
      </w:r>
    </w:p>
    <w:p>
      <w:pPr>
        <w:pStyle w:val="Normal"/>
        <w:rPr>
          <w:rFonts w:ascii="Arial" w:hAnsi="Arial" w:asciiTheme="minorBidi" w:hAnsiTheme="minorBidi"/>
          <w:sz w:val="24"/>
          <w:szCs w:val="24"/>
        </w:rPr>
      </w:pPr>
      <w:r>
        <w:drawing>
          <wp:anchor behindDoc="0" distT="0" distB="0" distL="114300" distR="114300" simplePos="0" locked="0" layoutInCell="0" allowOverlap="1" relativeHeight="167">
            <wp:simplePos x="0" y="0"/>
            <wp:positionH relativeFrom="column">
              <wp:posOffset>-450215</wp:posOffset>
            </wp:positionH>
            <wp:positionV relativeFrom="paragraph">
              <wp:posOffset>374015</wp:posOffset>
            </wp:positionV>
            <wp:extent cx="6726555" cy="2498090"/>
            <wp:effectExtent l="0" t="0" r="0" b="0"/>
            <wp:wrapTopAndBottom/>
            <wp:docPr id="223" name="Image 3856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Image 38569" descr=""/>
                    <pic:cNvPicPr>
                      <a:picLocks noChangeAspect="1" noChangeArrowheads="1"/>
                    </pic:cNvPicPr>
                  </pic:nvPicPr>
                  <pic:blipFill>
                    <a:blip r:embed="rId57"/>
                    <a:srcRect l="3643" t="35094" r="29405" b="29660"/>
                    <a:stretch>
                      <a:fillRect/>
                    </a:stretch>
                  </pic:blipFill>
                  <pic:spPr bwMode="auto">
                    <a:xfrm>
                      <a:off x="0" y="0"/>
                      <a:ext cx="6726555" cy="2498090"/>
                    </a:xfrm>
                    <a:prstGeom prst="rect">
                      <a:avLst/>
                    </a:prstGeom>
                  </pic:spPr>
                </pic:pic>
              </a:graphicData>
            </a:graphic>
          </wp:anchor>
        </w:drawing>
        <mc:AlternateContent>
          <mc:Choice Requires="wps">
            <w:drawing>
              <wp:anchor behindDoc="0" distT="0" distB="18415" distL="0" distR="11430" simplePos="0" locked="0" layoutInCell="1" allowOverlap="1" relativeHeight="170" wp14:anchorId="3AE06514">
                <wp:simplePos x="0" y="0"/>
                <wp:positionH relativeFrom="column">
                  <wp:posOffset>4579620</wp:posOffset>
                </wp:positionH>
                <wp:positionV relativeFrom="paragraph">
                  <wp:posOffset>2525395</wp:posOffset>
                </wp:positionV>
                <wp:extent cx="1703070" cy="343535"/>
                <wp:effectExtent l="12700" t="13335" r="13335" b="12700"/>
                <wp:wrapNone/>
                <wp:docPr id="224" name="Ellipse 38045"/>
                <a:graphic xmlns:a="http://schemas.openxmlformats.org/drawingml/2006/main">
                  <a:graphicData uri="http://schemas.microsoft.com/office/word/2010/wordprocessingShape">
                    <wps:wsp>
                      <wps:cNvSpPr/>
                      <wps:spPr>
                        <a:xfrm>
                          <a:off x="0" y="0"/>
                          <a:ext cx="1703160" cy="343440"/>
                        </a:xfrm>
                        <a:prstGeom prst="ellipse">
                          <a:avLst/>
                        </a:prstGeom>
                        <a:noFill/>
                        <a:ln>
                          <a:solidFill>
                            <a:srgbClr val="ff0000"/>
                          </a:solidFill>
                          <a:round/>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38045" path="l-2147483648,-2147483643l-2147483628,-2147483627l-2147483648,-2147483643l-2147483626,-2147483625xe" stroked="t" o:allowincell="f" style="position:absolute;margin-left:360.6pt;margin-top:198.85pt;width:134.05pt;height:27pt;mso-wrap-style:none;v-text-anchor:middle" wp14:anchorId="3AE06514">
                <v:fill o:detectmouseclick="t" on="false"/>
                <v:stroke color="red" weight="25560" joinstyle="round" endcap="flat"/>
                <w10:wrap type="none"/>
              </v:oval>
            </w:pict>
          </mc:Fallback>
        </mc:AlternateContent>
      </w:r>
      <w:r>
        <w:rPr>
          <w:rFonts w:ascii="Arial" w:hAnsi="Arial" w:asciiTheme="minorBidi" w:hAnsiTheme="minorBidi"/>
          <w:sz w:val="24"/>
          <w:szCs w:val="24"/>
        </w:rPr>
        <w:t>Le résultat final des calculs :</w:t>
      </w:r>
    </w:p>
    <w:p>
      <w:pPr>
        <w:pStyle w:val="Normal"/>
        <w:rPr>
          <w:rFonts w:ascii="Arial" w:hAnsi="Arial" w:asciiTheme="minorBidi" w:hAnsiTheme="minorBidi"/>
          <w:sz w:val="24"/>
          <w:szCs w:val="24"/>
        </w:rPr>
      </w:pPr>
      <w:r>
        <w:rPr>
          <w:rFonts w:ascii="Arial" w:hAnsi="Arial" w:asciiTheme="minorBidi" w:hAnsiTheme="minorBidi"/>
          <w:sz w:val="24"/>
          <w:szCs w:val="24"/>
        </w:rPr>
        <w:t xml:space="preserve"> </w:t>
      </w:r>
    </w:p>
    <w:p>
      <w:pPr>
        <w:pStyle w:val="Normal"/>
        <w:spacing w:lineRule="auto" w:line="360"/>
        <w:jc w:val="both"/>
        <w:rPr>
          <w:rFonts w:ascii="Arial" w:hAnsi="Arial" w:asciiTheme="minorBidi" w:hAnsiTheme="minorBidi"/>
          <w:sz w:val="24"/>
          <w:szCs w:val="24"/>
        </w:rPr>
      </w:pPr>
      <w:r>
        <w:rPr>
          <w:rFonts w:ascii="Arial" w:hAnsi="Arial" w:asciiTheme="minorBidi" w:hAnsiTheme="minorBidi"/>
          <w:sz w:val="24"/>
          <w:szCs w:val="24"/>
        </w:rPr>
        <w:t xml:space="preserve"> </w:t>
      </w:r>
      <w:r>
        <w:rPr>
          <w:rFonts w:ascii="Arial" w:hAnsi="Arial" w:asciiTheme="minorBidi" w:hAnsiTheme="minorBidi"/>
          <w:sz w:val="24"/>
          <w:szCs w:val="24"/>
        </w:rPr>
        <w:t>Le résultat confirme que les déperditions totales dépassent de 20% les déperditions de référence, l’enveloppe donc est non conforme à la règlementation (DTR3-2) et nécessite des corrections. (Les détails de calcul sont en (annexe8)).</w:t>
      </w:r>
    </w:p>
    <w:p>
      <w:pPr>
        <w:pStyle w:val="Normal"/>
        <w:spacing w:lineRule="auto" w:line="360"/>
        <w:jc w:val="both"/>
        <w:rPr>
          <w:rFonts w:ascii="Arial" w:hAnsi="Arial" w:asciiTheme="minorBidi" w:hAnsiTheme="minorBidi"/>
          <w:b/>
          <w:bCs/>
          <w:sz w:val="24"/>
          <w:szCs w:val="24"/>
        </w:rPr>
      </w:pPr>
      <w:r>
        <w:rPr>
          <w:rFonts w:ascii="Arial" w:hAnsi="Arial" w:asciiTheme="minorBidi" w:hAnsiTheme="minorBidi"/>
          <w:b/>
          <w:bCs/>
          <w:sz w:val="24"/>
          <w:szCs w:val="24"/>
        </w:rPr>
        <w:t>3.1.3. Interprétation des résultats du questionnaire :</w:t>
      </w:r>
    </w:p>
    <w:p>
      <w:pPr>
        <w:pStyle w:val="Normal"/>
        <w:spacing w:lineRule="auto" w:line="360"/>
        <w:jc w:val="both"/>
        <w:rPr>
          <w:rFonts w:ascii="Arial" w:hAnsi="Arial" w:asciiTheme="minorBidi" w:hAnsiTheme="minorBidi"/>
          <w:sz w:val="24"/>
          <w:szCs w:val="24"/>
        </w:rPr>
      </w:pPr>
      <w:r>
        <w:rPr>
          <w:rFonts w:ascii="Arial" w:hAnsi="Arial" w:asciiTheme="minorBidi" w:hAnsiTheme="minorBidi"/>
          <w:sz w:val="24"/>
          <w:szCs w:val="24"/>
        </w:rPr>
        <w:t xml:space="preserve">Pour approcher le confort thermique nous passons à l’interprétation du questionnaire  </w:t>
      </w:r>
    </w:p>
    <w:p>
      <w:pPr>
        <w:pStyle w:val="Bodytext1"/>
        <w:tabs>
          <w:tab w:val="clear" w:pos="708"/>
          <w:tab w:val="right" w:pos="9072" w:leader="none"/>
        </w:tabs>
        <w:spacing w:beforeAutospacing="0" w:before="75" w:afterAutospacing="0" w:after="150"/>
        <w:rPr>
          <w:rFonts w:ascii="Arial" w:hAnsi="Arial" w:eastAsia="Calibri" w:cs="Arial" w:asciiTheme="minorBidi" w:cstheme="minorBidi" w:eastAsiaTheme="minorHAnsi" w:hAnsiTheme="minorBidi"/>
          <w:lang w:eastAsia="en-US"/>
        </w:rPr>
      </w:pPr>
      <w:r>
        <w:rPr>
          <w:rFonts w:eastAsia="Calibri" w:cs="Arial" w:ascii="Arial" w:hAnsi="Arial" w:asciiTheme="minorBidi" w:cstheme="minorBidi" w:eastAsiaTheme="minorHAnsi" w:hAnsiTheme="minorBidi"/>
          <w:lang w:eastAsia="en-US"/>
        </w:rPr>
        <w:t>Question 01:</w:t>
      </w:r>
    </w:p>
    <w:p>
      <w:pPr>
        <w:pStyle w:val="Bodytext1"/>
        <w:spacing w:lineRule="auto" w:line="360" w:beforeAutospacing="0" w:before="75" w:afterAutospacing="0" w:after="150"/>
        <w:jc w:val="both"/>
        <w:rPr>
          <w:rFonts w:ascii="Arial" w:hAnsi="Arial" w:eastAsia="Calibri" w:cs="Arial" w:asciiTheme="minorBidi" w:cstheme="minorBidi" w:eastAsiaTheme="minorHAnsi" w:hAnsiTheme="minorBidi"/>
          <w:lang w:eastAsia="en-US"/>
        </w:rPr>
      </w:pPr>
      <w:r>
        <w:rPr>
          <w:rFonts w:eastAsia="Calibri" w:cs="Arial" w:ascii="Arial" w:hAnsi="Arial" w:asciiTheme="minorBidi" w:cstheme="minorBidi" w:eastAsiaTheme="minorHAnsi" w:hAnsiTheme="minorBidi"/>
          <w:lang w:eastAsia="en-US"/>
        </w:rPr>
        <w:t>La première question concerne la température dans les  salles de classes, là où les étudiants ont évalué cette dernière selon  l’échelle suivante :</w:t>
      </w:r>
    </w:p>
    <w:p>
      <w:pPr>
        <w:pStyle w:val="Normal"/>
        <w:spacing w:lineRule="auto" w:line="360" w:before="0" w:after="0"/>
        <w:rPr>
          <w:rFonts w:ascii="Arial" w:hAnsi="Arial" w:asciiTheme="minorBidi" w:hAnsiTheme="minorBidi"/>
          <w:sz w:val="24"/>
          <w:szCs w:val="24"/>
        </w:rPr>
      </w:pPr>
      <w:r>
        <mc:AlternateContent>
          <mc:Choice Requires="wps">
            <w:drawing>
              <wp:anchor behindDoc="0" distT="76200" distB="106680" distL="0" distR="26035" simplePos="0" locked="0" layoutInCell="1" allowOverlap="1" relativeHeight="357" wp14:anchorId="0B16707B">
                <wp:simplePos x="0" y="0"/>
                <wp:positionH relativeFrom="column">
                  <wp:posOffset>290830</wp:posOffset>
                </wp:positionH>
                <wp:positionV relativeFrom="paragraph">
                  <wp:posOffset>104140</wp:posOffset>
                </wp:positionV>
                <wp:extent cx="545465" cy="7620"/>
                <wp:effectExtent l="5715" t="43815" r="0" b="37465"/>
                <wp:wrapNone/>
                <wp:docPr id="225" name="Connecteur droit avec flèche 193"/>
                <a:graphic xmlns:a="http://schemas.openxmlformats.org/drawingml/2006/main">
                  <a:graphicData uri="http://schemas.microsoft.com/office/word/2010/wordprocessingShape">
                    <wps:wsp>
                      <wps:cNvSpPr/>
                      <wps:spPr>
                        <a:xfrm flipV="1">
                          <a:off x="0" y="0"/>
                          <a:ext cx="545400" cy="7560"/>
                        </a:xfrm>
                        <a:prstGeom prst="straightConnector1">
                          <a:avLst/>
                        </a:prstGeom>
                        <a:noFill/>
                        <a:ln>
                          <a:solidFill>
                            <a:srgbClr val="000000"/>
                          </a:solidFill>
                          <a:round/>
                          <a:tailEnd len="med" type="arrow" w="med"/>
                        </a:ln>
                      </wps:spPr>
                      <wps:style>
                        <a:lnRef idx="1">
                          <a:schemeClr val="dk1"/>
                        </a:lnRef>
                        <a:fillRef idx="0">
                          <a:schemeClr val="dk1"/>
                        </a:fillRef>
                        <a:effectRef idx="0">
                          <a:schemeClr val="dk1"/>
                        </a:effectRef>
                        <a:fontRef idx="minor"/>
                      </wps:style>
                      <wps:bodyPr/>
                    </wps:wsp>
                  </a:graphicData>
                </a:graphic>
              </wp:anchor>
            </w:drawing>
          </mc:Choice>
          <mc:Fallback>
            <w:pict>
              <v:shape id="shape_0" ID="Connecteur droit avec flèche 193" path="m0,0l-2147483648,-2147483647e" stroked="t" o:allowincell="f" style="position:absolute;margin-left:22.9pt;margin-top:8.2pt;width:42.9pt;height:0.55pt;flip:y;mso-wrap-style:none;v-text-anchor:middle" wp14:anchorId="0B16707B" type="_x0000_t32">
                <v:fill o:detectmouseclick="t" on="false"/>
                <v:stroke color="black" weight="9360" endarrow="open" endarrowwidth="medium" endarrowlength="medium" joinstyle="round" endcap="flat"/>
                <w10:wrap type="none"/>
              </v:shape>
            </w:pict>
          </mc:Fallback>
        </mc:AlternateContent>
      </w:r>
      <w:r>
        <w:rPr>
          <w:rFonts w:ascii="Arial" w:hAnsi="Arial" w:asciiTheme="minorBidi" w:hAnsiTheme="minorBidi"/>
          <w:sz w:val="24"/>
          <w:szCs w:val="24"/>
        </w:rPr>
        <w:t xml:space="preserve">  </w:t>
      </w:r>
      <w:r>
        <w:rPr>
          <w:rFonts w:ascii="Arial" w:hAnsi="Arial" w:asciiTheme="minorBidi" w:hAnsiTheme="minorBidi"/>
          <w:sz w:val="24"/>
          <w:szCs w:val="24"/>
        </w:rPr>
        <w:t>+2                Très élevé</w:t>
      </w:r>
    </w:p>
    <w:p>
      <w:pPr>
        <w:pStyle w:val="Normal"/>
        <w:spacing w:lineRule="auto" w:line="360" w:before="0" w:after="0"/>
        <w:rPr>
          <w:rFonts w:ascii="Arial" w:hAnsi="Arial" w:asciiTheme="minorBidi" w:hAnsiTheme="minorBidi"/>
          <w:sz w:val="24"/>
          <w:szCs w:val="24"/>
        </w:rPr>
      </w:pPr>
      <w:r>
        <mc:AlternateContent>
          <mc:Choice Requires="wps">
            <w:drawing>
              <wp:anchor behindDoc="0" distT="76200" distB="106680" distL="0" distR="26035" simplePos="0" locked="0" layoutInCell="1" allowOverlap="1" relativeHeight="358" wp14:anchorId="6CC45DA5">
                <wp:simplePos x="0" y="0"/>
                <wp:positionH relativeFrom="column">
                  <wp:posOffset>311150</wp:posOffset>
                </wp:positionH>
                <wp:positionV relativeFrom="paragraph">
                  <wp:posOffset>79375</wp:posOffset>
                </wp:positionV>
                <wp:extent cx="545465" cy="7620"/>
                <wp:effectExtent l="5715" t="43815" r="0" b="37465"/>
                <wp:wrapNone/>
                <wp:docPr id="226" name="Connecteur droit avec flèche 194"/>
                <a:graphic xmlns:a="http://schemas.openxmlformats.org/drawingml/2006/main">
                  <a:graphicData uri="http://schemas.microsoft.com/office/word/2010/wordprocessingShape">
                    <wps:wsp>
                      <wps:cNvSpPr/>
                      <wps:spPr>
                        <a:xfrm flipV="1">
                          <a:off x="0" y="0"/>
                          <a:ext cx="545400" cy="7560"/>
                        </a:xfrm>
                        <a:prstGeom prst="straightConnector1">
                          <a:avLst/>
                        </a:prstGeom>
                        <a:noFill/>
                        <a:ln>
                          <a:solidFill>
                            <a:srgbClr val="000000"/>
                          </a:solidFill>
                          <a:round/>
                          <a:tailEnd len="med" type="arrow" w="med"/>
                        </a:ln>
                      </wps:spPr>
                      <wps:style>
                        <a:lnRef idx="1">
                          <a:schemeClr val="dk1"/>
                        </a:lnRef>
                        <a:fillRef idx="0">
                          <a:schemeClr val="dk1"/>
                        </a:fillRef>
                        <a:effectRef idx="0">
                          <a:schemeClr val="dk1"/>
                        </a:effectRef>
                        <a:fontRef idx="minor"/>
                      </wps:style>
                      <wps:bodyPr/>
                    </wps:wsp>
                  </a:graphicData>
                </a:graphic>
              </wp:anchor>
            </w:drawing>
          </mc:Choice>
          <mc:Fallback>
            <w:pict>
              <v:shape id="shape_0" ID="Connecteur droit avec flèche 194" path="m0,0l-2147483648,-2147483647e" stroked="t" o:allowincell="f" style="position:absolute;margin-left:24.5pt;margin-top:6.25pt;width:42.9pt;height:0.55pt;flip:y;mso-wrap-style:none;v-text-anchor:middle" wp14:anchorId="6CC45DA5" type="_x0000_t32">
                <v:fill o:detectmouseclick="t" on="false"/>
                <v:stroke color="black" weight="9360" endarrow="open" endarrowwidth="medium" endarrowlength="medium" joinstyle="round" endcap="flat"/>
                <w10:wrap type="none"/>
              </v:shape>
            </w:pict>
          </mc:Fallback>
        </mc:AlternateContent>
      </w:r>
      <w:r>
        <w:rPr>
          <w:rFonts w:ascii="Arial" w:hAnsi="Arial" w:asciiTheme="minorBidi" w:hAnsiTheme="minorBidi"/>
          <w:sz w:val="24"/>
          <w:szCs w:val="24"/>
        </w:rPr>
        <w:t xml:space="preserve"> </w:t>
      </w:r>
      <w:r>
        <w:rPr>
          <w:rFonts w:ascii="Arial" w:hAnsi="Arial" w:asciiTheme="minorBidi" w:hAnsiTheme="minorBidi"/>
          <w:sz w:val="24"/>
          <w:szCs w:val="24"/>
        </w:rPr>
        <w:t>+1                 Élevé</w:t>
      </w:r>
    </w:p>
    <w:p>
      <w:pPr>
        <w:pStyle w:val="Normal"/>
        <w:spacing w:lineRule="auto" w:line="360" w:before="0" w:after="0"/>
        <w:rPr>
          <w:rFonts w:ascii="Arial" w:hAnsi="Arial" w:asciiTheme="minorBidi" w:hAnsiTheme="minorBidi"/>
          <w:sz w:val="24"/>
          <w:szCs w:val="24"/>
        </w:rPr>
      </w:pPr>
      <w:r>
        <mc:AlternateContent>
          <mc:Choice Requires="wps">
            <w:drawing>
              <wp:anchor behindDoc="0" distT="76200" distB="106680" distL="0" distR="26035" simplePos="0" locked="0" layoutInCell="1" allowOverlap="1" relativeHeight="359" wp14:anchorId="5321F539">
                <wp:simplePos x="0" y="0"/>
                <wp:positionH relativeFrom="column">
                  <wp:posOffset>248285</wp:posOffset>
                </wp:positionH>
                <wp:positionV relativeFrom="paragraph">
                  <wp:posOffset>76835</wp:posOffset>
                </wp:positionV>
                <wp:extent cx="545465" cy="7620"/>
                <wp:effectExtent l="5715" t="43815" r="0" b="37465"/>
                <wp:wrapNone/>
                <wp:docPr id="227" name="Connecteur droit avec flèche 195"/>
                <a:graphic xmlns:a="http://schemas.openxmlformats.org/drawingml/2006/main">
                  <a:graphicData uri="http://schemas.microsoft.com/office/word/2010/wordprocessingShape">
                    <wps:wsp>
                      <wps:cNvSpPr/>
                      <wps:spPr>
                        <a:xfrm flipV="1">
                          <a:off x="0" y="0"/>
                          <a:ext cx="545400" cy="7560"/>
                        </a:xfrm>
                        <a:prstGeom prst="straightConnector1">
                          <a:avLst/>
                        </a:prstGeom>
                        <a:noFill/>
                        <a:ln>
                          <a:solidFill>
                            <a:srgbClr val="000000"/>
                          </a:solidFill>
                          <a:round/>
                          <a:tailEnd len="med" type="arrow" w="med"/>
                        </a:ln>
                      </wps:spPr>
                      <wps:style>
                        <a:lnRef idx="1">
                          <a:schemeClr val="dk1"/>
                        </a:lnRef>
                        <a:fillRef idx="0">
                          <a:schemeClr val="dk1"/>
                        </a:fillRef>
                        <a:effectRef idx="0">
                          <a:schemeClr val="dk1"/>
                        </a:effectRef>
                        <a:fontRef idx="minor"/>
                      </wps:style>
                      <wps:bodyPr/>
                    </wps:wsp>
                  </a:graphicData>
                </a:graphic>
              </wp:anchor>
            </w:drawing>
          </mc:Choice>
          <mc:Fallback>
            <w:pict>
              <v:shape id="shape_0" ID="Connecteur droit avec flèche 195" path="m0,0l-2147483648,-2147483647e" stroked="t" o:allowincell="f" style="position:absolute;margin-left:19.55pt;margin-top:6.05pt;width:42.9pt;height:0.55pt;flip:y;mso-wrap-style:none;v-text-anchor:middle" wp14:anchorId="5321F539" type="_x0000_t32">
                <v:fill o:detectmouseclick="t" on="false"/>
                <v:stroke color="black" weight="9360" endarrow="open" endarrowwidth="medium" endarrowlength="medium" joinstyle="round" endcap="flat"/>
                <w10:wrap type="none"/>
              </v:shape>
            </w:pict>
          </mc:Fallback>
        </mc:AlternateContent>
      </w:r>
      <w:r>
        <w:rPr>
          <w:rFonts w:ascii="Arial" w:hAnsi="Arial" w:asciiTheme="minorBidi" w:hAnsiTheme="minorBidi"/>
          <w:sz w:val="24"/>
          <w:szCs w:val="24"/>
        </w:rPr>
        <w:t xml:space="preserve">  </w:t>
      </w:r>
      <w:r>
        <w:rPr>
          <w:rFonts w:ascii="Arial" w:hAnsi="Arial" w:asciiTheme="minorBidi" w:hAnsiTheme="minorBidi"/>
          <w:sz w:val="24"/>
          <w:szCs w:val="24"/>
        </w:rPr>
        <w:t>0                  Moyenne</w:t>
      </w:r>
    </w:p>
    <w:p>
      <w:pPr>
        <w:pStyle w:val="Normal"/>
        <w:spacing w:lineRule="auto" w:line="360" w:before="0" w:after="0"/>
        <w:rPr>
          <w:rFonts w:ascii="Arial" w:hAnsi="Arial" w:asciiTheme="minorBidi" w:hAnsiTheme="minorBidi"/>
          <w:sz w:val="24"/>
          <w:szCs w:val="24"/>
        </w:rPr>
      </w:pPr>
      <w:r>
        <mc:AlternateContent>
          <mc:Choice Requires="wps">
            <w:drawing>
              <wp:anchor behindDoc="0" distT="76200" distB="106680" distL="0" distR="26035" simplePos="0" locked="0" layoutInCell="1" allowOverlap="1" relativeHeight="360" wp14:anchorId="41749B97">
                <wp:simplePos x="0" y="0"/>
                <wp:positionH relativeFrom="column">
                  <wp:posOffset>302260</wp:posOffset>
                </wp:positionH>
                <wp:positionV relativeFrom="paragraph">
                  <wp:posOffset>97155</wp:posOffset>
                </wp:positionV>
                <wp:extent cx="545465" cy="7620"/>
                <wp:effectExtent l="5715" t="43815" r="0" b="37465"/>
                <wp:wrapNone/>
                <wp:docPr id="228" name="Connecteur droit avec flèche 196"/>
                <a:graphic xmlns:a="http://schemas.openxmlformats.org/drawingml/2006/main">
                  <a:graphicData uri="http://schemas.microsoft.com/office/word/2010/wordprocessingShape">
                    <wps:wsp>
                      <wps:cNvSpPr/>
                      <wps:spPr>
                        <a:xfrm flipV="1">
                          <a:off x="0" y="0"/>
                          <a:ext cx="545400" cy="7560"/>
                        </a:xfrm>
                        <a:prstGeom prst="straightConnector1">
                          <a:avLst/>
                        </a:prstGeom>
                        <a:noFill/>
                        <a:ln>
                          <a:solidFill>
                            <a:srgbClr val="000000"/>
                          </a:solidFill>
                          <a:round/>
                          <a:tailEnd len="med" type="arrow" w="med"/>
                        </a:ln>
                      </wps:spPr>
                      <wps:style>
                        <a:lnRef idx="1">
                          <a:schemeClr val="dk1"/>
                        </a:lnRef>
                        <a:fillRef idx="0">
                          <a:schemeClr val="dk1"/>
                        </a:fillRef>
                        <a:effectRef idx="0">
                          <a:schemeClr val="dk1"/>
                        </a:effectRef>
                        <a:fontRef idx="minor"/>
                      </wps:style>
                      <wps:bodyPr/>
                    </wps:wsp>
                  </a:graphicData>
                </a:graphic>
              </wp:anchor>
            </w:drawing>
          </mc:Choice>
          <mc:Fallback>
            <w:pict>
              <v:shape id="shape_0" ID="Connecteur droit avec flèche 196" path="m0,0l-2147483648,-2147483647e" stroked="t" o:allowincell="f" style="position:absolute;margin-left:23.8pt;margin-top:7.65pt;width:42.9pt;height:0.55pt;flip:y;mso-wrap-style:none;v-text-anchor:middle" wp14:anchorId="41749B97" type="_x0000_t32">
                <v:fill o:detectmouseclick="t" on="false"/>
                <v:stroke color="black" weight="9360" endarrow="open" endarrowwidth="medium" endarrowlength="medium" joinstyle="round" endcap="flat"/>
                <w10:wrap type="none"/>
              </v:shape>
            </w:pict>
          </mc:Fallback>
        </mc:AlternateContent>
      </w:r>
      <w:r>
        <w:rPr>
          <w:rFonts w:ascii="Arial" w:hAnsi="Arial" w:asciiTheme="minorBidi" w:hAnsiTheme="minorBidi"/>
          <w:sz w:val="24"/>
          <w:szCs w:val="24"/>
        </w:rPr>
        <w:t xml:space="preserve">  </w:t>
      </w:r>
      <w:r>
        <w:rPr>
          <w:rFonts w:ascii="Arial" w:hAnsi="Arial" w:asciiTheme="minorBidi" w:hAnsiTheme="minorBidi"/>
          <w:sz w:val="24"/>
          <w:szCs w:val="24"/>
        </w:rPr>
        <w:t>-1                 Basse</w:t>
      </w:r>
    </w:p>
    <w:p>
      <w:pPr>
        <w:pStyle w:val="Normal"/>
        <w:spacing w:lineRule="auto" w:line="360" w:before="0" w:after="0"/>
        <w:rPr>
          <w:rFonts w:ascii="Arial" w:hAnsi="Arial" w:asciiTheme="minorBidi" w:hAnsiTheme="minorBidi"/>
          <w:sz w:val="24"/>
          <w:szCs w:val="24"/>
        </w:rPr>
      </w:pPr>
      <w:r>
        <mc:AlternateContent>
          <mc:Choice Requires="wps">
            <w:drawing>
              <wp:anchor behindDoc="0" distT="76200" distB="106680" distL="0" distR="26035" simplePos="0" locked="0" layoutInCell="1" allowOverlap="1" relativeHeight="361" wp14:anchorId="5D4E4A60">
                <wp:simplePos x="0" y="0"/>
                <wp:positionH relativeFrom="column">
                  <wp:posOffset>296545</wp:posOffset>
                </wp:positionH>
                <wp:positionV relativeFrom="paragraph">
                  <wp:posOffset>72390</wp:posOffset>
                </wp:positionV>
                <wp:extent cx="545465" cy="7620"/>
                <wp:effectExtent l="5715" t="43815" r="0" b="37465"/>
                <wp:wrapNone/>
                <wp:docPr id="229" name="Connecteur droit avec flèche 197"/>
                <a:graphic xmlns:a="http://schemas.openxmlformats.org/drawingml/2006/main">
                  <a:graphicData uri="http://schemas.microsoft.com/office/word/2010/wordprocessingShape">
                    <wps:wsp>
                      <wps:cNvSpPr/>
                      <wps:spPr>
                        <a:xfrm flipV="1">
                          <a:off x="0" y="0"/>
                          <a:ext cx="545400" cy="7560"/>
                        </a:xfrm>
                        <a:prstGeom prst="straightConnector1">
                          <a:avLst/>
                        </a:prstGeom>
                        <a:noFill/>
                        <a:ln>
                          <a:solidFill>
                            <a:srgbClr val="000000"/>
                          </a:solidFill>
                          <a:round/>
                          <a:tailEnd len="med" type="arrow" w="med"/>
                        </a:ln>
                      </wps:spPr>
                      <wps:style>
                        <a:lnRef idx="1">
                          <a:schemeClr val="dk1"/>
                        </a:lnRef>
                        <a:fillRef idx="0">
                          <a:schemeClr val="dk1"/>
                        </a:fillRef>
                        <a:effectRef idx="0">
                          <a:schemeClr val="dk1"/>
                        </a:effectRef>
                        <a:fontRef idx="minor"/>
                      </wps:style>
                      <wps:bodyPr/>
                    </wps:wsp>
                  </a:graphicData>
                </a:graphic>
              </wp:anchor>
            </w:drawing>
          </mc:Choice>
          <mc:Fallback>
            <w:pict>
              <v:shape id="shape_0" ID="Connecteur droit avec flèche 197" path="m0,0l-2147483648,-2147483647e" stroked="t" o:allowincell="f" style="position:absolute;margin-left:23.35pt;margin-top:5.7pt;width:42.9pt;height:0.55pt;flip:y;mso-wrap-style:none;v-text-anchor:middle" wp14:anchorId="5D4E4A60" type="_x0000_t32">
                <v:fill o:detectmouseclick="t" on="false"/>
                <v:stroke color="black" weight="9360" endarrow="open" endarrowwidth="medium" endarrowlength="medium" joinstyle="round" endcap="flat"/>
                <w10:wrap type="none"/>
              </v:shape>
            </w:pict>
          </mc:Fallback>
        </mc:AlternateContent>
      </w:r>
      <w:r>
        <w:rPr>
          <w:rFonts w:ascii="Arial" w:hAnsi="Arial" w:asciiTheme="minorBidi" w:hAnsiTheme="minorBidi"/>
          <w:sz w:val="24"/>
          <w:szCs w:val="24"/>
        </w:rPr>
        <w:t xml:space="preserve">  </w:t>
      </w:r>
      <w:r>
        <w:rPr>
          <w:rFonts w:ascii="Arial" w:hAnsi="Arial" w:asciiTheme="minorBidi" w:hAnsiTheme="minorBidi"/>
          <w:sz w:val="24"/>
          <w:szCs w:val="24"/>
        </w:rPr>
        <w:t>-2                 Très basse</w:t>
      </w:r>
    </w:p>
    <w:p>
      <w:pPr>
        <w:pStyle w:val="Bodytext1"/>
        <w:spacing w:lineRule="auto" w:line="360" w:beforeAutospacing="0" w:before="75" w:afterAutospacing="0" w:after="150"/>
        <w:rPr>
          <w:rFonts w:ascii="Arial" w:hAnsi="Arial" w:eastAsia="Calibri" w:cs="Arial" w:asciiTheme="minorBidi" w:cstheme="minorBidi" w:eastAsiaTheme="minorHAnsi" w:hAnsiTheme="minorBidi"/>
          <w:lang w:eastAsia="en-US"/>
        </w:rPr>
      </w:pPr>
      <w:r>
        <w:rPr>
          <w:rFonts w:eastAsia="Calibri" w:cs="Arial" w:ascii="Arial" w:hAnsi="Arial" w:asciiTheme="minorBidi" w:cstheme="minorBidi" w:eastAsiaTheme="minorHAnsi" w:hAnsiTheme="minorBidi"/>
          <w:lang w:eastAsia="en-US"/>
        </w:rPr>
        <w:t>La valeur 0 représente la température idéale.</w:t>
      </w:r>
    </w:p>
    <w:p>
      <w:pPr>
        <w:pStyle w:val="Bodytext1"/>
        <w:spacing w:lineRule="auto" w:line="360" w:beforeAutospacing="0" w:before="75" w:afterAutospacing="0" w:after="150"/>
        <w:rPr>
          <w:rFonts w:ascii="Arial" w:hAnsi="Arial" w:eastAsia="Calibri" w:cs="Arial" w:asciiTheme="minorBidi" w:cstheme="minorBidi" w:eastAsiaTheme="minorHAnsi" w:hAnsiTheme="minorBidi"/>
          <w:lang w:eastAsia="en-US"/>
        </w:rPr>
      </w:pPr>
      <w:r>
        <w:rPr>
          <w:rFonts w:eastAsia="Calibri" w:cs="Arial" w:ascii="Arial" w:hAnsi="Arial" w:asciiTheme="minorBidi" w:cstheme="minorBidi" w:eastAsiaTheme="minorHAnsi" w:hAnsiTheme="minorBidi"/>
          <w:lang w:eastAsia="en-US"/>
        </w:rPr>
        <w:t>Après avoir collecté  les réponses des étudiants, nous sommes passés au calcul de la moyenne   pour chaque atelier de la manière suivante :</w:t>
      </w:r>
    </w:p>
    <w:p>
      <w:pPr>
        <w:pStyle w:val="Bodytext1"/>
        <w:spacing w:beforeAutospacing="0" w:before="75" w:afterAutospacing="0" w:after="150"/>
        <w:jc w:val="center"/>
        <w:rPr>
          <w:rFonts w:ascii="Arial" w:hAnsi="Arial" w:eastAsia="Calibri" w:cs="Arial" w:asciiTheme="minorBidi" w:cstheme="minorBidi" w:eastAsiaTheme="minorHAnsi" w:hAnsiTheme="minorBidi"/>
          <w:lang w:eastAsia="en-US"/>
        </w:rPr>
      </w:pPr>
      <w:r>
        <mc:AlternateContent>
          <mc:Choice Requires="wps">
            <w:drawing>
              <wp:anchor behindDoc="0" distT="0" distB="0" distL="0" distR="0" simplePos="0" locked="0" layoutInCell="1" allowOverlap="1" relativeHeight="362" wp14:anchorId="5BD15429">
                <wp:simplePos x="0" y="0"/>
                <wp:positionH relativeFrom="column">
                  <wp:posOffset>2125345</wp:posOffset>
                </wp:positionH>
                <wp:positionV relativeFrom="paragraph">
                  <wp:posOffset>193040</wp:posOffset>
                </wp:positionV>
                <wp:extent cx="2303145" cy="248285"/>
                <wp:effectExtent l="0" t="0" r="635" b="0"/>
                <wp:wrapNone/>
                <wp:docPr id="230" name="Zone de texte 2"/>
                <a:graphic xmlns:a="http://schemas.openxmlformats.org/drawingml/2006/main">
                  <a:graphicData uri="http://schemas.microsoft.com/office/word/2010/wordprocessingShape">
                    <wps:wsp>
                      <wps:cNvSpPr/>
                      <wps:spPr>
                        <a:xfrm>
                          <a:off x="0" y="0"/>
                          <a:ext cx="2303280" cy="248400"/>
                        </a:xfrm>
                        <a:prstGeom prst="rect">
                          <a:avLst/>
                        </a:prstGeom>
                        <a:solidFill>
                          <a:srgbClr val="ffffff"/>
                        </a:solidFill>
                        <a:ln w="9525">
                          <a:noFill/>
                        </a:ln>
                      </wps:spPr>
                      <wps:style>
                        <a:lnRef idx="0"/>
                        <a:fillRef idx="0"/>
                        <a:effectRef idx="0"/>
                        <a:fontRef idx="minor"/>
                      </wps:style>
                      <wps:txbx>
                        <w:txbxContent>
                          <w:p>
                            <w:pPr>
                              <w:pStyle w:val="Contenudecadre"/>
                              <w:spacing w:before="0" w:after="200"/>
                              <w:rPr/>
                            </w:pPr>
                            <w:r>
                              <w:rPr>
                                <w:rFonts w:ascii="Arial" w:hAnsi="Arial" w:asciiTheme="minorBidi" w:hAnsiTheme="minorBidi"/>
                              </w:rPr>
                              <w:t xml:space="preserve">Nombre des étudiants de l’atelier  </w:t>
                            </w:r>
                          </w:p>
                        </w:txbxContent>
                      </wps:txbx>
                      <wps:bodyPr anchor="t">
                        <a:noAutofit/>
                      </wps:bodyPr>
                    </wps:wsp>
                  </a:graphicData>
                </a:graphic>
                <wp14:sizeRelH relativeFrom="margin">
                  <wp14:pctWidth>40000</wp14:pctWidth>
                </wp14:sizeRelH>
              </wp:anchor>
            </w:drawing>
          </mc:Choice>
          <mc:Fallback>
            <w:pict>
              <v:rect id="shape_0" ID="Zone de texte 2" path="m0,0l-2147483645,0l-2147483645,-2147483646l0,-2147483646xe" fillcolor="white" stroked="f" o:allowincell="f" style="position:absolute;margin-left:167.35pt;margin-top:15.2pt;width:181.3pt;height:19.5pt;mso-wrap-style:square;v-text-anchor:top" wp14:anchorId="5BD15429">
                <v:fill o:detectmouseclick="t" type="solid" color2="black"/>
                <v:stroke color="#3465a4" weight="9360" joinstyle="miter" endcap="flat"/>
                <v:textbox>
                  <w:txbxContent>
                    <w:p>
                      <w:pPr>
                        <w:pStyle w:val="Contenudecadre"/>
                        <w:spacing w:before="0" w:after="200"/>
                        <w:rPr/>
                      </w:pPr>
                      <w:r>
                        <w:rPr>
                          <w:rFonts w:ascii="Arial" w:hAnsi="Arial" w:asciiTheme="minorBidi" w:hAnsiTheme="minorBidi"/>
                        </w:rPr>
                        <w:t xml:space="preserve">Nombre des étudiants de l’atelier  </w:t>
                      </w:r>
                    </w:p>
                  </w:txbxContent>
                </v:textbox>
                <w10:wrap type="none"/>
              </v:rect>
            </w:pict>
          </mc:Fallback>
        </mc:AlternateContent>
      </w:r>
      <w:r>
        <w:rPr>
          <w:rFonts w:eastAsia="Calibri" w:cs="Arial" w:ascii="Arial" w:hAnsi="Arial" w:asciiTheme="minorBidi" w:cstheme="minorBidi" w:eastAsiaTheme="minorHAnsi" w:hAnsiTheme="minorBidi"/>
          <w:lang w:eastAsia="en-US"/>
        </w:rPr>
        <w:t xml:space="preserve">Moyenne = </w:t>
      </w:r>
      <w:r>
        <w:rPr>
          <w:rFonts w:eastAsia="Calibri" w:cs="Arial" w:ascii="Arial" w:hAnsi="Arial" w:asciiTheme="minorBidi" w:cstheme="minorBidi" w:eastAsiaTheme="minorHAnsi" w:hAnsiTheme="minorBidi"/>
          <w:u w:val="single"/>
          <w:lang w:eastAsia="en-US"/>
        </w:rPr>
        <w:t>somme des réponses de l’atelier</w:t>
      </w:r>
    </w:p>
    <w:p>
      <w:pPr>
        <w:pStyle w:val="Bodytext1"/>
        <w:spacing w:beforeAutospacing="0" w:before="75" w:afterAutospacing="0" w:after="150"/>
        <w:rPr>
          <w:rFonts w:ascii="Arial" w:hAnsi="Arial" w:eastAsia="Calibri" w:cs="Arial" w:asciiTheme="minorBidi" w:cstheme="minorBidi" w:eastAsiaTheme="minorHAnsi" w:hAnsiTheme="minorBidi"/>
          <w:lang w:eastAsia="en-US"/>
        </w:rPr>
      </w:pPr>
      <w:r>
        <w:rPr>
          <w:rFonts w:eastAsia="Calibri" w:cs="Arial" w:ascii="Arial" w:hAnsi="Arial" w:asciiTheme="minorBidi" w:cstheme="minorBidi" w:eastAsiaTheme="minorHAnsi" w:hAnsiTheme="minorBidi"/>
          <w:lang w:eastAsia="en-US"/>
        </w:rPr>
        <w:t xml:space="preserve">                                                 </w:t>
      </w:r>
    </w:p>
    <w:p>
      <w:pPr>
        <w:pStyle w:val="Bodytext1"/>
        <w:spacing w:beforeAutospacing="0" w:before="75" w:afterAutospacing="0" w:after="150"/>
        <w:rPr>
          <w:rFonts w:ascii="Arial" w:hAnsi="Arial" w:eastAsia="Calibri" w:cs="Arial" w:asciiTheme="minorBidi" w:cstheme="minorBidi" w:eastAsiaTheme="minorHAnsi" w:hAnsiTheme="minorBidi"/>
          <w:lang w:eastAsia="en-US"/>
        </w:rPr>
      </w:pPr>
      <w:r>
        <w:rPr>
          <w:rFonts w:eastAsia="Calibri" w:cs="Arial" w:ascii="Arial" w:hAnsi="Arial" w:asciiTheme="minorBidi" w:cstheme="minorBidi" w:eastAsiaTheme="minorHAnsi" w:hAnsiTheme="minorBidi"/>
          <w:lang w:eastAsia="en-US"/>
        </w:rPr>
        <w:t xml:space="preserve">   </w:t>
      </w:r>
      <w:r>
        <w:rPr>
          <w:rFonts w:eastAsia="Calibri" w:cs="Arial" w:ascii="Arial" w:hAnsi="Arial" w:asciiTheme="minorBidi" w:cstheme="minorBidi" w:eastAsiaTheme="minorHAnsi" w:hAnsiTheme="minorBidi"/>
          <w:lang w:eastAsia="en-US"/>
        </w:rPr>
        <w:t xml:space="preserve">Les résultats sont résumés dans le tableau et la figure suivants :  </w:t>
      </w:r>
    </w:p>
    <w:tbl>
      <w:tblPr>
        <w:tblStyle w:val="Grilledutableau"/>
        <w:tblW w:w="9706"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1275"/>
        <w:gridCol w:w="708"/>
        <w:gridCol w:w="710"/>
        <w:gridCol w:w="708"/>
        <w:gridCol w:w="708"/>
        <w:gridCol w:w="710"/>
        <w:gridCol w:w="708"/>
        <w:gridCol w:w="710"/>
        <w:gridCol w:w="707"/>
        <w:gridCol w:w="710"/>
        <w:gridCol w:w="708"/>
        <w:gridCol w:w="710"/>
        <w:gridCol w:w="633"/>
      </w:tblGrid>
      <w:tr>
        <w:trPr>
          <w:trHeight w:val="630" w:hRule="atLeast"/>
        </w:trPr>
        <w:tc>
          <w:tcPr>
            <w:tcW w:w="1275" w:type="dxa"/>
            <w:tcBorders/>
          </w:tcPr>
          <w:p>
            <w:pPr>
              <w:pStyle w:val="Bodytext1"/>
              <w:widowControl/>
              <w:spacing w:beforeAutospacing="0" w:before="0" w:afterAutospacing="0" w:after="150"/>
              <w:jc w:val="left"/>
              <w:rPr>
                <w:rFonts w:ascii="Myriad Web Pro" w:hAnsi="Myriad Web Pro" w:eastAsia="Calibri" w:cs="Arial" w:cstheme="minorBidi" w:eastAsiaTheme="minorHAnsi"/>
                <w:sz w:val="26"/>
                <w:szCs w:val="26"/>
                <w:lang w:eastAsia="en-US"/>
              </w:rPr>
            </w:pPr>
            <w:r>
              <w:rPr>
                <w:rFonts w:eastAsia="Calibri" w:cs="Arial" w:ascii="Myriad Web Pro" w:hAnsi="Myriad Web Pro" w:cstheme="minorBidi" w:eastAsiaTheme="minorHAnsi"/>
                <w:kern w:val="0"/>
                <w:lang w:val="fr-FR" w:eastAsia="en-US" w:bidi="ar-SA"/>
              </w:rPr>
              <w:t>Atelier</w:t>
            </w:r>
          </w:p>
        </w:tc>
        <w:tc>
          <w:tcPr>
            <w:tcW w:w="708" w:type="dxa"/>
            <w:tcBorders/>
          </w:tcPr>
          <w:p>
            <w:pPr>
              <w:pStyle w:val="Bodytext1"/>
              <w:widowControl/>
              <w:spacing w:beforeAutospacing="0" w:before="0" w:afterAutospacing="0" w:after="150"/>
              <w:jc w:val="left"/>
              <w:rPr>
                <w:rFonts w:ascii="Myriad Web Pro" w:hAnsi="Myriad Web Pro" w:eastAsia="Calibri" w:cs="Arial" w:cstheme="minorBidi" w:eastAsiaTheme="minorHAnsi"/>
                <w:sz w:val="26"/>
                <w:szCs w:val="26"/>
                <w:lang w:eastAsia="en-US"/>
              </w:rPr>
            </w:pPr>
            <w:r>
              <w:rPr>
                <w:rFonts w:eastAsia="Calibri" w:cs="Arial" w:ascii="Myriad Web Pro" w:hAnsi="Myriad Web Pro" w:cstheme="minorBidi" w:eastAsiaTheme="minorHAnsi"/>
                <w:kern w:val="0"/>
                <w:sz w:val="26"/>
                <w:szCs w:val="26"/>
                <w:lang w:val="fr-FR" w:eastAsia="en-US" w:bidi="ar-SA"/>
              </w:rPr>
              <w:t>A</w:t>
            </w:r>
            <w:r>
              <w:rPr>
                <w:rFonts w:eastAsia="Calibri" w:cs="Arial" w:ascii="Myriad Web Pro" w:hAnsi="Myriad Web Pro" w:cstheme="minorBidi" w:eastAsiaTheme="minorHAnsi"/>
                <w:kern w:val="0"/>
                <w:sz w:val="20"/>
                <w:szCs w:val="20"/>
                <w:lang w:val="fr-FR" w:eastAsia="en-US" w:bidi="ar-SA"/>
              </w:rPr>
              <w:t>1</w:t>
            </w:r>
          </w:p>
        </w:tc>
        <w:tc>
          <w:tcPr>
            <w:tcW w:w="710" w:type="dxa"/>
            <w:tcBorders/>
          </w:tcPr>
          <w:p>
            <w:pPr>
              <w:pStyle w:val="Bodytext1"/>
              <w:widowControl/>
              <w:spacing w:beforeAutospacing="0" w:before="0" w:afterAutospacing="0" w:after="150"/>
              <w:jc w:val="left"/>
              <w:rPr>
                <w:rFonts w:ascii="Myriad Web Pro" w:hAnsi="Myriad Web Pro" w:eastAsia="Calibri" w:cs="Arial" w:cstheme="minorBidi" w:eastAsiaTheme="minorHAnsi"/>
                <w:sz w:val="26"/>
                <w:szCs w:val="26"/>
                <w:lang w:eastAsia="en-US"/>
              </w:rPr>
            </w:pPr>
            <w:r>
              <w:rPr>
                <w:rFonts w:eastAsia="Calibri" w:cs="Arial" w:ascii="Myriad Web Pro" w:hAnsi="Myriad Web Pro" w:cstheme="minorBidi" w:eastAsiaTheme="minorHAnsi"/>
                <w:kern w:val="0"/>
                <w:sz w:val="26"/>
                <w:szCs w:val="26"/>
                <w:lang w:val="fr-FR" w:eastAsia="en-US" w:bidi="ar-SA"/>
              </w:rPr>
              <w:t>A</w:t>
            </w:r>
            <w:r>
              <w:rPr>
                <w:rFonts w:eastAsia="Calibri" w:cs="Arial" w:ascii="Myriad Web Pro" w:hAnsi="Myriad Web Pro" w:cstheme="minorBidi" w:eastAsiaTheme="minorHAnsi"/>
                <w:kern w:val="0"/>
                <w:sz w:val="20"/>
                <w:szCs w:val="20"/>
                <w:lang w:val="fr-FR" w:eastAsia="en-US" w:bidi="ar-SA"/>
              </w:rPr>
              <w:t>2</w:t>
            </w:r>
          </w:p>
        </w:tc>
        <w:tc>
          <w:tcPr>
            <w:tcW w:w="708" w:type="dxa"/>
            <w:tcBorders/>
          </w:tcPr>
          <w:p>
            <w:pPr>
              <w:pStyle w:val="Bodytext1"/>
              <w:widowControl/>
              <w:spacing w:beforeAutospacing="0" w:before="0" w:afterAutospacing="0" w:after="150"/>
              <w:jc w:val="left"/>
              <w:rPr>
                <w:rFonts w:ascii="Myriad Web Pro" w:hAnsi="Myriad Web Pro" w:eastAsia="Calibri" w:cs="Arial" w:cstheme="minorBidi" w:eastAsiaTheme="minorHAnsi"/>
                <w:sz w:val="26"/>
                <w:szCs w:val="26"/>
                <w:lang w:eastAsia="en-US"/>
              </w:rPr>
            </w:pPr>
            <w:r>
              <w:rPr>
                <w:rFonts w:eastAsia="Calibri" w:cs="Arial" w:ascii="Myriad Web Pro" w:hAnsi="Myriad Web Pro" w:cstheme="minorBidi" w:eastAsiaTheme="minorHAnsi"/>
                <w:kern w:val="0"/>
                <w:sz w:val="26"/>
                <w:szCs w:val="26"/>
                <w:lang w:val="fr-FR" w:eastAsia="en-US" w:bidi="ar-SA"/>
              </w:rPr>
              <w:t>A</w:t>
            </w:r>
            <w:r>
              <w:rPr>
                <w:rFonts w:eastAsia="Calibri" w:cs="Arial" w:ascii="Myriad Web Pro" w:hAnsi="Myriad Web Pro" w:cstheme="minorBidi" w:eastAsiaTheme="minorHAnsi"/>
                <w:kern w:val="0"/>
                <w:sz w:val="20"/>
                <w:szCs w:val="20"/>
                <w:lang w:val="fr-FR" w:eastAsia="en-US" w:bidi="ar-SA"/>
              </w:rPr>
              <w:t>3</w:t>
            </w:r>
          </w:p>
        </w:tc>
        <w:tc>
          <w:tcPr>
            <w:tcW w:w="708" w:type="dxa"/>
            <w:tcBorders/>
          </w:tcPr>
          <w:p>
            <w:pPr>
              <w:pStyle w:val="Bodytext1"/>
              <w:widowControl/>
              <w:spacing w:beforeAutospacing="0" w:before="0" w:afterAutospacing="0" w:after="150"/>
              <w:jc w:val="left"/>
              <w:rPr>
                <w:rFonts w:ascii="Myriad Web Pro" w:hAnsi="Myriad Web Pro" w:eastAsia="Calibri" w:cs="Arial" w:cstheme="minorBidi" w:eastAsiaTheme="minorHAnsi"/>
                <w:sz w:val="26"/>
                <w:szCs w:val="26"/>
                <w:lang w:eastAsia="en-US"/>
              </w:rPr>
            </w:pPr>
            <w:r>
              <w:rPr>
                <w:rFonts w:eastAsia="Calibri" w:cs="Arial" w:ascii="Myriad Web Pro" w:hAnsi="Myriad Web Pro" w:cstheme="minorBidi" w:eastAsiaTheme="minorHAnsi"/>
                <w:kern w:val="0"/>
                <w:sz w:val="26"/>
                <w:szCs w:val="26"/>
                <w:lang w:val="fr-FR" w:eastAsia="en-US" w:bidi="ar-SA"/>
              </w:rPr>
              <w:t>A</w:t>
            </w:r>
            <w:r>
              <w:rPr>
                <w:rFonts w:eastAsia="Calibri" w:cs="Arial" w:ascii="Myriad Web Pro" w:hAnsi="Myriad Web Pro" w:cstheme="minorBidi" w:eastAsiaTheme="minorHAnsi"/>
                <w:kern w:val="0"/>
                <w:sz w:val="20"/>
                <w:szCs w:val="20"/>
                <w:lang w:val="fr-FR" w:eastAsia="en-US" w:bidi="ar-SA"/>
              </w:rPr>
              <w:t>4</w:t>
            </w:r>
          </w:p>
        </w:tc>
        <w:tc>
          <w:tcPr>
            <w:tcW w:w="710" w:type="dxa"/>
            <w:tcBorders/>
          </w:tcPr>
          <w:p>
            <w:pPr>
              <w:pStyle w:val="Bodytext1"/>
              <w:widowControl/>
              <w:spacing w:beforeAutospacing="0" w:before="0" w:afterAutospacing="0" w:after="150"/>
              <w:jc w:val="left"/>
              <w:rPr>
                <w:rFonts w:ascii="Myriad Web Pro" w:hAnsi="Myriad Web Pro" w:eastAsia="Calibri" w:cs="Arial" w:cstheme="minorBidi" w:eastAsiaTheme="minorHAnsi"/>
                <w:sz w:val="26"/>
                <w:szCs w:val="26"/>
                <w:lang w:eastAsia="en-US"/>
              </w:rPr>
            </w:pPr>
            <w:r>
              <w:rPr>
                <w:rFonts w:eastAsia="Calibri" w:cs="Arial" w:ascii="Myriad Web Pro" w:hAnsi="Myriad Web Pro" w:cstheme="minorBidi" w:eastAsiaTheme="minorHAnsi"/>
                <w:kern w:val="0"/>
                <w:sz w:val="26"/>
                <w:szCs w:val="26"/>
                <w:lang w:val="fr-FR" w:eastAsia="en-US" w:bidi="ar-SA"/>
              </w:rPr>
              <w:t>A</w:t>
            </w:r>
            <w:r>
              <w:rPr>
                <w:rFonts w:eastAsia="Calibri" w:cs="Arial" w:ascii="Myriad Web Pro" w:hAnsi="Myriad Web Pro" w:cstheme="minorBidi" w:eastAsiaTheme="minorHAnsi"/>
                <w:kern w:val="0"/>
                <w:sz w:val="20"/>
                <w:szCs w:val="20"/>
                <w:lang w:val="fr-FR" w:eastAsia="en-US" w:bidi="ar-SA"/>
              </w:rPr>
              <w:t>5</w:t>
            </w:r>
          </w:p>
        </w:tc>
        <w:tc>
          <w:tcPr>
            <w:tcW w:w="708" w:type="dxa"/>
            <w:tcBorders/>
          </w:tcPr>
          <w:p>
            <w:pPr>
              <w:pStyle w:val="Bodytext1"/>
              <w:widowControl/>
              <w:spacing w:beforeAutospacing="0" w:before="0" w:afterAutospacing="0" w:after="150"/>
              <w:jc w:val="left"/>
              <w:rPr>
                <w:rFonts w:ascii="Myriad Web Pro" w:hAnsi="Myriad Web Pro" w:eastAsia="Calibri" w:cs="Arial" w:cstheme="minorBidi" w:eastAsiaTheme="minorHAnsi"/>
                <w:sz w:val="26"/>
                <w:szCs w:val="26"/>
                <w:lang w:eastAsia="en-US"/>
              </w:rPr>
            </w:pPr>
            <w:r>
              <w:rPr>
                <w:rFonts w:eastAsia="Calibri" w:cs="Arial" w:ascii="Myriad Web Pro" w:hAnsi="Myriad Web Pro" w:cstheme="minorBidi" w:eastAsiaTheme="minorHAnsi"/>
                <w:kern w:val="0"/>
                <w:sz w:val="26"/>
                <w:szCs w:val="26"/>
                <w:lang w:val="fr-FR" w:eastAsia="en-US" w:bidi="ar-SA"/>
              </w:rPr>
              <w:t>A</w:t>
            </w:r>
            <w:r>
              <w:rPr>
                <w:rFonts w:eastAsia="Calibri" w:cs="Arial" w:ascii="Myriad Web Pro" w:hAnsi="Myriad Web Pro" w:cstheme="minorBidi" w:eastAsiaTheme="minorHAnsi"/>
                <w:kern w:val="0"/>
                <w:sz w:val="20"/>
                <w:szCs w:val="20"/>
                <w:lang w:val="fr-FR" w:eastAsia="en-US" w:bidi="ar-SA"/>
              </w:rPr>
              <w:t>6</w:t>
            </w:r>
          </w:p>
        </w:tc>
        <w:tc>
          <w:tcPr>
            <w:tcW w:w="710" w:type="dxa"/>
            <w:tcBorders/>
          </w:tcPr>
          <w:p>
            <w:pPr>
              <w:pStyle w:val="Bodytext1"/>
              <w:widowControl/>
              <w:spacing w:beforeAutospacing="0" w:before="0" w:afterAutospacing="0" w:after="150"/>
              <w:jc w:val="left"/>
              <w:rPr>
                <w:rFonts w:ascii="Myriad Web Pro" w:hAnsi="Myriad Web Pro" w:eastAsia="Calibri" w:cs="Arial" w:cstheme="minorBidi" w:eastAsiaTheme="minorHAnsi"/>
                <w:sz w:val="26"/>
                <w:szCs w:val="26"/>
                <w:lang w:eastAsia="en-US"/>
              </w:rPr>
            </w:pPr>
            <w:r>
              <w:rPr>
                <w:rFonts w:eastAsia="Calibri" w:cs="Arial" w:ascii="Myriad Web Pro" w:hAnsi="Myriad Web Pro" w:cstheme="minorBidi" w:eastAsiaTheme="minorHAnsi"/>
                <w:kern w:val="0"/>
                <w:sz w:val="26"/>
                <w:szCs w:val="26"/>
                <w:lang w:val="fr-FR" w:eastAsia="en-US" w:bidi="ar-SA"/>
              </w:rPr>
              <w:t>A</w:t>
            </w:r>
            <w:r>
              <w:rPr>
                <w:rFonts w:eastAsia="Calibri" w:cs="Arial" w:ascii="Myriad Web Pro" w:hAnsi="Myriad Web Pro" w:cstheme="minorBidi" w:eastAsiaTheme="minorHAnsi"/>
                <w:kern w:val="0"/>
                <w:sz w:val="20"/>
                <w:szCs w:val="20"/>
                <w:lang w:val="fr-FR" w:eastAsia="en-US" w:bidi="ar-SA"/>
              </w:rPr>
              <w:t>7</w:t>
            </w:r>
          </w:p>
        </w:tc>
        <w:tc>
          <w:tcPr>
            <w:tcW w:w="707" w:type="dxa"/>
            <w:tcBorders/>
          </w:tcPr>
          <w:p>
            <w:pPr>
              <w:pStyle w:val="Bodytext1"/>
              <w:widowControl/>
              <w:spacing w:beforeAutospacing="0" w:before="0" w:afterAutospacing="0" w:after="150"/>
              <w:jc w:val="left"/>
              <w:rPr>
                <w:rFonts w:ascii="Myriad Web Pro" w:hAnsi="Myriad Web Pro" w:eastAsia="Calibri" w:cs="Arial" w:cstheme="minorBidi" w:eastAsiaTheme="minorHAnsi"/>
                <w:sz w:val="26"/>
                <w:szCs w:val="26"/>
                <w:lang w:eastAsia="en-US"/>
              </w:rPr>
            </w:pPr>
            <w:r>
              <w:rPr>
                <w:rFonts w:eastAsia="Calibri" w:cs="Arial" w:ascii="Myriad Web Pro" w:hAnsi="Myriad Web Pro" w:cstheme="minorBidi" w:eastAsiaTheme="minorHAnsi"/>
                <w:kern w:val="0"/>
                <w:sz w:val="26"/>
                <w:szCs w:val="26"/>
                <w:lang w:val="fr-FR" w:eastAsia="en-US" w:bidi="ar-SA"/>
              </w:rPr>
              <w:t>A</w:t>
            </w:r>
            <w:r>
              <w:rPr>
                <w:rFonts w:eastAsia="Calibri" w:cs="Arial" w:ascii="Myriad Web Pro" w:hAnsi="Myriad Web Pro" w:cstheme="minorBidi" w:eastAsiaTheme="minorHAnsi"/>
                <w:kern w:val="0"/>
                <w:sz w:val="20"/>
                <w:szCs w:val="20"/>
                <w:lang w:val="fr-FR" w:eastAsia="en-US" w:bidi="ar-SA"/>
              </w:rPr>
              <w:t>8</w:t>
            </w:r>
          </w:p>
        </w:tc>
        <w:tc>
          <w:tcPr>
            <w:tcW w:w="710" w:type="dxa"/>
            <w:tcBorders/>
          </w:tcPr>
          <w:p>
            <w:pPr>
              <w:pStyle w:val="Bodytext1"/>
              <w:widowControl/>
              <w:spacing w:beforeAutospacing="0" w:before="0" w:afterAutospacing="0" w:after="150"/>
              <w:jc w:val="left"/>
              <w:rPr>
                <w:rFonts w:ascii="Myriad Web Pro" w:hAnsi="Myriad Web Pro" w:eastAsia="Calibri" w:cs="Arial" w:cstheme="minorBidi" w:eastAsiaTheme="minorHAnsi"/>
                <w:sz w:val="26"/>
                <w:szCs w:val="26"/>
                <w:lang w:eastAsia="en-US"/>
              </w:rPr>
            </w:pPr>
            <w:r>
              <w:rPr>
                <w:rFonts w:eastAsia="Calibri" w:cs="Arial" w:ascii="Myriad Web Pro" w:hAnsi="Myriad Web Pro" w:cstheme="minorBidi" w:eastAsiaTheme="minorHAnsi"/>
                <w:kern w:val="0"/>
                <w:sz w:val="26"/>
                <w:szCs w:val="26"/>
                <w:lang w:val="fr-FR" w:eastAsia="en-US" w:bidi="ar-SA"/>
              </w:rPr>
              <w:t>A</w:t>
            </w:r>
            <w:r>
              <w:rPr>
                <w:rFonts w:eastAsia="Calibri" w:cs="Arial" w:ascii="Myriad Web Pro" w:hAnsi="Myriad Web Pro" w:cstheme="minorBidi" w:eastAsiaTheme="minorHAnsi"/>
                <w:kern w:val="0"/>
                <w:sz w:val="20"/>
                <w:szCs w:val="20"/>
                <w:lang w:val="fr-FR" w:eastAsia="en-US" w:bidi="ar-SA"/>
              </w:rPr>
              <w:t>9</w:t>
            </w:r>
          </w:p>
        </w:tc>
        <w:tc>
          <w:tcPr>
            <w:tcW w:w="708" w:type="dxa"/>
            <w:tcBorders/>
          </w:tcPr>
          <w:p>
            <w:pPr>
              <w:pStyle w:val="Bodytext1"/>
              <w:widowControl/>
              <w:spacing w:beforeAutospacing="0" w:before="0" w:afterAutospacing="0" w:after="150"/>
              <w:jc w:val="left"/>
              <w:rPr>
                <w:rFonts w:ascii="Myriad Web Pro" w:hAnsi="Myriad Web Pro" w:eastAsia="Calibri" w:cs="Arial" w:cstheme="minorBidi" w:eastAsiaTheme="minorHAnsi"/>
                <w:sz w:val="26"/>
                <w:szCs w:val="26"/>
                <w:lang w:eastAsia="en-US"/>
              </w:rPr>
            </w:pPr>
            <w:r>
              <w:rPr>
                <w:rFonts w:eastAsia="Calibri" w:cs="Arial" w:ascii="Myriad Web Pro" w:hAnsi="Myriad Web Pro" w:cstheme="minorBidi" w:eastAsiaTheme="minorHAnsi"/>
                <w:kern w:val="0"/>
                <w:sz w:val="26"/>
                <w:szCs w:val="26"/>
                <w:lang w:val="fr-FR" w:eastAsia="en-US" w:bidi="ar-SA"/>
              </w:rPr>
              <w:t>A</w:t>
            </w:r>
            <w:r>
              <w:rPr>
                <w:rFonts w:eastAsia="Calibri" w:cs="Arial" w:ascii="Myriad Web Pro" w:hAnsi="Myriad Web Pro" w:cstheme="minorBidi" w:eastAsiaTheme="minorHAnsi"/>
                <w:kern w:val="0"/>
                <w:sz w:val="20"/>
                <w:szCs w:val="20"/>
                <w:lang w:val="fr-FR" w:eastAsia="en-US" w:bidi="ar-SA"/>
              </w:rPr>
              <w:t>10</w:t>
            </w:r>
          </w:p>
        </w:tc>
        <w:tc>
          <w:tcPr>
            <w:tcW w:w="710" w:type="dxa"/>
            <w:tcBorders/>
          </w:tcPr>
          <w:p>
            <w:pPr>
              <w:pStyle w:val="Bodytext1"/>
              <w:widowControl/>
              <w:spacing w:beforeAutospacing="0" w:before="0" w:afterAutospacing="0" w:after="150"/>
              <w:jc w:val="left"/>
              <w:rPr>
                <w:rFonts w:ascii="Myriad Web Pro" w:hAnsi="Myriad Web Pro" w:eastAsia="Calibri" w:cs="Arial" w:cstheme="minorBidi" w:eastAsiaTheme="minorHAnsi"/>
                <w:sz w:val="26"/>
                <w:szCs w:val="26"/>
                <w:lang w:eastAsia="en-US"/>
              </w:rPr>
            </w:pPr>
            <w:r>
              <w:rPr>
                <w:rFonts w:eastAsia="Calibri" w:cs="Arial" w:ascii="Myriad Web Pro" w:hAnsi="Myriad Web Pro" w:cstheme="minorBidi" w:eastAsiaTheme="minorHAnsi"/>
                <w:kern w:val="0"/>
                <w:sz w:val="26"/>
                <w:szCs w:val="26"/>
                <w:lang w:val="fr-FR" w:eastAsia="en-US" w:bidi="ar-SA"/>
              </w:rPr>
              <w:t>A</w:t>
            </w:r>
            <w:r>
              <w:rPr>
                <w:rFonts w:eastAsia="Calibri" w:cs="Arial" w:ascii="Myriad Web Pro" w:hAnsi="Myriad Web Pro" w:cstheme="minorBidi" w:eastAsiaTheme="minorHAnsi"/>
                <w:kern w:val="0"/>
                <w:sz w:val="20"/>
                <w:szCs w:val="20"/>
                <w:lang w:val="fr-FR" w:eastAsia="en-US" w:bidi="ar-SA"/>
              </w:rPr>
              <w:t>11</w:t>
            </w:r>
          </w:p>
        </w:tc>
        <w:tc>
          <w:tcPr>
            <w:tcW w:w="633" w:type="dxa"/>
            <w:tcBorders/>
          </w:tcPr>
          <w:p>
            <w:pPr>
              <w:pStyle w:val="Bodytext1"/>
              <w:widowControl/>
              <w:spacing w:beforeAutospacing="0" w:before="0" w:afterAutospacing="0" w:after="150"/>
              <w:jc w:val="left"/>
              <w:rPr>
                <w:rFonts w:ascii="Myriad Web Pro" w:hAnsi="Myriad Web Pro" w:eastAsia="Calibri" w:cs="Arial" w:cstheme="minorBidi" w:eastAsiaTheme="minorHAnsi"/>
                <w:sz w:val="26"/>
                <w:szCs w:val="26"/>
                <w:lang w:eastAsia="en-US"/>
              </w:rPr>
            </w:pPr>
            <w:r>
              <w:rPr>
                <w:rFonts w:eastAsia="Calibri" w:cs="Arial" w:ascii="Myriad Web Pro" w:hAnsi="Myriad Web Pro" w:cstheme="minorBidi" w:eastAsiaTheme="minorHAnsi"/>
                <w:kern w:val="0"/>
                <w:sz w:val="26"/>
                <w:szCs w:val="26"/>
                <w:lang w:val="fr-FR" w:eastAsia="en-US" w:bidi="ar-SA"/>
              </w:rPr>
              <w:t>A</w:t>
            </w:r>
            <w:r>
              <w:rPr>
                <w:rFonts w:eastAsia="Calibri" w:cs="Arial" w:ascii="Myriad Web Pro" w:hAnsi="Myriad Web Pro" w:cstheme="minorBidi" w:eastAsiaTheme="minorHAnsi"/>
                <w:kern w:val="0"/>
                <w:sz w:val="20"/>
                <w:szCs w:val="20"/>
                <w:lang w:val="fr-FR" w:eastAsia="en-US" w:bidi="ar-SA"/>
              </w:rPr>
              <w:t>12</w:t>
            </w:r>
          </w:p>
        </w:tc>
      </w:tr>
      <w:tr>
        <w:trPr>
          <w:trHeight w:val="550" w:hRule="atLeast"/>
        </w:trPr>
        <w:tc>
          <w:tcPr>
            <w:tcW w:w="1275" w:type="dxa"/>
            <w:tcBorders/>
          </w:tcPr>
          <w:p>
            <w:pPr>
              <w:pStyle w:val="Bodytext1"/>
              <w:widowControl/>
              <w:spacing w:beforeAutospacing="0" w:before="0" w:afterAutospacing="0" w:after="150"/>
              <w:jc w:val="left"/>
              <w:rPr>
                <w:rFonts w:ascii="Myriad Web Pro" w:hAnsi="Myriad Web Pro" w:eastAsia="Calibri" w:cs="Arial" w:cstheme="minorBidi" w:eastAsiaTheme="minorHAnsi"/>
                <w:lang w:eastAsia="en-US"/>
              </w:rPr>
            </w:pPr>
            <w:r>
              <w:rPr>
                <w:rFonts w:ascii="Myriad Web Pro" w:hAnsi="Myriad Web Pro"/>
                <w:kern w:val="0"/>
                <w:lang w:val="fr-FR" w:bidi="ar-SA"/>
              </w:rPr>
              <w:t>Moyenne</w:t>
            </w:r>
          </w:p>
        </w:tc>
        <w:tc>
          <w:tcPr>
            <w:tcW w:w="708" w:type="dxa"/>
            <w:tcBorders/>
          </w:tcPr>
          <w:p>
            <w:pPr>
              <w:pStyle w:val="Bodytext1"/>
              <w:widowControl/>
              <w:spacing w:beforeAutospacing="0" w:before="0" w:afterAutospacing="0" w:after="150"/>
              <w:jc w:val="left"/>
              <w:rPr>
                <w:rFonts w:ascii="Myriad Web Pro" w:hAnsi="Myriad Web Pro" w:eastAsia="Calibri" w:cs="Arial" w:cstheme="minorBidi" w:eastAsiaTheme="minorHAnsi"/>
                <w:sz w:val="26"/>
                <w:szCs w:val="26"/>
                <w:lang w:eastAsia="en-US"/>
              </w:rPr>
            </w:pPr>
            <w:r>
              <w:rPr>
                <w:rFonts w:eastAsia="Calibri" w:cs="Arial" w:ascii="Myriad Web Pro" w:hAnsi="Myriad Web Pro" w:cstheme="minorBidi" w:eastAsiaTheme="minorHAnsi"/>
                <w:kern w:val="0"/>
                <w:sz w:val="26"/>
                <w:szCs w:val="26"/>
                <w:lang w:val="fr-FR" w:eastAsia="en-US" w:bidi="ar-SA"/>
              </w:rPr>
              <w:t>+0.4</w:t>
            </w:r>
          </w:p>
        </w:tc>
        <w:tc>
          <w:tcPr>
            <w:tcW w:w="710" w:type="dxa"/>
            <w:tcBorders/>
          </w:tcPr>
          <w:p>
            <w:pPr>
              <w:pStyle w:val="Bodytext1"/>
              <w:widowControl/>
              <w:spacing w:beforeAutospacing="0" w:before="0" w:afterAutospacing="0" w:after="150"/>
              <w:jc w:val="both"/>
              <w:rPr>
                <w:rFonts w:ascii="Myriad Web Pro" w:hAnsi="Myriad Web Pro" w:eastAsia="Calibri" w:cs="Arial" w:cstheme="minorBidi" w:eastAsiaTheme="minorHAnsi"/>
                <w:sz w:val="26"/>
                <w:szCs w:val="26"/>
                <w:lang w:eastAsia="en-US"/>
              </w:rPr>
            </w:pPr>
            <w:r>
              <w:rPr>
                <w:rFonts w:eastAsia="Calibri" w:cs="Arial" w:ascii="Myriad Web Pro" w:hAnsi="Myriad Web Pro" w:cstheme="minorBidi" w:eastAsiaTheme="minorHAnsi"/>
                <w:kern w:val="0"/>
                <w:sz w:val="26"/>
                <w:szCs w:val="26"/>
                <w:lang w:val="fr-FR" w:eastAsia="en-US" w:bidi="ar-SA"/>
              </w:rPr>
              <w:t>+0.6</w:t>
            </w:r>
          </w:p>
        </w:tc>
        <w:tc>
          <w:tcPr>
            <w:tcW w:w="708" w:type="dxa"/>
            <w:tcBorders/>
          </w:tcPr>
          <w:p>
            <w:pPr>
              <w:pStyle w:val="Bodytext1"/>
              <w:widowControl/>
              <w:spacing w:beforeAutospacing="0" w:before="0" w:afterAutospacing="0" w:after="150"/>
              <w:jc w:val="left"/>
              <w:rPr>
                <w:rFonts w:ascii="Myriad Web Pro" w:hAnsi="Myriad Web Pro" w:eastAsia="Calibri" w:cs="Arial" w:cstheme="minorBidi" w:eastAsiaTheme="minorHAnsi"/>
                <w:sz w:val="26"/>
                <w:szCs w:val="26"/>
                <w:lang w:eastAsia="en-US"/>
              </w:rPr>
            </w:pPr>
            <w:r>
              <w:rPr>
                <w:rFonts w:eastAsia="Calibri" w:cs="Arial" w:ascii="Myriad Web Pro" w:hAnsi="Myriad Web Pro" w:cstheme="minorBidi" w:eastAsiaTheme="minorHAnsi"/>
                <w:kern w:val="0"/>
                <w:sz w:val="26"/>
                <w:szCs w:val="26"/>
                <w:lang w:val="fr-FR" w:eastAsia="en-US" w:bidi="ar-SA"/>
              </w:rPr>
              <w:t>+0.4</w:t>
            </w:r>
          </w:p>
        </w:tc>
        <w:tc>
          <w:tcPr>
            <w:tcW w:w="708" w:type="dxa"/>
            <w:tcBorders/>
          </w:tcPr>
          <w:p>
            <w:pPr>
              <w:pStyle w:val="Bodytext1"/>
              <w:widowControl/>
              <w:spacing w:beforeAutospacing="0" w:before="0" w:afterAutospacing="0" w:after="150"/>
              <w:jc w:val="left"/>
              <w:rPr>
                <w:rFonts w:ascii="Myriad Web Pro" w:hAnsi="Myriad Web Pro" w:eastAsia="Calibri" w:cs="Arial" w:cstheme="minorBidi" w:eastAsiaTheme="minorHAnsi"/>
                <w:sz w:val="26"/>
                <w:szCs w:val="26"/>
                <w:lang w:eastAsia="en-US"/>
              </w:rPr>
            </w:pPr>
            <w:r>
              <w:rPr>
                <w:rFonts w:eastAsia="Calibri" w:cs="Arial" w:ascii="Myriad Web Pro" w:hAnsi="Myriad Web Pro" w:cstheme="minorBidi" w:eastAsiaTheme="minorHAnsi"/>
                <w:kern w:val="0"/>
                <w:sz w:val="26"/>
                <w:szCs w:val="26"/>
                <w:lang w:val="fr-FR" w:eastAsia="en-US" w:bidi="ar-SA"/>
              </w:rPr>
              <w:t>+0.3</w:t>
            </w:r>
          </w:p>
        </w:tc>
        <w:tc>
          <w:tcPr>
            <w:tcW w:w="710" w:type="dxa"/>
            <w:tcBorders/>
          </w:tcPr>
          <w:p>
            <w:pPr>
              <w:pStyle w:val="Bodytext1"/>
              <w:widowControl/>
              <w:spacing w:beforeAutospacing="0" w:before="0" w:afterAutospacing="0" w:after="150"/>
              <w:jc w:val="left"/>
              <w:rPr>
                <w:rFonts w:ascii="Myriad Web Pro" w:hAnsi="Myriad Web Pro" w:eastAsia="Calibri" w:cs="Arial" w:cstheme="minorBidi" w:eastAsiaTheme="minorHAnsi"/>
                <w:sz w:val="26"/>
                <w:szCs w:val="26"/>
                <w:lang w:eastAsia="en-US"/>
              </w:rPr>
            </w:pPr>
            <w:r>
              <w:rPr>
                <w:rFonts w:eastAsia="Calibri" w:cs="Arial" w:ascii="Myriad Web Pro" w:hAnsi="Myriad Web Pro" w:cstheme="minorBidi" w:eastAsiaTheme="minorHAnsi"/>
                <w:kern w:val="0"/>
                <w:sz w:val="26"/>
                <w:szCs w:val="26"/>
                <w:lang w:val="fr-FR" w:eastAsia="en-US" w:bidi="ar-SA"/>
              </w:rPr>
              <w:t>+0.6</w:t>
            </w:r>
          </w:p>
        </w:tc>
        <w:tc>
          <w:tcPr>
            <w:tcW w:w="708" w:type="dxa"/>
            <w:tcBorders/>
          </w:tcPr>
          <w:p>
            <w:pPr>
              <w:pStyle w:val="Bodytext1"/>
              <w:widowControl/>
              <w:spacing w:beforeAutospacing="0" w:before="0" w:afterAutospacing="0" w:after="150"/>
              <w:jc w:val="left"/>
              <w:rPr>
                <w:rFonts w:ascii="Myriad Web Pro" w:hAnsi="Myriad Web Pro" w:eastAsia="Calibri" w:cs="Arial" w:cstheme="minorBidi" w:eastAsiaTheme="minorHAnsi"/>
                <w:sz w:val="26"/>
                <w:szCs w:val="26"/>
                <w:lang w:eastAsia="en-US"/>
              </w:rPr>
            </w:pPr>
            <w:r>
              <w:rPr>
                <w:rFonts w:eastAsia="Calibri" w:cs="Arial" w:ascii="Myriad Web Pro" w:hAnsi="Myriad Web Pro" w:cstheme="minorBidi" w:eastAsiaTheme="minorHAnsi"/>
                <w:kern w:val="0"/>
                <w:sz w:val="26"/>
                <w:szCs w:val="26"/>
                <w:lang w:val="fr-FR" w:eastAsia="en-US" w:bidi="ar-SA"/>
              </w:rPr>
              <w:t>+0.1</w:t>
            </w:r>
          </w:p>
        </w:tc>
        <w:tc>
          <w:tcPr>
            <w:tcW w:w="710" w:type="dxa"/>
            <w:tcBorders/>
          </w:tcPr>
          <w:p>
            <w:pPr>
              <w:pStyle w:val="Bodytext1"/>
              <w:widowControl/>
              <w:spacing w:beforeAutospacing="0" w:before="0" w:afterAutospacing="0" w:after="150"/>
              <w:jc w:val="left"/>
              <w:rPr>
                <w:rFonts w:ascii="Myriad Web Pro" w:hAnsi="Myriad Web Pro" w:eastAsia="Calibri" w:cs="Arial" w:cstheme="minorBidi" w:eastAsiaTheme="minorHAnsi"/>
                <w:sz w:val="26"/>
                <w:szCs w:val="26"/>
                <w:lang w:eastAsia="en-US"/>
              </w:rPr>
            </w:pPr>
            <w:r>
              <w:rPr>
                <w:rFonts w:eastAsia="Calibri" w:cs="Arial" w:ascii="Myriad Web Pro" w:hAnsi="Myriad Web Pro" w:cstheme="minorBidi" w:eastAsiaTheme="minorHAnsi"/>
                <w:kern w:val="0"/>
                <w:sz w:val="26"/>
                <w:szCs w:val="26"/>
                <w:lang w:val="fr-FR" w:eastAsia="en-US" w:bidi="ar-SA"/>
              </w:rPr>
              <w:t>+0.5</w:t>
            </w:r>
          </w:p>
        </w:tc>
        <w:tc>
          <w:tcPr>
            <w:tcW w:w="707" w:type="dxa"/>
            <w:tcBorders/>
          </w:tcPr>
          <w:p>
            <w:pPr>
              <w:pStyle w:val="Bodytext1"/>
              <w:widowControl/>
              <w:spacing w:beforeAutospacing="0" w:before="0" w:afterAutospacing="0" w:after="150"/>
              <w:jc w:val="left"/>
              <w:rPr>
                <w:rFonts w:ascii="Myriad Web Pro" w:hAnsi="Myriad Web Pro" w:eastAsia="Calibri" w:cs="Arial" w:cstheme="minorBidi" w:eastAsiaTheme="minorHAnsi"/>
                <w:sz w:val="26"/>
                <w:szCs w:val="26"/>
                <w:lang w:eastAsia="en-US"/>
              </w:rPr>
            </w:pPr>
            <w:r>
              <w:rPr>
                <w:rFonts w:eastAsia="Calibri" w:cs="Arial" w:ascii="Myriad Web Pro" w:hAnsi="Myriad Web Pro" w:cstheme="minorBidi" w:eastAsiaTheme="minorHAnsi"/>
                <w:kern w:val="0"/>
                <w:sz w:val="26"/>
                <w:szCs w:val="26"/>
                <w:lang w:val="fr-FR" w:eastAsia="en-US" w:bidi="ar-SA"/>
              </w:rPr>
              <w:t>+0.4</w:t>
            </w:r>
          </w:p>
        </w:tc>
        <w:tc>
          <w:tcPr>
            <w:tcW w:w="710" w:type="dxa"/>
            <w:tcBorders/>
          </w:tcPr>
          <w:p>
            <w:pPr>
              <w:pStyle w:val="Bodytext1"/>
              <w:widowControl/>
              <w:spacing w:beforeAutospacing="0" w:before="0" w:afterAutospacing="0" w:after="150"/>
              <w:jc w:val="left"/>
              <w:rPr>
                <w:rFonts w:ascii="Myriad Web Pro" w:hAnsi="Myriad Web Pro" w:eastAsia="Calibri" w:cs="Arial" w:cstheme="minorBidi" w:eastAsiaTheme="minorHAnsi"/>
                <w:sz w:val="26"/>
                <w:szCs w:val="26"/>
                <w:lang w:eastAsia="en-US"/>
              </w:rPr>
            </w:pPr>
            <w:r>
              <w:rPr>
                <w:rFonts w:eastAsia="Calibri" w:cs="Arial" w:ascii="Myriad Web Pro" w:hAnsi="Myriad Web Pro" w:cstheme="minorBidi" w:eastAsiaTheme="minorHAnsi"/>
                <w:kern w:val="0"/>
                <w:sz w:val="26"/>
                <w:szCs w:val="26"/>
                <w:lang w:val="fr-FR" w:eastAsia="en-US" w:bidi="ar-SA"/>
              </w:rPr>
              <w:t>-0.4</w:t>
            </w:r>
          </w:p>
        </w:tc>
        <w:tc>
          <w:tcPr>
            <w:tcW w:w="708" w:type="dxa"/>
            <w:tcBorders/>
          </w:tcPr>
          <w:p>
            <w:pPr>
              <w:pStyle w:val="Bodytext1"/>
              <w:widowControl/>
              <w:spacing w:beforeAutospacing="0" w:before="0" w:afterAutospacing="0" w:after="150"/>
              <w:jc w:val="left"/>
              <w:rPr>
                <w:rFonts w:ascii="Myriad Web Pro" w:hAnsi="Myriad Web Pro" w:eastAsia="Calibri" w:cs="Arial" w:cstheme="minorBidi" w:eastAsiaTheme="minorHAnsi"/>
                <w:sz w:val="26"/>
                <w:szCs w:val="26"/>
                <w:lang w:eastAsia="en-US"/>
              </w:rPr>
            </w:pPr>
            <w:r>
              <w:rPr>
                <w:rFonts w:eastAsia="Calibri" w:cs="Arial" w:ascii="Myriad Web Pro" w:hAnsi="Myriad Web Pro" w:cstheme="minorBidi" w:eastAsiaTheme="minorHAnsi"/>
                <w:kern w:val="0"/>
                <w:sz w:val="26"/>
                <w:szCs w:val="26"/>
                <w:lang w:val="fr-FR" w:eastAsia="en-US" w:bidi="ar-SA"/>
              </w:rPr>
              <w:t>-0.3</w:t>
            </w:r>
          </w:p>
        </w:tc>
        <w:tc>
          <w:tcPr>
            <w:tcW w:w="710" w:type="dxa"/>
            <w:tcBorders/>
          </w:tcPr>
          <w:p>
            <w:pPr>
              <w:pStyle w:val="Bodytext1"/>
              <w:widowControl/>
              <w:spacing w:beforeAutospacing="0" w:before="0" w:afterAutospacing="0" w:after="150"/>
              <w:jc w:val="left"/>
              <w:rPr>
                <w:rFonts w:ascii="Myriad Web Pro" w:hAnsi="Myriad Web Pro" w:eastAsia="Calibri" w:cs="Arial" w:cstheme="minorBidi" w:eastAsiaTheme="minorHAnsi"/>
                <w:sz w:val="26"/>
                <w:szCs w:val="26"/>
                <w:lang w:eastAsia="en-US"/>
              </w:rPr>
            </w:pPr>
            <w:r>
              <w:rPr>
                <w:rFonts w:eastAsia="Calibri" w:cs="Arial" w:ascii="Myriad Web Pro" w:hAnsi="Myriad Web Pro" w:cstheme="minorBidi" w:eastAsiaTheme="minorHAnsi"/>
                <w:kern w:val="0"/>
                <w:sz w:val="26"/>
                <w:szCs w:val="26"/>
                <w:lang w:val="fr-FR" w:eastAsia="en-US" w:bidi="ar-SA"/>
              </w:rPr>
              <w:t>-1.2</w:t>
            </w:r>
          </w:p>
        </w:tc>
        <w:tc>
          <w:tcPr>
            <w:tcW w:w="633" w:type="dxa"/>
            <w:tcBorders/>
          </w:tcPr>
          <w:p>
            <w:pPr>
              <w:pStyle w:val="Bodytext1"/>
              <w:widowControl/>
              <w:spacing w:beforeAutospacing="0" w:before="0" w:afterAutospacing="0" w:after="150"/>
              <w:jc w:val="left"/>
              <w:rPr>
                <w:rFonts w:ascii="Myriad Web Pro" w:hAnsi="Myriad Web Pro" w:eastAsia="Calibri" w:cs="Arial" w:cstheme="minorBidi" w:eastAsiaTheme="minorHAnsi"/>
                <w:sz w:val="26"/>
                <w:szCs w:val="26"/>
                <w:lang w:eastAsia="en-US"/>
              </w:rPr>
            </w:pPr>
            <w:r>
              <w:rPr>
                <w:rFonts w:eastAsia="Calibri" w:cs="Arial" w:ascii="Myriad Web Pro" w:hAnsi="Myriad Web Pro" w:cstheme="minorBidi" w:eastAsiaTheme="minorHAnsi"/>
                <w:kern w:val="0"/>
                <w:sz w:val="26"/>
                <w:szCs w:val="26"/>
                <w:lang w:val="fr-FR" w:eastAsia="en-US" w:bidi="ar-SA"/>
              </w:rPr>
              <w:t>-1.0</w:t>
            </w:r>
          </w:p>
        </w:tc>
      </w:tr>
    </w:tbl>
    <w:p>
      <w:pPr>
        <w:pStyle w:val="Normal"/>
        <w:rPr>
          <w:rFonts w:ascii="Myriad Web Pro" w:hAnsi="Myriad Web Pro"/>
          <w:sz w:val="26"/>
          <w:szCs w:val="26"/>
        </w:rPr>
      </w:pPr>
      <w:r>
        <w:rPr>
          <w:rFonts w:ascii="Myriad Web Pro" w:hAnsi="Myriad Web Pro"/>
          <w:sz w:val="26"/>
          <w:szCs w:val="26"/>
        </w:rPr>
        <w:drawing>
          <wp:anchor behindDoc="0" distT="0" distB="0" distL="0" distR="0" simplePos="0" locked="0" layoutInCell="1" allowOverlap="1" relativeHeight="274">
            <wp:simplePos x="0" y="0"/>
            <wp:positionH relativeFrom="column">
              <wp:posOffset>-151130</wp:posOffset>
            </wp:positionH>
            <wp:positionV relativeFrom="paragraph">
              <wp:posOffset>72390</wp:posOffset>
            </wp:positionV>
            <wp:extent cx="5980430" cy="2252980"/>
            <wp:effectExtent l="0" t="0" r="0" b="0"/>
            <wp:wrapNone/>
            <wp:docPr id="231" name="Image 380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Image 38037" descr=""/>
                    <pic:cNvPicPr>
                      <a:picLocks noChangeAspect="1" noChangeArrowheads="1"/>
                    </pic:cNvPicPr>
                  </pic:nvPicPr>
                  <pic:blipFill>
                    <a:blip r:embed="rId58"/>
                    <a:srcRect l="13751" t="26444" r="34491" b="38882"/>
                    <a:stretch>
                      <a:fillRect/>
                    </a:stretch>
                  </pic:blipFill>
                  <pic:spPr bwMode="auto">
                    <a:xfrm>
                      <a:off x="0" y="0"/>
                      <a:ext cx="5980430" cy="2252980"/>
                    </a:xfrm>
                    <a:prstGeom prst="rect">
                      <a:avLst/>
                    </a:prstGeom>
                  </pic:spPr>
                </pic:pic>
              </a:graphicData>
            </a:graphic>
          </wp:anchor>
        </w:drawing>
        <mc:AlternateContent>
          <mc:Choice Requires="wps">
            <w:drawing>
              <wp:anchor behindDoc="0" distT="0" distB="8255" distL="0" distR="8255" simplePos="0" locked="0" layoutInCell="1" allowOverlap="1" relativeHeight="364" wp14:anchorId="60B6D7BC">
                <wp:simplePos x="0" y="0"/>
                <wp:positionH relativeFrom="column">
                  <wp:posOffset>-107950</wp:posOffset>
                </wp:positionH>
                <wp:positionV relativeFrom="paragraph">
                  <wp:posOffset>29845</wp:posOffset>
                </wp:positionV>
                <wp:extent cx="829945" cy="353695"/>
                <wp:effectExtent l="635" t="635" r="0" b="0"/>
                <wp:wrapNone/>
                <wp:docPr id="232" name="Zone de texte 2"/>
                <a:graphic xmlns:a="http://schemas.openxmlformats.org/drawingml/2006/main">
                  <a:graphicData uri="http://schemas.microsoft.com/office/word/2010/wordprocessingShape">
                    <wps:wsp>
                      <wps:cNvSpPr/>
                      <wps:spPr>
                        <a:xfrm>
                          <a:off x="0" y="0"/>
                          <a:ext cx="829800" cy="353520"/>
                        </a:xfrm>
                        <a:prstGeom prst="rect">
                          <a:avLst/>
                        </a:prstGeom>
                        <a:solidFill>
                          <a:srgbClr val="ffffff"/>
                        </a:solidFill>
                        <a:ln w="9525">
                          <a:noFill/>
                        </a:ln>
                      </wps:spPr>
                      <wps:style>
                        <a:lnRef idx="0"/>
                        <a:fillRef idx="0"/>
                        <a:effectRef idx="0"/>
                        <a:fontRef idx="minor"/>
                      </wps:style>
                      <wps:txbx>
                        <w:txbxContent>
                          <w:p>
                            <w:pPr>
                              <w:pStyle w:val="Contenudecadre"/>
                              <w:spacing w:before="0" w:after="200"/>
                              <w:rPr>
                                <w:b/>
                                <w:bCs/>
                              </w:rPr>
                            </w:pPr>
                            <w:r>
                              <w:rPr>
                                <w:b/>
                                <w:bCs/>
                              </w:rPr>
                              <w:t>Moyenne</w:t>
                            </w:r>
                          </w:p>
                        </w:txbxContent>
                      </wps:txbx>
                      <wps:bodyPr anchor="t">
                        <a:noAutofit/>
                      </wps:bodyPr>
                    </wps:wsp>
                  </a:graphicData>
                </a:graphic>
              </wp:anchor>
            </w:drawing>
          </mc:Choice>
          <mc:Fallback>
            <w:pict>
              <v:rect id="shape_0" ID="Zone de texte 2" path="m0,0l-2147483645,0l-2147483645,-2147483646l0,-2147483646xe" fillcolor="white" stroked="f" o:allowincell="f" style="position:absolute;margin-left:-8.5pt;margin-top:2.35pt;width:65.3pt;height:27.8pt;mso-wrap-style:square;v-text-anchor:top" wp14:anchorId="60B6D7BC">
                <v:fill o:detectmouseclick="t" type="solid" color2="black"/>
                <v:stroke color="#3465a4" weight="9360" joinstyle="miter" endcap="flat"/>
                <v:textbox>
                  <w:txbxContent>
                    <w:p>
                      <w:pPr>
                        <w:pStyle w:val="Contenudecadre"/>
                        <w:spacing w:before="0" w:after="200"/>
                        <w:rPr>
                          <w:b/>
                          <w:bCs/>
                        </w:rPr>
                      </w:pPr>
                      <w:r>
                        <w:rPr>
                          <w:b/>
                          <w:bCs/>
                        </w:rPr>
                        <w:t>Moyenne</w:t>
                      </w:r>
                    </w:p>
                  </w:txbxContent>
                </v:textbox>
                <w10:wrap type="none"/>
              </v:rect>
            </w:pict>
          </mc:Fallback>
        </mc:AlternateContent>
      </w:r>
    </w:p>
    <w:p>
      <w:pPr>
        <w:pStyle w:val="Normal"/>
        <w:rPr/>
      </w:pPr>
      <w:r>
        <w:rPr/>
      </w:r>
    </w:p>
    <w:p>
      <w:pPr>
        <w:pStyle w:val="Normal"/>
        <w:rPr/>
      </w:pPr>
      <w:r>
        <w:rPr/>
      </w:r>
    </w:p>
    <w:p>
      <w:pPr>
        <w:pStyle w:val="Normal"/>
        <w:rPr/>
      </w:pPr>
      <w:r>
        <w:rPr/>
        <mc:AlternateContent>
          <mc:Choice Requires="wps">
            <w:drawing>
              <wp:anchor behindDoc="0" distT="0" distB="19050" distL="0" distR="20955" simplePos="0" locked="0" layoutInCell="1" allowOverlap="1" relativeHeight="315" wp14:anchorId="438BA4C7">
                <wp:simplePos x="0" y="0"/>
                <wp:positionH relativeFrom="column">
                  <wp:posOffset>190500</wp:posOffset>
                </wp:positionH>
                <wp:positionV relativeFrom="paragraph">
                  <wp:posOffset>93345</wp:posOffset>
                </wp:positionV>
                <wp:extent cx="5637530" cy="0"/>
                <wp:effectExtent l="5080" t="5080" r="5080" b="5080"/>
                <wp:wrapNone/>
                <wp:docPr id="233" name="Connecteur droit 38186"/>
                <a:graphic xmlns:a="http://schemas.openxmlformats.org/drawingml/2006/main">
                  <a:graphicData uri="http://schemas.microsoft.com/office/word/2010/wordprocessingShape">
                    <wps:wsp>
                      <wps:cNvSpPr/>
                      <wps:spPr>
                        <a:xfrm>
                          <a:off x="0" y="0"/>
                          <a:ext cx="5637600" cy="0"/>
                        </a:xfrm>
                        <a:prstGeom prst="line">
                          <a:avLst/>
                        </a:prstGeom>
                        <a:ln>
                          <a:solidFill>
                            <a:srgbClr val="4a7ebb"/>
                          </a:solidFill>
                          <a:round/>
                        </a:ln>
                      </wps:spPr>
                      <wps:style>
                        <a:lnRef idx="1">
                          <a:schemeClr val="accent1"/>
                        </a:lnRef>
                        <a:fillRef idx="0">
                          <a:schemeClr val="accent1"/>
                        </a:fillRef>
                        <a:effectRef idx="0">
                          <a:schemeClr val="accent1"/>
                        </a:effectRef>
                        <a:fontRef idx="minor"/>
                      </wps:style>
                      <wps:bodyPr/>
                    </wps:wsp>
                  </a:graphicData>
                </a:graphic>
              </wp:anchor>
            </w:drawing>
          </mc:Choice>
          <mc:Fallback>
            <w:pict>
              <v:line id="shape_0" from="15pt,7.35pt" to="458.85pt,7.35pt" ID="Connecteur droit 38186" stroked="t" o:allowincell="f" style="position:absolute" wp14:anchorId="438BA4C7">
                <v:stroke color="#4a7ebb" weight="9360" joinstyle="round" endcap="flat"/>
                <v:fill o:detectmouseclick="t" on="false"/>
                <w10:wrap type="none"/>
              </v:line>
            </w:pict>
          </mc:Fallback>
        </mc:AlternateContent>
      </w:r>
    </w:p>
    <w:p>
      <w:pPr>
        <w:pStyle w:val="Normal"/>
        <w:rPr/>
      </w:pPr>
      <w:r>
        <w:rPr/>
        <mc:AlternateContent>
          <mc:Choice Requires="wps">
            <w:drawing>
              <wp:anchor behindDoc="0" distT="0" distB="19050" distL="0" distR="20955" simplePos="0" locked="0" layoutInCell="1" allowOverlap="1" relativeHeight="316" wp14:anchorId="4C4AE497">
                <wp:simplePos x="0" y="0"/>
                <wp:positionH relativeFrom="column">
                  <wp:posOffset>132715</wp:posOffset>
                </wp:positionH>
                <wp:positionV relativeFrom="paragraph">
                  <wp:posOffset>156845</wp:posOffset>
                </wp:positionV>
                <wp:extent cx="5636895" cy="635"/>
                <wp:effectExtent l="5080" t="5080" r="5080" b="5080"/>
                <wp:wrapNone/>
                <wp:docPr id="234" name="Connecteur droit 38187"/>
                <a:graphic xmlns:a="http://schemas.openxmlformats.org/drawingml/2006/main">
                  <a:graphicData uri="http://schemas.microsoft.com/office/word/2010/wordprocessingShape">
                    <wps:wsp>
                      <wps:cNvSpPr/>
                      <wps:spPr>
                        <a:xfrm>
                          <a:off x="0" y="0"/>
                          <a:ext cx="5636880" cy="720"/>
                        </a:xfrm>
                        <a:prstGeom prst="line">
                          <a:avLst/>
                        </a:prstGeom>
                        <a:ln>
                          <a:solidFill>
                            <a:srgbClr val="4a7ebb"/>
                          </a:solidFill>
                          <a:round/>
                        </a:ln>
                      </wps:spPr>
                      <wps:style>
                        <a:lnRef idx="1">
                          <a:schemeClr val="accent1"/>
                        </a:lnRef>
                        <a:fillRef idx="0">
                          <a:schemeClr val="accent1"/>
                        </a:fillRef>
                        <a:effectRef idx="0">
                          <a:schemeClr val="accent1"/>
                        </a:effectRef>
                        <a:fontRef idx="minor"/>
                      </wps:style>
                      <wps:bodyPr/>
                    </wps:wsp>
                  </a:graphicData>
                </a:graphic>
              </wp:anchor>
            </w:drawing>
          </mc:Choice>
          <mc:Fallback>
            <w:pict>
              <v:line id="shape_0" from="10.45pt,12.35pt" to="454.25pt,12.35pt" ID="Connecteur droit 38187" stroked="t" o:allowincell="f" style="position:absolute" wp14:anchorId="4C4AE497">
                <v:stroke color="#4a7ebb" weight="9360" joinstyle="round" endcap="flat"/>
                <v:fill o:detectmouseclick="t" on="false"/>
                <w10:wrap type="none"/>
              </v:line>
            </w:pict>
          </mc:Fallback>
        </mc:AlternateContent>
      </w:r>
    </w:p>
    <w:p>
      <w:pPr>
        <w:pStyle w:val="Normal"/>
        <w:rPr/>
      </w:pPr>
      <w:r>
        <w:rPr/>
      </w:r>
    </w:p>
    <w:p>
      <w:pPr>
        <w:pStyle w:val="Normal"/>
        <w:rPr/>
      </w:pPr>
      <w:r>
        <w:rPr/>
        <mc:AlternateContent>
          <mc:Choice Requires="wps">
            <w:drawing>
              <wp:anchor behindDoc="0" distT="0" distB="0" distL="0" distR="0" simplePos="0" locked="0" layoutInCell="1" allowOverlap="1" relativeHeight="353" wp14:anchorId="0B0534C9">
                <wp:simplePos x="0" y="0"/>
                <wp:positionH relativeFrom="column">
                  <wp:posOffset>652145</wp:posOffset>
                </wp:positionH>
                <wp:positionV relativeFrom="paragraph">
                  <wp:posOffset>129540</wp:posOffset>
                </wp:positionV>
                <wp:extent cx="5148580" cy="260985"/>
                <wp:effectExtent l="0" t="0" r="0" b="0"/>
                <wp:wrapNone/>
                <wp:docPr id="235" name="Zone de texte 2"/>
                <a:graphic xmlns:a="http://schemas.openxmlformats.org/drawingml/2006/main">
                  <a:graphicData uri="http://schemas.microsoft.com/office/word/2010/wordprocessingShape">
                    <wps:wsp>
                      <wps:cNvSpPr/>
                      <wps:spPr>
                        <a:xfrm>
                          <a:off x="0" y="0"/>
                          <a:ext cx="5148720" cy="261000"/>
                        </a:xfrm>
                        <a:prstGeom prst="rect">
                          <a:avLst/>
                        </a:prstGeom>
                        <a:solidFill>
                          <a:srgbClr val="ffffff"/>
                        </a:solidFill>
                        <a:ln w="9525">
                          <a:noFill/>
                        </a:ln>
                      </wps:spPr>
                      <wps:style>
                        <a:lnRef idx="0"/>
                        <a:fillRef idx="0"/>
                        <a:effectRef idx="0"/>
                        <a:fontRef idx="minor"/>
                      </wps:style>
                      <wps:txbx>
                        <w:txbxContent>
                          <w:p>
                            <w:pPr>
                              <w:pStyle w:val="Contenudecadre"/>
                              <w:spacing w:before="0" w:after="200"/>
                              <w:rPr/>
                            </w:pPr>
                            <w:r>
                              <w:rPr/>
                              <w:t xml:space="preserve">Figure12 : Résultat de l’évaluation de la température moyenne dans les salles d’ateliers </w:t>
                            </w:r>
                          </w:p>
                        </w:txbxContent>
                      </wps:txbx>
                      <wps:bodyPr anchor="t">
                        <a:spAutoFit/>
                      </wps:bodyPr>
                    </wps:wsp>
                  </a:graphicData>
                </a:graphic>
                <wp14:sizeRelV relativeFrom="margin">
                  <wp14:pctHeight>20000</wp14:pctHeight>
                </wp14:sizeRelV>
              </wp:anchor>
            </w:drawing>
          </mc:Choice>
          <mc:Fallback>
            <w:pict>
              <v:rect id="shape_0" ID="Zone de texte 2" path="m0,0l-2147483645,0l-2147483645,-2147483646l0,-2147483646xe" fillcolor="white" stroked="f" o:allowincell="f" style="position:absolute;margin-left:51.35pt;margin-top:10.2pt;width:405.35pt;height:20.5pt;mso-wrap-style:square;v-text-anchor:top" wp14:anchorId="0B0534C9">
                <v:fill o:detectmouseclick="t" type="solid" color2="black"/>
                <v:stroke color="#3465a4" weight="9360" joinstyle="miter" endcap="flat"/>
                <v:textbox>
                  <w:txbxContent>
                    <w:p>
                      <w:pPr>
                        <w:pStyle w:val="Contenudecadre"/>
                        <w:spacing w:before="0" w:after="200"/>
                        <w:rPr/>
                      </w:pPr>
                      <w:r>
                        <w:rPr/>
                        <w:t xml:space="preserve">Figure12 : Résultat de l’évaluation de la température moyenne dans les salles d’ateliers </w:t>
                      </w:r>
                    </w:p>
                  </w:txbxContent>
                </v:textbox>
                <w10:wrap type="none"/>
              </v:rect>
            </w:pict>
          </mc:Fallback>
        </mc:AlternateContent>
      </w:r>
    </w:p>
    <w:p>
      <w:pPr>
        <w:pStyle w:val="Bodytext1"/>
        <w:spacing w:beforeAutospacing="0" w:before="75" w:afterAutospacing="0" w:after="150"/>
        <w:rPr>
          <w:rFonts w:ascii="Arial" w:hAnsi="Arial" w:eastAsia="Calibri" w:cs="Arial" w:asciiTheme="minorBidi" w:cstheme="minorBidi" w:eastAsiaTheme="minorHAnsi" w:hAnsiTheme="minorBidi"/>
          <w:lang w:eastAsia="en-US"/>
        </w:rPr>
      </w:pPr>
      <w:r>
        <w:rPr>
          <w:rFonts w:eastAsia="Calibri" w:cs="Arial" w:cstheme="minorBidi" w:eastAsiaTheme="minorHAnsi" w:ascii="Arial" w:hAnsi="Arial"/>
          <w:lang w:eastAsia="en-US"/>
        </w:rPr>
      </w:r>
    </w:p>
    <w:p>
      <w:pPr>
        <w:pStyle w:val="Bodytext1"/>
        <w:spacing w:beforeAutospacing="0" w:before="75" w:afterAutospacing="0" w:after="150"/>
        <w:rPr>
          <w:rFonts w:ascii="Arial" w:hAnsi="Arial" w:eastAsia="Calibri" w:cs="Arial" w:asciiTheme="minorBidi" w:cstheme="minorBidi" w:eastAsiaTheme="minorHAnsi" w:hAnsiTheme="minorBidi"/>
          <w:lang w:eastAsia="en-US"/>
        </w:rPr>
      </w:pPr>
      <w:r>
        <w:rPr>
          <w:rFonts w:eastAsia="Calibri" w:cs="Arial" w:ascii="Arial" w:hAnsi="Arial" w:asciiTheme="minorBidi" w:cstheme="minorBidi" w:eastAsiaTheme="minorHAnsi" w:hAnsiTheme="minorBidi"/>
          <w:lang w:eastAsia="en-US"/>
        </w:rPr>
        <w:t xml:space="preserve">          </w:t>
      </w:r>
    </w:p>
    <w:p>
      <w:pPr>
        <w:pStyle w:val="Bodytext1"/>
        <w:spacing w:lineRule="auto" w:line="360" w:beforeAutospacing="0" w:before="75" w:afterAutospacing="0" w:after="150"/>
        <w:jc w:val="both"/>
        <w:rPr>
          <w:rFonts w:ascii="Arial" w:hAnsi="Arial" w:eastAsia="Calibri" w:cs="Arial" w:asciiTheme="minorBidi" w:cstheme="minorBidi" w:eastAsiaTheme="minorHAnsi" w:hAnsiTheme="minorBidi"/>
          <w:lang w:eastAsia="en-US"/>
        </w:rPr>
      </w:pPr>
      <w:r>
        <w:rPr>
          <w:rFonts w:eastAsia="Calibri" w:cs="Arial" w:ascii="Arial" w:hAnsi="Arial" w:asciiTheme="minorBidi" w:cstheme="minorBidi" w:eastAsiaTheme="minorHAnsi" w:hAnsiTheme="minorBidi"/>
          <w:lang w:eastAsia="en-US"/>
        </w:rPr>
        <w:t>Commentaires :</w:t>
      </w:r>
    </w:p>
    <w:p>
      <w:pPr>
        <w:pStyle w:val="Bodytext1"/>
        <w:spacing w:lineRule="auto" w:line="360" w:beforeAutospacing="0" w:before="75" w:afterAutospacing="0" w:after="150"/>
        <w:jc w:val="both"/>
        <w:rPr>
          <w:rFonts w:ascii="Arial" w:hAnsi="Arial" w:eastAsia="Calibri" w:cs="Arial" w:asciiTheme="minorBidi" w:cstheme="minorBidi" w:eastAsiaTheme="minorHAnsi" w:hAnsiTheme="minorBidi"/>
          <w:lang w:eastAsia="en-US"/>
        </w:rPr>
      </w:pPr>
      <w:r>
        <w:rPr>
          <w:rFonts w:eastAsia="Calibri" w:cs="Arial" w:ascii="Arial" w:hAnsi="Arial" w:asciiTheme="minorBidi" w:cstheme="minorBidi" w:eastAsiaTheme="minorHAnsi" w:hAnsiTheme="minorBidi"/>
          <w:lang w:eastAsia="en-US"/>
        </w:rPr>
        <w:t>Nous  remarquons  que les résultats pour les  ateliers (A1,A2,A3, ,A5,A7,A8) se rapprochent  d’une moyenne égale à +1,par contre les résultats des ateliers (A4,A6,A9,A10,A11,A12,) penchent vers une moyenne égale à -1.</w:t>
      </w:r>
    </w:p>
    <w:p>
      <w:pPr>
        <w:pStyle w:val="Bodytext1"/>
        <w:spacing w:lineRule="auto" w:line="360" w:beforeAutospacing="0" w:before="75" w:afterAutospacing="0" w:after="150"/>
        <w:jc w:val="both"/>
        <w:rPr>
          <w:rFonts w:ascii="Myriad Web Pro" w:hAnsi="Myriad Web Pro" w:eastAsia="Calibri" w:cs="Arial" w:cstheme="minorBidi" w:eastAsiaTheme="minorHAnsi"/>
          <w:lang w:eastAsia="en-US"/>
        </w:rPr>
      </w:pPr>
      <w:r>
        <w:rPr>
          <w:rFonts w:eastAsia="Calibri" w:cs="Arial" w:ascii="Arial" w:hAnsi="Arial" w:asciiTheme="minorBidi" w:cstheme="minorBidi" w:eastAsiaTheme="minorHAnsi" w:hAnsiTheme="minorBidi"/>
          <w:lang w:eastAsia="en-US"/>
        </w:rPr>
        <w:t>Pour déterminer les causes de ces résultats on revient sur les plans de l’établissement :</w:t>
      </w:r>
      <w:r>
        <w:rPr>
          <w:rFonts w:eastAsia="Calibri" w:cs="Arial" w:ascii="Myriad Web Pro" w:hAnsi="Myriad Web Pro" w:cstheme="minorBidi" w:eastAsiaTheme="minorHAnsi"/>
          <w:lang w:eastAsia="en-US"/>
        </w:rPr>
        <w:t xml:space="preserve"> </w:t>
      </w:r>
    </w:p>
    <w:p>
      <w:pPr>
        <w:pStyle w:val="Bodytext1"/>
        <w:spacing w:beforeAutospacing="0" w:before="75" w:afterAutospacing="0" w:after="150"/>
        <w:rPr>
          <w:rFonts w:ascii="Myriad Web Pro" w:hAnsi="Myriad Web Pro" w:eastAsia="Calibri" w:cs="Arial" w:cstheme="minorBidi" w:eastAsiaTheme="minorHAnsi"/>
          <w:lang w:eastAsia="en-US"/>
        </w:rPr>
      </w:pPr>
      <w:r>
        <w:drawing>
          <wp:anchor behindDoc="0" distT="0" distB="0" distL="0" distR="0" simplePos="0" locked="0" layoutInCell="1" allowOverlap="1" relativeHeight="275">
            <wp:simplePos x="0" y="0"/>
            <wp:positionH relativeFrom="column">
              <wp:posOffset>287655</wp:posOffset>
            </wp:positionH>
            <wp:positionV relativeFrom="paragraph">
              <wp:posOffset>250825</wp:posOffset>
            </wp:positionV>
            <wp:extent cx="4931410" cy="2907665"/>
            <wp:effectExtent l="0" t="0" r="0" b="0"/>
            <wp:wrapNone/>
            <wp:docPr id="236" name="Image 3806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Image 38064" descr=""/>
                    <pic:cNvPicPr>
                      <a:picLocks noChangeAspect="1" noChangeArrowheads="1"/>
                    </pic:cNvPicPr>
                  </pic:nvPicPr>
                  <pic:blipFill>
                    <a:blip r:embed="rId59"/>
                    <a:srcRect l="30997" t="41549" r="25746" b="13110"/>
                    <a:stretch>
                      <a:fillRect/>
                    </a:stretch>
                  </pic:blipFill>
                  <pic:spPr bwMode="auto">
                    <a:xfrm>
                      <a:off x="0" y="0"/>
                      <a:ext cx="4931410" cy="2907665"/>
                    </a:xfrm>
                    <a:prstGeom prst="rect">
                      <a:avLst/>
                    </a:prstGeom>
                  </pic:spPr>
                </pic:pic>
              </a:graphicData>
            </a:graphic>
          </wp:anchor>
        </w:drawing>
        <mc:AlternateContent>
          <mc:Choice Requires="wps">
            <w:drawing>
              <wp:anchor behindDoc="0" distT="0" distB="13970" distL="0" distR="13335" simplePos="0" locked="0" layoutInCell="1" allowOverlap="1" relativeHeight="276" wp14:anchorId="7C711193">
                <wp:simplePos x="0" y="0"/>
                <wp:positionH relativeFrom="column">
                  <wp:posOffset>2136775</wp:posOffset>
                </wp:positionH>
                <wp:positionV relativeFrom="paragraph">
                  <wp:posOffset>1029335</wp:posOffset>
                </wp:positionV>
                <wp:extent cx="805815" cy="367030"/>
                <wp:effectExtent l="13335" t="12700" r="12065" b="12700"/>
                <wp:wrapNone/>
                <wp:docPr id="237" name="Rectangle 38051"/>
                <a:graphic xmlns:a="http://schemas.openxmlformats.org/drawingml/2006/main">
                  <a:graphicData uri="http://schemas.microsoft.com/office/word/2010/wordprocessingShape">
                    <wps:wsp>
                      <wps:cNvSpPr/>
                      <wps:spPr>
                        <a:xfrm>
                          <a:off x="0" y="0"/>
                          <a:ext cx="805680" cy="367200"/>
                        </a:xfrm>
                        <a:prstGeom prst="rect">
                          <a:avLst/>
                        </a:prstGeom>
                        <a:solidFill>
                          <a:schemeClr val="accent1">
                            <a:alpha val="80000"/>
                          </a:schemeClr>
                        </a:solidFill>
                        <a:ln>
                          <a:solidFill>
                            <a:srgbClr val="3a5f8b"/>
                          </a:solidFill>
                          <a:round/>
                        </a:ln>
                      </wps:spPr>
                      <wps:style>
                        <a:lnRef idx="2">
                          <a:schemeClr val="accent1">
                            <a:shade val="50000"/>
                          </a:schemeClr>
                        </a:lnRef>
                        <a:fillRef idx="1">
                          <a:schemeClr val="accent1"/>
                        </a:fillRef>
                        <a:effectRef idx="0">
                          <a:schemeClr val="accent1"/>
                        </a:effectRef>
                        <a:fontRef idx="minor"/>
                      </wps:style>
                      <wps:txbx>
                        <w:txbxContent>
                          <w:p>
                            <w:pPr>
                              <w:pStyle w:val="Contenudecadre"/>
                              <w:spacing w:before="0" w:after="200"/>
                              <w:jc w:val="center"/>
                              <w:rPr>
                                <w:color w:val="FFFFFF"/>
                              </w:rPr>
                            </w:pPr>
                            <w:r>
                              <w:rPr>
                                <w:color w:val="FFFFFF"/>
                              </w:rPr>
                              <w:t>A4</w:t>
                            </w:r>
                          </w:p>
                        </w:txbxContent>
                      </wps:txbx>
                      <wps:bodyPr anchor="ctr">
                        <a:prstTxWarp prst="textNoShape"/>
                        <a:noAutofit/>
                      </wps:bodyPr>
                    </wps:wsp>
                  </a:graphicData>
                </a:graphic>
              </wp:anchor>
            </w:drawing>
          </mc:Choice>
          <mc:Fallback>
            <w:pict>
              <v:rect id="shape_0" ID="Rectangle 38051" path="m0,0l-2147483645,0l-2147483645,-2147483646l0,-2147483646xe" fillcolor="#4f81bd" stroked="t" o:allowincell="f" style="position:absolute;margin-left:168.25pt;margin-top:81.05pt;width:63.4pt;height:28.85pt;mso-wrap-style:square;v-text-anchor:middle" wp14:anchorId="7C711193">
                <v:fill o:detectmouseclick="t" type="solid" color2="#b07e42" opacity="0.79"/>
                <v:stroke color="#3a5f8b" weight="25560" joinstyle="round" endcap="flat"/>
                <v:textbox>
                  <w:txbxContent>
                    <w:p>
                      <w:pPr>
                        <w:pStyle w:val="Contenudecadre"/>
                        <w:spacing w:before="0" w:after="200"/>
                        <w:jc w:val="center"/>
                        <w:rPr>
                          <w:color w:val="FFFFFF"/>
                        </w:rPr>
                      </w:pPr>
                      <w:r>
                        <w:rPr>
                          <w:color w:val="FFFFFF"/>
                        </w:rPr>
                        <w:t>A4</w:t>
                      </w:r>
                    </w:p>
                  </w:txbxContent>
                </v:textbox>
                <w10:wrap type="none"/>
              </v:rect>
            </w:pict>
          </mc:Fallback>
        </mc:AlternateContent>
        <mc:AlternateContent>
          <mc:Choice Requires="wps">
            <w:drawing>
              <wp:anchor behindDoc="0" distT="0" distB="24130" distL="0" distR="13335" simplePos="0" locked="0" layoutInCell="1" allowOverlap="1" relativeHeight="278" wp14:anchorId="07B0CAAF">
                <wp:simplePos x="0" y="0"/>
                <wp:positionH relativeFrom="column">
                  <wp:posOffset>2138045</wp:posOffset>
                </wp:positionH>
                <wp:positionV relativeFrom="paragraph">
                  <wp:posOffset>1418590</wp:posOffset>
                </wp:positionV>
                <wp:extent cx="805815" cy="337820"/>
                <wp:effectExtent l="13335" t="12700" r="12065" b="12700"/>
                <wp:wrapNone/>
                <wp:docPr id="238" name="Rectangle 38052"/>
                <a:graphic xmlns:a="http://schemas.openxmlformats.org/drawingml/2006/main">
                  <a:graphicData uri="http://schemas.microsoft.com/office/word/2010/wordprocessingShape">
                    <wps:wsp>
                      <wps:cNvSpPr/>
                      <wps:spPr>
                        <a:xfrm>
                          <a:off x="0" y="0"/>
                          <a:ext cx="805680" cy="337680"/>
                        </a:xfrm>
                        <a:prstGeom prst="rect">
                          <a:avLst/>
                        </a:prstGeom>
                        <a:solidFill>
                          <a:schemeClr val="accent1">
                            <a:alpha val="80000"/>
                          </a:schemeClr>
                        </a:solidFill>
                        <a:ln>
                          <a:solidFill>
                            <a:srgbClr val="3a5f8b"/>
                          </a:solidFill>
                          <a:round/>
                        </a:ln>
                      </wps:spPr>
                      <wps:style>
                        <a:lnRef idx="2">
                          <a:schemeClr val="accent1">
                            <a:shade val="50000"/>
                          </a:schemeClr>
                        </a:lnRef>
                        <a:fillRef idx="1">
                          <a:schemeClr val="accent1"/>
                        </a:fillRef>
                        <a:effectRef idx="0">
                          <a:schemeClr val="accent1"/>
                        </a:effectRef>
                        <a:fontRef idx="minor"/>
                      </wps:style>
                      <wps:txbx>
                        <w:txbxContent>
                          <w:p>
                            <w:pPr>
                              <w:pStyle w:val="Contenudecadre"/>
                              <w:spacing w:before="0" w:after="200"/>
                              <w:jc w:val="center"/>
                              <w:rPr>
                                <w:color w:val="FFFFFF"/>
                              </w:rPr>
                            </w:pPr>
                            <w:r>
                              <w:rPr>
                                <w:color w:val="FFFFFF"/>
                              </w:rPr>
                              <w:t>A5</w:t>
                            </w:r>
                          </w:p>
                        </w:txbxContent>
                      </wps:txbx>
                      <wps:bodyPr anchor="ctr">
                        <a:prstTxWarp prst="textNoShape"/>
                        <a:noAutofit/>
                      </wps:bodyPr>
                    </wps:wsp>
                  </a:graphicData>
                </a:graphic>
              </wp:anchor>
            </w:drawing>
          </mc:Choice>
          <mc:Fallback>
            <w:pict>
              <v:rect id="shape_0" ID="Rectangle 38052" path="m0,0l-2147483645,0l-2147483645,-2147483646l0,-2147483646xe" fillcolor="#4f81bd" stroked="t" o:allowincell="f" style="position:absolute;margin-left:168.35pt;margin-top:111.7pt;width:63.4pt;height:26.55pt;mso-wrap-style:square;v-text-anchor:middle" wp14:anchorId="07B0CAAF">
                <v:fill o:detectmouseclick="t" type="solid" color2="#b07e42" opacity="0.79"/>
                <v:stroke color="#3a5f8b" weight="25560" joinstyle="round" endcap="flat"/>
                <v:textbox>
                  <w:txbxContent>
                    <w:p>
                      <w:pPr>
                        <w:pStyle w:val="Contenudecadre"/>
                        <w:spacing w:before="0" w:after="200"/>
                        <w:jc w:val="center"/>
                        <w:rPr>
                          <w:color w:val="FFFFFF"/>
                        </w:rPr>
                      </w:pPr>
                      <w:r>
                        <w:rPr>
                          <w:color w:val="FFFFFF"/>
                        </w:rPr>
                        <w:t>A5</w:t>
                      </w:r>
                    </w:p>
                  </w:txbxContent>
                </v:textbox>
                <w10:wrap type="none"/>
              </v:rect>
            </w:pict>
          </mc:Fallback>
        </mc:AlternateContent>
        <mc:AlternateContent>
          <mc:Choice Requires="wps">
            <w:drawing>
              <wp:anchor behindDoc="0" distT="0" distB="13970" distL="0" distR="13335" simplePos="0" locked="0" layoutInCell="1" allowOverlap="1" relativeHeight="280" wp14:anchorId="01ED32F2">
                <wp:simplePos x="0" y="0"/>
                <wp:positionH relativeFrom="column">
                  <wp:posOffset>2138680</wp:posOffset>
                </wp:positionH>
                <wp:positionV relativeFrom="paragraph">
                  <wp:posOffset>1786255</wp:posOffset>
                </wp:positionV>
                <wp:extent cx="805815" cy="367030"/>
                <wp:effectExtent l="13335" t="12700" r="12065" b="12700"/>
                <wp:wrapNone/>
                <wp:docPr id="239" name="Rectangle 38053"/>
                <a:graphic xmlns:a="http://schemas.openxmlformats.org/drawingml/2006/main">
                  <a:graphicData uri="http://schemas.microsoft.com/office/word/2010/wordprocessingShape">
                    <wps:wsp>
                      <wps:cNvSpPr/>
                      <wps:spPr>
                        <a:xfrm>
                          <a:off x="0" y="0"/>
                          <a:ext cx="805680" cy="367200"/>
                        </a:xfrm>
                        <a:prstGeom prst="rect">
                          <a:avLst/>
                        </a:prstGeom>
                        <a:solidFill>
                          <a:schemeClr val="accent1">
                            <a:alpha val="80000"/>
                          </a:schemeClr>
                        </a:solidFill>
                        <a:ln>
                          <a:solidFill>
                            <a:srgbClr val="3a5f8b"/>
                          </a:solidFill>
                          <a:round/>
                        </a:ln>
                      </wps:spPr>
                      <wps:style>
                        <a:lnRef idx="2">
                          <a:schemeClr val="accent1">
                            <a:shade val="50000"/>
                          </a:schemeClr>
                        </a:lnRef>
                        <a:fillRef idx="1">
                          <a:schemeClr val="accent1"/>
                        </a:fillRef>
                        <a:effectRef idx="0">
                          <a:schemeClr val="accent1"/>
                        </a:effectRef>
                        <a:fontRef idx="minor"/>
                      </wps:style>
                      <wps:txbx>
                        <w:txbxContent>
                          <w:p>
                            <w:pPr>
                              <w:pStyle w:val="Contenudecadre"/>
                              <w:spacing w:before="0" w:after="200"/>
                              <w:jc w:val="center"/>
                              <w:rPr>
                                <w:color w:val="FFFFFF"/>
                              </w:rPr>
                            </w:pPr>
                            <w:r>
                              <w:rPr>
                                <w:color w:val="FFFFFF"/>
                              </w:rPr>
                              <w:t>A6</w:t>
                            </w:r>
                          </w:p>
                        </w:txbxContent>
                      </wps:txbx>
                      <wps:bodyPr anchor="ctr">
                        <a:prstTxWarp prst="textNoShape"/>
                        <a:noAutofit/>
                      </wps:bodyPr>
                    </wps:wsp>
                  </a:graphicData>
                </a:graphic>
              </wp:anchor>
            </w:drawing>
          </mc:Choice>
          <mc:Fallback>
            <w:pict>
              <v:rect id="shape_0" ID="Rectangle 38053" path="m0,0l-2147483645,0l-2147483645,-2147483646l0,-2147483646xe" fillcolor="#4f81bd" stroked="t" o:allowincell="f" style="position:absolute;margin-left:168.4pt;margin-top:140.65pt;width:63.4pt;height:28.85pt;mso-wrap-style:square;v-text-anchor:middle" wp14:anchorId="01ED32F2">
                <v:fill o:detectmouseclick="t" type="solid" color2="#b07e42" opacity="0.79"/>
                <v:stroke color="#3a5f8b" weight="25560" joinstyle="round" endcap="flat"/>
                <v:textbox>
                  <w:txbxContent>
                    <w:p>
                      <w:pPr>
                        <w:pStyle w:val="Contenudecadre"/>
                        <w:spacing w:before="0" w:after="200"/>
                        <w:jc w:val="center"/>
                        <w:rPr>
                          <w:color w:val="FFFFFF"/>
                        </w:rPr>
                      </w:pPr>
                      <w:r>
                        <w:rPr>
                          <w:color w:val="FFFFFF"/>
                        </w:rPr>
                        <w:t>A6</w:t>
                      </w:r>
                    </w:p>
                  </w:txbxContent>
                </v:textbox>
                <w10:wrap type="none"/>
              </v:rect>
            </w:pict>
          </mc:Fallback>
        </mc:AlternateContent>
        <mc:AlternateContent>
          <mc:Choice Requires="wps">
            <w:drawing>
              <wp:anchor behindDoc="0" distT="0" distB="19050" distL="0" distR="15875" simplePos="0" locked="0" layoutInCell="1" allowOverlap="1" relativeHeight="282" wp14:anchorId="1F11214B">
                <wp:simplePos x="0" y="0"/>
                <wp:positionH relativeFrom="column">
                  <wp:posOffset>482600</wp:posOffset>
                </wp:positionH>
                <wp:positionV relativeFrom="paragraph">
                  <wp:posOffset>1792605</wp:posOffset>
                </wp:positionV>
                <wp:extent cx="841375" cy="323850"/>
                <wp:effectExtent l="13335" t="12700" r="12065" b="12700"/>
                <wp:wrapNone/>
                <wp:docPr id="240" name="Rectangle 38055"/>
                <a:graphic xmlns:a="http://schemas.openxmlformats.org/drawingml/2006/main">
                  <a:graphicData uri="http://schemas.microsoft.com/office/word/2010/wordprocessingShape">
                    <wps:wsp>
                      <wps:cNvSpPr/>
                      <wps:spPr>
                        <a:xfrm>
                          <a:off x="0" y="0"/>
                          <a:ext cx="841320" cy="324000"/>
                        </a:xfrm>
                        <a:prstGeom prst="rect">
                          <a:avLst/>
                        </a:prstGeom>
                        <a:solidFill>
                          <a:schemeClr val="accent1">
                            <a:alpha val="80000"/>
                          </a:schemeClr>
                        </a:solidFill>
                        <a:ln>
                          <a:solidFill>
                            <a:srgbClr val="3a5f8b"/>
                          </a:solidFill>
                          <a:round/>
                        </a:ln>
                      </wps:spPr>
                      <wps:style>
                        <a:lnRef idx="2">
                          <a:schemeClr val="accent1">
                            <a:shade val="50000"/>
                          </a:schemeClr>
                        </a:lnRef>
                        <a:fillRef idx="1">
                          <a:schemeClr val="accent1"/>
                        </a:fillRef>
                        <a:effectRef idx="0">
                          <a:schemeClr val="accent1"/>
                        </a:effectRef>
                        <a:fontRef idx="minor"/>
                      </wps:style>
                      <wps:txbx>
                        <w:txbxContent>
                          <w:p>
                            <w:pPr>
                              <w:pStyle w:val="Contenudecadre"/>
                              <w:spacing w:before="0" w:after="200"/>
                              <w:jc w:val="center"/>
                              <w:rPr>
                                <w:color w:val="FFFFFF"/>
                              </w:rPr>
                            </w:pPr>
                            <w:r>
                              <w:rPr>
                                <w:color w:val="FFFFFF"/>
                              </w:rPr>
                              <w:t>A11</w:t>
                            </w:r>
                          </w:p>
                        </w:txbxContent>
                      </wps:txbx>
                      <wps:bodyPr anchor="ctr">
                        <a:prstTxWarp prst="textNoShape"/>
                        <a:noAutofit/>
                      </wps:bodyPr>
                    </wps:wsp>
                  </a:graphicData>
                </a:graphic>
              </wp:anchor>
            </w:drawing>
          </mc:Choice>
          <mc:Fallback>
            <w:pict>
              <v:rect id="shape_0" ID="Rectangle 38055" path="m0,0l-2147483645,0l-2147483645,-2147483646l0,-2147483646xe" fillcolor="#4f81bd" stroked="t" o:allowincell="f" style="position:absolute;margin-left:38pt;margin-top:141.15pt;width:66.2pt;height:25.45pt;mso-wrap-style:square;v-text-anchor:middle" wp14:anchorId="1F11214B">
                <v:fill o:detectmouseclick="t" type="solid" color2="#b07e42" opacity="0.79"/>
                <v:stroke color="#3a5f8b" weight="25560" joinstyle="round" endcap="flat"/>
                <v:textbox>
                  <w:txbxContent>
                    <w:p>
                      <w:pPr>
                        <w:pStyle w:val="Contenudecadre"/>
                        <w:spacing w:before="0" w:after="200"/>
                        <w:jc w:val="center"/>
                        <w:rPr>
                          <w:color w:val="FFFFFF"/>
                        </w:rPr>
                      </w:pPr>
                      <w:r>
                        <w:rPr>
                          <w:color w:val="FFFFFF"/>
                        </w:rPr>
                        <w:t>A11</w:t>
                      </w:r>
                    </w:p>
                  </w:txbxContent>
                </v:textbox>
                <w10:wrap type="none"/>
              </v:rect>
            </w:pict>
          </mc:Fallback>
        </mc:AlternateContent>
        <mc:AlternateContent>
          <mc:Choice Requires="wps">
            <w:drawing>
              <wp:anchor behindDoc="0" distT="0" distB="13970" distL="0" distR="27940" simplePos="0" locked="0" layoutInCell="1" allowOverlap="1" relativeHeight="284" wp14:anchorId="2B403D50">
                <wp:simplePos x="0" y="0"/>
                <wp:positionH relativeFrom="column">
                  <wp:posOffset>474980</wp:posOffset>
                </wp:positionH>
                <wp:positionV relativeFrom="paragraph">
                  <wp:posOffset>1382395</wp:posOffset>
                </wp:positionV>
                <wp:extent cx="848360" cy="367030"/>
                <wp:effectExtent l="12700" t="12700" r="12700" b="12700"/>
                <wp:wrapNone/>
                <wp:docPr id="241" name="Rectangle 38056"/>
                <a:graphic xmlns:a="http://schemas.openxmlformats.org/drawingml/2006/main">
                  <a:graphicData uri="http://schemas.microsoft.com/office/word/2010/wordprocessingShape">
                    <wps:wsp>
                      <wps:cNvSpPr/>
                      <wps:spPr>
                        <a:xfrm>
                          <a:off x="0" y="0"/>
                          <a:ext cx="848520" cy="367200"/>
                        </a:xfrm>
                        <a:prstGeom prst="rect">
                          <a:avLst/>
                        </a:prstGeom>
                        <a:solidFill>
                          <a:schemeClr val="accent1">
                            <a:alpha val="80000"/>
                          </a:schemeClr>
                        </a:solidFill>
                        <a:ln>
                          <a:solidFill>
                            <a:srgbClr val="3a5f8b"/>
                          </a:solidFill>
                          <a:round/>
                        </a:ln>
                      </wps:spPr>
                      <wps:style>
                        <a:lnRef idx="2">
                          <a:schemeClr val="accent1">
                            <a:shade val="50000"/>
                          </a:schemeClr>
                        </a:lnRef>
                        <a:fillRef idx="1">
                          <a:schemeClr val="accent1"/>
                        </a:fillRef>
                        <a:effectRef idx="0">
                          <a:schemeClr val="accent1"/>
                        </a:effectRef>
                        <a:fontRef idx="minor"/>
                      </wps:style>
                      <wps:txbx>
                        <w:txbxContent>
                          <w:p>
                            <w:pPr>
                              <w:pStyle w:val="Contenudecadre"/>
                              <w:spacing w:before="0" w:after="200"/>
                              <w:jc w:val="center"/>
                              <w:rPr>
                                <w:color w:val="FFFFFF"/>
                              </w:rPr>
                            </w:pPr>
                            <w:r>
                              <w:rPr>
                                <w:color w:val="FFFFFF"/>
                              </w:rPr>
                              <w:t>A10</w:t>
                            </w:r>
                          </w:p>
                        </w:txbxContent>
                      </wps:txbx>
                      <wps:bodyPr anchor="ctr">
                        <a:prstTxWarp prst="textNoShape"/>
                        <a:noAutofit/>
                      </wps:bodyPr>
                    </wps:wsp>
                  </a:graphicData>
                </a:graphic>
              </wp:anchor>
            </w:drawing>
          </mc:Choice>
          <mc:Fallback>
            <w:pict>
              <v:rect id="shape_0" ID="Rectangle 38056" path="m0,0l-2147483645,0l-2147483645,-2147483646l0,-2147483646xe" fillcolor="#4f81bd" stroked="t" o:allowincell="f" style="position:absolute;margin-left:37.4pt;margin-top:108.85pt;width:66.75pt;height:28.85pt;mso-wrap-style:square;v-text-anchor:middle" wp14:anchorId="2B403D50">
                <v:fill o:detectmouseclick="t" type="solid" color2="#b07e42" opacity="0.79"/>
                <v:stroke color="#3a5f8b" weight="25560" joinstyle="round" endcap="flat"/>
                <v:textbox>
                  <w:txbxContent>
                    <w:p>
                      <w:pPr>
                        <w:pStyle w:val="Contenudecadre"/>
                        <w:spacing w:before="0" w:after="200"/>
                        <w:jc w:val="center"/>
                        <w:rPr>
                          <w:color w:val="FFFFFF"/>
                        </w:rPr>
                      </w:pPr>
                      <w:r>
                        <w:rPr>
                          <w:color w:val="FFFFFF"/>
                        </w:rPr>
                        <w:t>A10</w:t>
                      </w:r>
                    </w:p>
                  </w:txbxContent>
                </v:textbox>
                <w10:wrap type="none"/>
              </v:rect>
            </w:pict>
          </mc:Fallback>
        </mc:AlternateContent>
        <mc:AlternateContent>
          <mc:Choice Requires="wps">
            <w:drawing>
              <wp:anchor behindDoc="0" distT="0" distB="26670" distL="0" distR="25400" simplePos="0" locked="0" layoutInCell="1" allowOverlap="1" relativeHeight="286" wp14:anchorId="2EF533AB">
                <wp:simplePos x="0" y="0"/>
                <wp:positionH relativeFrom="column">
                  <wp:posOffset>454025</wp:posOffset>
                </wp:positionH>
                <wp:positionV relativeFrom="paragraph">
                  <wp:posOffset>1008380</wp:posOffset>
                </wp:positionV>
                <wp:extent cx="869950" cy="335915"/>
                <wp:effectExtent l="12700" t="13335" r="12700" b="12065"/>
                <wp:wrapNone/>
                <wp:docPr id="242" name="Rectangle 38054"/>
                <a:graphic xmlns:a="http://schemas.openxmlformats.org/drawingml/2006/main">
                  <a:graphicData uri="http://schemas.microsoft.com/office/word/2010/wordprocessingShape">
                    <wps:wsp>
                      <wps:cNvSpPr/>
                      <wps:spPr>
                        <a:xfrm>
                          <a:off x="0" y="0"/>
                          <a:ext cx="870120" cy="335880"/>
                        </a:xfrm>
                        <a:prstGeom prst="rect">
                          <a:avLst/>
                        </a:prstGeom>
                        <a:solidFill>
                          <a:schemeClr val="accent1">
                            <a:alpha val="80000"/>
                          </a:schemeClr>
                        </a:solidFill>
                        <a:ln>
                          <a:solidFill>
                            <a:srgbClr val="3a5f8b"/>
                          </a:solidFill>
                          <a:round/>
                        </a:ln>
                      </wps:spPr>
                      <wps:style>
                        <a:lnRef idx="2">
                          <a:schemeClr val="accent1">
                            <a:shade val="50000"/>
                          </a:schemeClr>
                        </a:lnRef>
                        <a:fillRef idx="1">
                          <a:schemeClr val="accent1"/>
                        </a:fillRef>
                        <a:effectRef idx="0">
                          <a:schemeClr val="accent1"/>
                        </a:effectRef>
                        <a:fontRef idx="minor"/>
                      </wps:style>
                      <wps:txbx>
                        <w:txbxContent>
                          <w:p>
                            <w:pPr>
                              <w:pStyle w:val="Contenudecadre"/>
                              <w:spacing w:before="0" w:after="200"/>
                              <w:jc w:val="center"/>
                              <w:rPr>
                                <w:color w:val="FFFFFF"/>
                              </w:rPr>
                            </w:pPr>
                            <w:r>
                              <w:rPr>
                                <w:color w:val="FFFFFF"/>
                              </w:rPr>
                              <w:t>A9</w:t>
                            </w:r>
                          </w:p>
                        </w:txbxContent>
                      </wps:txbx>
                      <wps:bodyPr anchor="ctr">
                        <a:prstTxWarp prst="textNoShape"/>
                        <a:noAutofit/>
                      </wps:bodyPr>
                    </wps:wsp>
                  </a:graphicData>
                </a:graphic>
              </wp:anchor>
            </w:drawing>
          </mc:Choice>
          <mc:Fallback>
            <w:pict>
              <v:rect id="shape_0" ID="Rectangle 38054" path="m0,0l-2147483645,0l-2147483645,-2147483646l0,-2147483646xe" fillcolor="#4f81bd" stroked="t" o:allowincell="f" style="position:absolute;margin-left:35.75pt;margin-top:79.4pt;width:68.45pt;height:26.4pt;mso-wrap-style:square;v-text-anchor:middle" wp14:anchorId="2EF533AB">
                <v:fill o:detectmouseclick="t" type="solid" color2="#b07e42" opacity="0.79"/>
                <v:stroke color="#3a5f8b" weight="25560" joinstyle="round" endcap="flat"/>
                <v:textbox>
                  <w:txbxContent>
                    <w:p>
                      <w:pPr>
                        <w:pStyle w:val="Contenudecadre"/>
                        <w:spacing w:before="0" w:after="200"/>
                        <w:jc w:val="center"/>
                        <w:rPr>
                          <w:color w:val="FFFFFF"/>
                        </w:rPr>
                      </w:pPr>
                      <w:r>
                        <w:rPr>
                          <w:color w:val="FFFFFF"/>
                        </w:rPr>
                        <w:t>A9</w:t>
                      </w:r>
                    </w:p>
                  </w:txbxContent>
                </v:textbox>
                <w10:wrap type="none"/>
              </v:rect>
            </w:pict>
          </mc:Fallback>
        </mc:AlternateContent>
        <mc:AlternateContent>
          <mc:Choice Requires="wps">
            <w:drawing>
              <wp:anchor behindDoc="0" distT="1270" distB="15240" distL="0" distR="15240" simplePos="0" locked="0" layoutInCell="1" allowOverlap="1" relativeHeight="288" wp14:anchorId="2E3FF4E8">
                <wp:simplePos x="0" y="0"/>
                <wp:positionH relativeFrom="column">
                  <wp:posOffset>302895</wp:posOffset>
                </wp:positionH>
                <wp:positionV relativeFrom="paragraph">
                  <wp:posOffset>480695</wp:posOffset>
                </wp:positionV>
                <wp:extent cx="668655" cy="367030"/>
                <wp:effectExtent l="12700" t="12700" r="12700" b="12700"/>
                <wp:wrapNone/>
                <wp:docPr id="243" name="Rectangle 38049"/>
                <a:graphic xmlns:a="http://schemas.openxmlformats.org/drawingml/2006/main">
                  <a:graphicData uri="http://schemas.microsoft.com/office/word/2010/wordprocessingShape">
                    <wps:wsp>
                      <wps:cNvSpPr/>
                      <wps:spPr>
                        <a:xfrm rot="16200000">
                          <a:off x="0" y="0"/>
                          <a:ext cx="668520" cy="367200"/>
                        </a:xfrm>
                        <a:prstGeom prst="rect">
                          <a:avLst/>
                        </a:prstGeom>
                        <a:solidFill>
                          <a:srgbClr val="ff0000">
                            <a:alpha val="80000"/>
                          </a:srgbClr>
                        </a:solidFill>
                        <a:ln>
                          <a:solidFill>
                            <a:srgbClr val="ff0000"/>
                          </a:solidFill>
                          <a:round/>
                        </a:ln>
                      </wps:spPr>
                      <wps:style>
                        <a:lnRef idx="2">
                          <a:schemeClr val="accent1">
                            <a:shade val="50000"/>
                          </a:schemeClr>
                        </a:lnRef>
                        <a:fillRef idx="1">
                          <a:schemeClr val="accent1"/>
                        </a:fillRef>
                        <a:effectRef idx="0">
                          <a:schemeClr val="accent1"/>
                        </a:effectRef>
                        <a:fontRef idx="minor"/>
                      </wps:style>
                      <wps:txbx>
                        <w:txbxContent>
                          <w:p>
                            <w:pPr>
                              <w:pStyle w:val="Contenudecadre"/>
                              <w:spacing w:before="0" w:after="200"/>
                              <w:jc w:val="center"/>
                              <w:rPr>
                                <w:color w:val="FFFFFF"/>
                              </w:rPr>
                            </w:pPr>
                            <w:r>
                              <w:rPr>
                                <w:color w:val="FFFFFF"/>
                              </w:rPr>
                              <w:t>A8</w:t>
                            </w:r>
                          </w:p>
                        </w:txbxContent>
                      </wps:txbx>
                      <wps:bodyPr anchor="ctr">
                        <a:prstTxWarp prst="textNoShape"/>
                        <a:noAutofit/>
                      </wps:bodyPr>
                    </wps:wsp>
                  </a:graphicData>
                </a:graphic>
              </wp:anchor>
            </w:drawing>
          </mc:Choice>
          <mc:Fallback>
            <w:pict>
              <v:rect id="shape_0" ID="Rectangle 38049" path="m0,0l-2147483645,0l-2147483645,-2147483646l0,-2147483646xe" fillcolor="red" stroked="t" o:allowincell="f" style="position:absolute;margin-left:23.85pt;margin-top:37.8pt;width:52.6pt;height:28.85pt;mso-wrap-style:square;v-text-anchor:middle;rotation:270" wp14:anchorId="2E3FF4E8">
                <v:fill o:detectmouseclick="t" type="solid" color2="aqua" opacity="0.79"/>
                <v:stroke color="red" weight="25560" joinstyle="round" endcap="flat"/>
                <v:textbox>
                  <w:txbxContent>
                    <w:p>
                      <w:pPr>
                        <w:pStyle w:val="Contenudecadre"/>
                        <w:spacing w:before="0" w:after="200"/>
                        <w:jc w:val="center"/>
                        <w:rPr>
                          <w:color w:val="FFFFFF"/>
                        </w:rPr>
                      </w:pPr>
                      <w:r>
                        <w:rPr>
                          <w:color w:val="FFFFFF"/>
                        </w:rPr>
                        <w:t>A8</w:t>
                      </w:r>
                    </w:p>
                  </w:txbxContent>
                </v:textbox>
                <w10:wrap type="none"/>
              </v:rect>
            </w:pict>
          </mc:Fallback>
        </mc:AlternateContent>
        <mc:AlternateContent>
          <mc:Choice Requires="wps">
            <w:drawing>
              <wp:anchor behindDoc="0" distT="1270" distB="15240" distL="0" distR="15240" simplePos="0" locked="0" layoutInCell="1" allowOverlap="1" relativeHeight="290" wp14:anchorId="1CD0F79B">
                <wp:simplePos x="0" y="0"/>
                <wp:positionH relativeFrom="column">
                  <wp:posOffset>3573780</wp:posOffset>
                </wp:positionH>
                <wp:positionV relativeFrom="paragraph">
                  <wp:posOffset>511175</wp:posOffset>
                </wp:positionV>
                <wp:extent cx="669290" cy="367030"/>
                <wp:effectExtent l="12700" t="12700" r="12700" b="12700"/>
                <wp:wrapNone/>
                <wp:docPr id="244" name="Rectangle 38050"/>
                <a:graphic xmlns:a="http://schemas.openxmlformats.org/drawingml/2006/main">
                  <a:graphicData uri="http://schemas.microsoft.com/office/word/2010/wordprocessingShape">
                    <wps:wsp>
                      <wps:cNvSpPr/>
                      <wps:spPr>
                        <a:xfrm rot="16200000">
                          <a:off x="0" y="0"/>
                          <a:ext cx="669240" cy="367200"/>
                        </a:xfrm>
                        <a:prstGeom prst="rect">
                          <a:avLst/>
                        </a:prstGeom>
                        <a:solidFill>
                          <a:srgbClr val="ff0000">
                            <a:alpha val="80000"/>
                          </a:srgbClr>
                        </a:solidFill>
                        <a:ln>
                          <a:solidFill>
                            <a:srgbClr val="ff0000"/>
                          </a:solidFill>
                          <a:round/>
                        </a:ln>
                      </wps:spPr>
                      <wps:style>
                        <a:lnRef idx="2">
                          <a:schemeClr val="accent1">
                            <a:shade val="50000"/>
                          </a:schemeClr>
                        </a:lnRef>
                        <a:fillRef idx="1">
                          <a:schemeClr val="accent1"/>
                        </a:fillRef>
                        <a:effectRef idx="0">
                          <a:schemeClr val="accent1"/>
                        </a:effectRef>
                        <a:fontRef idx="minor"/>
                      </wps:style>
                      <wps:txbx>
                        <w:txbxContent>
                          <w:p>
                            <w:pPr>
                              <w:pStyle w:val="Bodytext1"/>
                              <w:spacing w:beforeAutospacing="0" w:before="75" w:afterAutospacing="0" w:after="150"/>
                              <w:rPr>
                                <w:color w:val="FFFFFF"/>
                              </w:rPr>
                            </w:pPr>
                            <w:r>
                              <w:rPr>
                                <w:color w:val="FFFFFF"/>
                              </w:rPr>
                              <w:t>A1</w:t>
                            </w:r>
                          </w:p>
                        </w:txbxContent>
                      </wps:txbx>
                      <wps:bodyPr anchor="ctr">
                        <a:prstTxWarp prst="textNoShape"/>
                        <a:noAutofit/>
                      </wps:bodyPr>
                    </wps:wsp>
                  </a:graphicData>
                </a:graphic>
              </wp:anchor>
            </w:drawing>
          </mc:Choice>
          <mc:Fallback>
            <w:pict>
              <v:rect id="shape_0" ID="Rectangle 38050" path="m0,0l-2147483645,0l-2147483645,-2147483646l0,-2147483646xe" fillcolor="red" stroked="t" o:allowincell="f" style="position:absolute;margin-left:281.45pt;margin-top:40.25pt;width:52.65pt;height:28.85pt;mso-wrap-style:square;v-text-anchor:middle;rotation:270" wp14:anchorId="1CD0F79B">
                <v:fill o:detectmouseclick="t" type="solid" color2="aqua" opacity="0.79"/>
                <v:stroke color="red" weight="25560" joinstyle="round" endcap="flat"/>
                <v:textbox>
                  <w:txbxContent>
                    <w:p>
                      <w:pPr>
                        <w:pStyle w:val="Bodytext1"/>
                        <w:spacing w:beforeAutospacing="0" w:before="75" w:afterAutospacing="0" w:after="150"/>
                        <w:rPr>
                          <w:color w:val="FFFFFF"/>
                        </w:rPr>
                      </w:pPr>
                      <w:r>
                        <w:rPr>
                          <w:color w:val="FFFFFF"/>
                        </w:rPr>
                        <w:t>A1</w:t>
                      </w:r>
                    </w:p>
                  </w:txbxContent>
                </v:textbox>
                <w10:wrap type="none"/>
              </v:rect>
            </w:pict>
          </mc:Fallback>
        </mc:AlternateContent>
        <mc:AlternateContent>
          <mc:Choice Requires="wps">
            <w:drawing>
              <wp:anchor behindDoc="0" distT="8890" distB="10160" distL="0" distR="10160" simplePos="0" locked="0" layoutInCell="1" allowOverlap="1" relativeHeight="292" wp14:anchorId="5F7BF945">
                <wp:simplePos x="0" y="0"/>
                <wp:positionH relativeFrom="column">
                  <wp:posOffset>338455</wp:posOffset>
                </wp:positionH>
                <wp:positionV relativeFrom="paragraph">
                  <wp:posOffset>2289175</wp:posOffset>
                </wp:positionV>
                <wp:extent cx="704850" cy="417830"/>
                <wp:effectExtent l="12700" t="12700" r="12700" b="12700"/>
                <wp:wrapNone/>
                <wp:docPr id="245" name="Rectangle 38048"/>
                <a:graphic xmlns:a="http://schemas.openxmlformats.org/drawingml/2006/main">
                  <a:graphicData uri="http://schemas.microsoft.com/office/word/2010/wordprocessingShape">
                    <wps:wsp>
                      <wps:cNvSpPr/>
                      <wps:spPr>
                        <a:xfrm rot="16200000">
                          <a:off x="0" y="0"/>
                          <a:ext cx="704880" cy="417960"/>
                        </a:xfrm>
                        <a:prstGeom prst="rect">
                          <a:avLst/>
                        </a:prstGeom>
                        <a:solidFill>
                          <a:srgbClr val="ff0000">
                            <a:alpha val="80000"/>
                          </a:srgbClr>
                        </a:solidFill>
                        <a:ln>
                          <a:solidFill>
                            <a:srgbClr val="ff0000"/>
                          </a:solidFill>
                          <a:round/>
                        </a:ln>
                      </wps:spPr>
                      <wps:style>
                        <a:lnRef idx="2">
                          <a:schemeClr val="accent1">
                            <a:shade val="50000"/>
                          </a:schemeClr>
                        </a:lnRef>
                        <a:fillRef idx="1">
                          <a:schemeClr val="accent1"/>
                        </a:fillRef>
                        <a:effectRef idx="0">
                          <a:schemeClr val="accent1"/>
                        </a:effectRef>
                        <a:fontRef idx="minor"/>
                      </wps:style>
                      <wps:txbx>
                        <w:txbxContent>
                          <w:p>
                            <w:pPr>
                              <w:pStyle w:val="Contenudecadre"/>
                              <w:spacing w:before="0" w:after="200"/>
                              <w:jc w:val="center"/>
                              <w:rPr>
                                <w:color w:val="FFFFFF"/>
                              </w:rPr>
                            </w:pPr>
                            <w:r>
                              <w:rPr>
                                <w:color w:val="FFFFFF"/>
                              </w:rPr>
                              <w:t>A12</w:t>
                            </w:r>
                          </w:p>
                        </w:txbxContent>
                      </wps:txbx>
                      <wps:bodyPr anchor="ctr">
                        <a:prstTxWarp prst="textNoShape"/>
                        <a:noAutofit/>
                      </wps:bodyPr>
                    </wps:wsp>
                  </a:graphicData>
                </a:graphic>
              </wp:anchor>
            </w:drawing>
          </mc:Choice>
          <mc:Fallback>
            <w:pict>
              <v:rect id="shape_0" ID="Rectangle 38048" path="m0,0l-2147483645,0l-2147483645,-2147483646l0,-2147483646xe" fillcolor="red" stroked="t" o:allowincell="f" style="position:absolute;margin-left:26.7pt;margin-top:180.25pt;width:55.45pt;height:32.85pt;mso-wrap-style:square;v-text-anchor:middle;rotation:270" wp14:anchorId="5F7BF945">
                <v:fill o:detectmouseclick="t" type="solid" color2="aqua" opacity="0.79"/>
                <v:stroke color="red" weight="25560" joinstyle="round" endcap="flat"/>
                <v:textbox>
                  <w:txbxContent>
                    <w:p>
                      <w:pPr>
                        <w:pStyle w:val="Contenudecadre"/>
                        <w:spacing w:before="0" w:after="200"/>
                        <w:jc w:val="center"/>
                        <w:rPr>
                          <w:color w:val="FFFFFF"/>
                        </w:rPr>
                      </w:pPr>
                      <w:r>
                        <w:rPr>
                          <w:color w:val="FFFFFF"/>
                        </w:rPr>
                        <w:t>A12</w:t>
                      </w:r>
                    </w:p>
                  </w:txbxContent>
                </v:textbox>
                <w10:wrap type="none"/>
              </v:rect>
            </w:pict>
          </mc:Fallback>
        </mc:AlternateContent>
        <mc:AlternateContent>
          <mc:Choice Requires="wps">
            <w:drawing>
              <wp:anchor behindDoc="0" distT="1270" distB="15240" distL="0" distR="15240" simplePos="0" locked="0" layoutInCell="1" allowOverlap="1" relativeHeight="294" wp14:anchorId="6CECE721">
                <wp:simplePos x="0" y="0"/>
                <wp:positionH relativeFrom="column">
                  <wp:posOffset>1990725</wp:posOffset>
                </wp:positionH>
                <wp:positionV relativeFrom="paragraph">
                  <wp:posOffset>504190</wp:posOffset>
                </wp:positionV>
                <wp:extent cx="668655" cy="367030"/>
                <wp:effectExtent l="12700" t="12700" r="12700" b="12700"/>
                <wp:wrapNone/>
                <wp:docPr id="246" name="Rectangle 38047"/>
                <a:graphic xmlns:a="http://schemas.openxmlformats.org/drawingml/2006/main">
                  <a:graphicData uri="http://schemas.microsoft.com/office/word/2010/wordprocessingShape">
                    <wps:wsp>
                      <wps:cNvSpPr/>
                      <wps:spPr>
                        <a:xfrm rot="16200000">
                          <a:off x="0" y="0"/>
                          <a:ext cx="668520" cy="367200"/>
                        </a:xfrm>
                        <a:prstGeom prst="rect">
                          <a:avLst/>
                        </a:prstGeom>
                        <a:solidFill>
                          <a:srgbClr val="ff0000">
                            <a:alpha val="80000"/>
                          </a:srgbClr>
                        </a:solidFill>
                        <a:ln>
                          <a:solidFill>
                            <a:srgbClr val="ff0000"/>
                          </a:solidFill>
                          <a:round/>
                        </a:ln>
                      </wps:spPr>
                      <wps:style>
                        <a:lnRef idx="2">
                          <a:schemeClr val="accent1">
                            <a:shade val="50000"/>
                          </a:schemeClr>
                        </a:lnRef>
                        <a:fillRef idx="1">
                          <a:schemeClr val="accent1"/>
                        </a:fillRef>
                        <a:effectRef idx="0">
                          <a:schemeClr val="accent1"/>
                        </a:effectRef>
                        <a:fontRef idx="minor"/>
                      </wps:style>
                      <wps:txbx>
                        <w:txbxContent>
                          <w:p>
                            <w:pPr>
                              <w:pStyle w:val="Bodytext1"/>
                              <w:spacing w:beforeAutospacing="0" w:before="75" w:afterAutospacing="0" w:after="150"/>
                              <w:rPr>
                                <w:color w:val="FFFFFF"/>
                              </w:rPr>
                            </w:pPr>
                            <w:r>
                              <w:rPr>
                                <w:color w:val="FFFFFF"/>
                              </w:rPr>
                              <w:t>A3</w:t>
                            </w:r>
                          </w:p>
                        </w:txbxContent>
                      </wps:txbx>
                      <wps:bodyPr anchor="ctr">
                        <a:prstTxWarp prst="textNoShape"/>
                        <a:noAutofit/>
                      </wps:bodyPr>
                    </wps:wsp>
                  </a:graphicData>
                </a:graphic>
              </wp:anchor>
            </w:drawing>
          </mc:Choice>
          <mc:Fallback>
            <w:pict>
              <v:rect id="shape_0" ID="Rectangle 38047" path="m0,0l-2147483645,0l-2147483645,-2147483646l0,-2147483646xe" fillcolor="red" stroked="t" o:allowincell="f" style="position:absolute;margin-left:156.75pt;margin-top:39.65pt;width:52.6pt;height:28.85pt;mso-wrap-style:square;v-text-anchor:middle;rotation:270" wp14:anchorId="6CECE721">
                <v:fill o:detectmouseclick="t" type="solid" color2="aqua" opacity="0.79"/>
                <v:stroke color="red" weight="25560" joinstyle="round" endcap="flat"/>
                <v:textbox>
                  <w:txbxContent>
                    <w:p>
                      <w:pPr>
                        <w:pStyle w:val="Bodytext1"/>
                        <w:spacing w:beforeAutospacing="0" w:before="75" w:afterAutospacing="0" w:after="150"/>
                        <w:rPr>
                          <w:color w:val="FFFFFF"/>
                        </w:rPr>
                      </w:pPr>
                      <w:r>
                        <w:rPr>
                          <w:color w:val="FFFFFF"/>
                        </w:rPr>
                        <w:t>A3</w:t>
                      </w:r>
                    </w:p>
                  </w:txbxContent>
                </v:textbox>
                <w10:wrap type="none"/>
              </v:rect>
            </w:pict>
          </mc:Fallback>
        </mc:AlternateContent>
        <mc:AlternateContent>
          <mc:Choice Requires="wps">
            <w:drawing>
              <wp:anchor behindDoc="0" distT="1270" distB="15240" distL="0" distR="15240" simplePos="0" locked="0" layoutInCell="1" allowOverlap="1" relativeHeight="296" wp14:anchorId="6AEBED5E">
                <wp:simplePos x="0" y="0"/>
                <wp:positionH relativeFrom="column">
                  <wp:posOffset>3575685</wp:posOffset>
                </wp:positionH>
                <wp:positionV relativeFrom="paragraph">
                  <wp:posOffset>1231900</wp:posOffset>
                </wp:positionV>
                <wp:extent cx="668655" cy="367030"/>
                <wp:effectExtent l="12700" t="12700" r="12700" b="12700"/>
                <wp:wrapNone/>
                <wp:docPr id="247" name="Rectangle 38046"/>
                <a:graphic xmlns:a="http://schemas.openxmlformats.org/drawingml/2006/main">
                  <a:graphicData uri="http://schemas.microsoft.com/office/word/2010/wordprocessingShape">
                    <wps:wsp>
                      <wps:cNvSpPr/>
                      <wps:spPr>
                        <a:xfrm rot="16200000">
                          <a:off x="0" y="0"/>
                          <a:ext cx="668520" cy="367200"/>
                        </a:xfrm>
                        <a:prstGeom prst="rect">
                          <a:avLst/>
                        </a:prstGeom>
                        <a:solidFill>
                          <a:srgbClr val="ff0000">
                            <a:alpha val="80000"/>
                          </a:srgbClr>
                        </a:solidFill>
                        <a:ln>
                          <a:solidFill>
                            <a:srgbClr val="ff0000"/>
                          </a:solidFill>
                          <a:round/>
                        </a:ln>
                      </wps:spPr>
                      <wps:style>
                        <a:lnRef idx="2">
                          <a:schemeClr val="accent1">
                            <a:shade val="50000"/>
                          </a:schemeClr>
                        </a:lnRef>
                        <a:fillRef idx="1">
                          <a:schemeClr val="accent1"/>
                        </a:fillRef>
                        <a:effectRef idx="0">
                          <a:schemeClr val="accent1"/>
                        </a:effectRef>
                        <a:fontRef idx="minor"/>
                      </wps:style>
                      <wps:txbx>
                        <w:txbxContent>
                          <w:p>
                            <w:pPr>
                              <w:pStyle w:val="Bodytext1"/>
                              <w:spacing w:beforeAutospacing="0" w:before="75" w:afterAutospacing="0" w:after="150"/>
                              <w:rPr>
                                <w:color w:val="FFFFFF"/>
                              </w:rPr>
                            </w:pPr>
                            <w:r>
                              <w:rPr>
                                <w:color w:val="FFFFFF"/>
                              </w:rPr>
                              <w:t>A2</w:t>
                            </w:r>
                          </w:p>
                        </w:txbxContent>
                      </wps:txbx>
                      <wps:bodyPr anchor="ctr">
                        <a:prstTxWarp prst="textNoShape"/>
                        <a:noAutofit/>
                      </wps:bodyPr>
                    </wps:wsp>
                  </a:graphicData>
                </a:graphic>
              </wp:anchor>
            </w:drawing>
          </mc:Choice>
          <mc:Fallback>
            <w:pict>
              <v:rect id="shape_0" ID="Rectangle 38046" path="m0,0l-2147483645,0l-2147483645,-2147483646l0,-2147483646xe" fillcolor="red" stroked="t" o:allowincell="f" style="position:absolute;margin-left:281.55pt;margin-top:96.95pt;width:52.6pt;height:28.85pt;mso-wrap-style:square;v-text-anchor:middle;rotation:270" wp14:anchorId="6AEBED5E">
                <v:fill o:detectmouseclick="t" type="solid" color2="aqua" opacity="0.79"/>
                <v:stroke color="red" weight="25560" joinstyle="round" endcap="flat"/>
                <v:textbox>
                  <w:txbxContent>
                    <w:p>
                      <w:pPr>
                        <w:pStyle w:val="Bodytext1"/>
                        <w:spacing w:beforeAutospacing="0" w:before="75" w:afterAutospacing="0" w:after="150"/>
                        <w:rPr>
                          <w:color w:val="FFFFFF"/>
                        </w:rPr>
                      </w:pPr>
                      <w:r>
                        <w:rPr>
                          <w:color w:val="FFFFFF"/>
                        </w:rPr>
                        <w:t>A2</w:t>
                      </w:r>
                    </w:p>
                  </w:txbxContent>
                </v:textbox>
                <w10:wrap type="none"/>
              </v:rect>
            </w:pict>
          </mc:Fallback>
        </mc:AlternateContent>
      </w:r>
      <w:r>
        <w:rPr>
          <w:rFonts w:eastAsia="Calibri" w:cs="Arial" w:ascii="Myriad Web Pro" w:hAnsi="Myriad Web Pro" w:cstheme="minorBidi" w:eastAsiaTheme="minorHAnsi"/>
          <w:lang w:eastAsia="en-US"/>
        </w:rPr>
        <w:t xml:space="preserve">         </w:t>
      </w:r>
    </w:p>
    <w:p>
      <w:pPr>
        <w:pStyle w:val="Normal"/>
        <w:spacing w:lineRule="auto" w:line="360"/>
        <w:rPr>
          <w:rFonts w:ascii="Arial" w:hAnsi="Arial" w:asciiTheme="minorBidi" w:hAnsiTheme="minorBidi"/>
          <w:sz w:val="24"/>
          <w:szCs w:val="24"/>
        </w:rPr>
      </w:pPr>
      <w:r>
        <w:rPr>
          <w:rFonts w:asciiTheme="minorBidi" w:hAnsiTheme="minorBidi" w:ascii="Arial" w:hAnsi="Arial"/>
          <w:sz w:val="24"/>
          <w:szCs w:val="24"/>
        </w:rPr>
        <mc:AlternateContent>
          <mc:Choice Requires="wps">
            <w:drawing>
              <wp:anchor behindDoc="0" distT="1270" distB="15240" distL="0" distR="15240" simplePos="0" locked="0" layoutInCell="1" allowOverlap="1" relativeHeight="298" wp14:anchorId="7427622A">
                <wp:simplePos x="0" y="0"/>
                <wp:positionH relativeFrom="column">
                  <wp:posOffset>1991360</wp:posOffset>
                </wp:positionH>
                <wp:positionV relativeFrom="paragraph">
                  <wp:posOffset>2068830</wp:posOffset>
                </wp:positionV>
                <wp:extent cx="668655" cy="367030"/>
                <wp:effectExtent l="12700" t="12700" r="12700" b="12700"/>
                <wp:wrapNone/>
                <wp:docPr id="248" name="Rectangle 38057"/>
                <a:graphic xmlns:a="http://schemas.openxmlformats.org/drawingml/2006/main">
                  <a:graphicData uri="http://schemas.microsoft.com/office/word/2010/wordprocessingShape">
                    <wps:wsp>
                      <wps:cNvSpPr/>
                      <wps:spPr>
                        <a:xfrm rot="16200000">
                          <a:off x="0" y="0"/>
                          <a:ext cx="668520" cy="367200"/>
                        </a:xfrm>
                        <a:prstGeom prst="rect">
                          <a:avLst/>
                        </a:prstGeom>
                        <a:solidFill>
                          <a:srgbClr val="ff0000">
                            <a:alpha val="80000"/>
                          </a:srgbClr>
                        </a:solidFill>
                        <a:ln>
                          <a:solidFill>
                            <a:srgbClr val="ff0000"/>
                          </a:solidFill>
                          <a:round/>
                        </a:ln>
                      </wps:spPr>
                      <wps:style>
                        <a:lnRef idx="2">
                          <a:schemeClr val="accent1">
                            <a:shade val="50000"/>
                          </a:schemeClr>
                        </a:lnRef>
                        <a:fillRef idx="1">
                          <a:schemeClr val="accent1"/>
                        </a:fillRef>
                        <a:effectRef idx="0">
                          <a:schemeClr val="accent1"/>
                        </a:effectRef>
                        <a:fontRef idx="minor"/>
                      </wps:style>
                      <wps:txbx>
                        <w:txbxContent>
                          <w:p>
                            <w:pPr>
                              <w:pStyle w:val="Bodytext1"/>
                              <w:spacing w:beforeAutospacing="0" w:before="75" w:afterAutospacing="0" w:after="150"/>
                              <w:rPr>
                                <w:color w:val="FFFFFF"/>
                              </w:rPr>
                            </w:pPr>
                            <w:r>
                              <w:rPr>
                                <w:color w:val="FFFFFF"/>
                              </w:rPr>
                              <w:t>A7</w:t>
                            </w:r>
                          </w:p>
                        </w:txbxContent>
                      </wps:txbx>
                      <wps:bodyPr anchor="ctr">
                        <a:prstTxWarp prst="textNoShape"/>
                        <a:noAutofit/>
                      </wps:bodyPr>
                    </wps:wsp>
                  </a:graphicData>
                </a:graphic>
              </wp:anchor>
            </w:drawing>
          </mc:Choice>
          <mc:Fallback>
            <w:pict>
              <v:rect id="shape_0" ID="Rectangle 38057" path="m0,0l-2147483645,0l-2147483645,-2147483646l0,-2147483646xe" fillcolor="red" stroked="t" o:allowincell="f" style="position:absolute;margin-left:156.8pt;margin-top:162.85pt;width:52.6pt;height:28.85pt;mso-wrap-style:square;v-text-anchor:middle;rotation:270" wp14:anchorId="7427622A">
                <v:fill o:detectmouseclick="t" type="solid" color2="aqua" opacity="0.79"/>
                <v:stroke color="red" weight="25560" joinstyle="round" endcap="flat"/>
                <v:textbox>
                  <w:txbxContent>
                    <w:p>
                      <w:pPr>
                        <w:pStyle w:val="Bodytext1"/>
                        <w:spacing w:beforeAutospacing="0" w:before="75" w:afterAutospacing="0" w:after="150"/>
                        <w:rPr>
                          <w:color w:val="FFFFFF"/>
                        </w:rPr>
                      </w:pPr>
                      <w:r>
                        <w:rPr>
                          <w:color w:val="FFFFFF"/>
                        </w:rPr>
                        <w:t>A7</w:t>
                      </w:r>
                    </w:p>
                  </w:txbxContent>
                </v:textbox>
                <w10:wrap type="none"/>
              </v:rect>
            </w:pict>
          </mc:Fallback>
        </mc:AlternateContent>
        <mc:AlternateContent>
          <mc:Choice Requires="wps">
            <w:drawing>
              <wp:anchor behindDoc="0" distT="0" distB="27305" distL="0" distR="13970" simplePos="0" locked="0" layoutInCell="1" allowOverlap="1" relativeHeight="317" wp14:anchorId="0949BF81">
                <wp:simplePos x="0" y="0"/>
                <wp:positionH relativeFrom="column">
                  <wp:posOffset>2279015</wp:posOffset>
                </wp:positionH>
                <wp:positionV relativeFrom="paragraph">
                  <wp:posOffset>663575</wp:posOffset>
                </wp:positionV>
                <wp:extent cx="100330" cy="86995"/>
                <wp:effectExtent l="12700" t="13970" r="13335" b="12700"/>
                <wp:wrapNone/>
                <wp:docPr id="249" name="Triangle isocèle 38188"/>
                <a:graphic xmlns:a="http://schemas.openxmlformats.org/drawingml/2006/main">
                  <a:graphicData uri="http://schemas.microsoft.com/office/word/2010/wordprocessingShape">
                    <wps:wsp>
                      <wps:cNvSpPr/>
                      <wps:spPr>
                        <a:xfrm>
                          <a:off x="0" y="0"/>
                          <a:ext cx="100440" cy="87120"/>
                        </a:xfrm>
                        <a:prstGeom prst="triangle">
                          <a:avLst>
                            <a:gd name="adj" fmla="val 50000"/>
                          </a:avLst>
                        </a:prstGeom>
                        <a:solidFill>
                          <a:schemeClr val="tx1"/>
                        </a:solidFill>
                        <a:ln>
                          <a:solidFill>
                            <a:srgbClr val="000000"/>
                          </a:solidFill>
                          <a:round/>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shapetype id="_x0000_t5" coordsize="21600,21600" o:spt="5" adj="10800" path="m,21600l@0,l21600,21600xe">
                <v:stroke joinstyle="miter"/>
                <v:formulas>
                  <v:f eqn="val #0"/>
                  <v:f eqn="prod 1 @0 2"/>
                  <v:f eqn="sum @1 10800 0"/>
                </v:formulas>
                <v:path gradientshapeok="t" o:connecttype="rect" textboxrect="@1,10800,@2,21600"/>
                <v:handles>
                  <v:h position="@0,0"/>
                </v:handles>
              </v:shapetype>
              <v:shape id="shape_0" ID="Triangle isocèle 38188" path="l-2147483641,0l-2147483635,-2147483636xe" fillcolor="black" stroked="t" o:allowincell="f" style="position:absolute;margin-left:179.45pt;margin-top:52.25pt;width:7.85pt;height:6.8pt;mso-wrap-style:none;v-text-anchor:middle" wp14:anchorId="0949BF81" type="_x0000_t5">
                <v:fill o:detectmouseclick="t" type="solid" color2="white"/>
                <v:stroke color="black" weight="25560" joinstyle="round" endcap="flat"/>
                <w10:wrap type="none"/>
              </v:shape>
            </w:pict>
          </mc:Fallback>
        </mc:AlternateContent>
        <mc:AlternateContent>
          <mc:Choice Requires="wps">
            <w:drawing>
              <wp:anchor behindDoc="0" distT="0" distB="27305" distL="0" distR="13970" simplePos="0" locked="0" layoutInCell="1" allowOverlap="1" relativeHeight="318" wp14:anchorId="0C6A2E7B">
                <wp:simplePos x="0" y="0"/>
                <wp:positionH relativeFrom="column">
                  <wp:posOffset>3874135</wp:posOffset>
                </wp:positionH>
                <wp:positionV relativeFrom="paragraph">
                  <wp:posOffset>661670</wp:posOffset>
                </wp:positionV>
                <wp:extent cx="100330" cy="86995"/>
                <wp:effectExtent l="13335" t="13335" r="13335" b="12700"/>
                <wp:wrapNone/>
                <wp:docPr id="250" name="Triangle isocèle 38189"/>
                <a:graphic xmlns:a="http://schemas.openxmlformats.org/drawingml/2006/main">
                  <a:graphicData uri="http://schemas.microsoft.com/office/word/2010/wordprocessingShape">
                    <wps:wsp>
                      <wps:cNvSpPr/>
                      <wps:spPr>
                        <a:xfrm>
                          <a:off x="0" y="0"/>
                          <a:ext cx="100440" cy="87120"/>
                        </a:xfrm>
                        <a:prstGeom prst="triangle">
                          <a:avLst>
                            <a:gd name="adj" fmla="val 50000"/>
                          </a:avLst>
                        </a:prstGeom>
                        <a:solidFill>
                          <a:schemeClr val="tx1"/>
                        </a:solidFill>
                        <a:ln>
                          <a:solidFill>
                            <a:srgbClr val="000000"/>
                          </a:solidFill>
                          <a:round/>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shape id="shape_0" ID="Triangle isocèle 38189" path="l-2147483641,0l-2147483635,-2147483636xe" fillcolor="black" stroked="t" o:allowincell="f" style="position:absolute;margin-left:305.05pt;margin-top:52.1pt;width:7.85pt;height:6.8pt;mso-wrap-style:none;v-text-anchor:middle" wp14:anchorId="0C6A2E7B" type="_x0000_t5">
                <v:fill o:detectmouseclick="t" type="solid" color2="white"/>
                <v:stroke color="black" weight="25560" joinstyle="round" endcap="flat"/>
                <w10:wrap type="none"/>
              </v:shape>
            </w:pict>
          </mc:Fallback>
        </mc:AlternateContent>
        <mc:AlternateContent>
          <mc:Choice Requires="wps">
            <w:drawing>
              <wp:anchor behindDoc="0" distT="0" distB="27305" distL="0" distR="13970" simplePos="0" locked="0" layoutInCell="1" allowOverlap="1" relativeHeight="319" wp14:anchorId="2148CAFB">
                <wp:simplePos x="0" y="0"/>
                <wp:positionH relativeFrom="column">
                  <wp:posOffset>3875405</wp:posOffset>
                </wp:positionH>
                <wp:positionV relativeFrom="paragraph">
                  <wp:posOffset>1395730</wp:posOffset>
                </wp:positionV>
                <wp:extent cx="100330" cy="86995"/>
                <wp:effectExtent l="13335" t="13970" r="13335" b="12700"/>
                <wp:wrapNone/>
                <wp:docPr id="251" name="Triangle isocèle 38190"/>
                <a:graphic xmlns:a="http://schemas.openxmlformats.org/drawingml/2006/main">
                  <a:graphicData uri="http://schemas.microsoft.com/office/word/2010/wordprocessingShape">
                    <wps:wsp>
                      <wps:cNvSpPr/>
                      <wps:spPr>
                        <a:xfrm>
                          <a:off x="0" y="0"/>
                          <a:ext cx="100440" cy="87120"/>
                        </a:xfrm>
                        <a:prstGeom prst="triangle">
                          <a:avLst>
                            <a:gd name="adj" fmla="val 50000"/>
                          </a:avLst>
                        </a:prstGeom>
                        <a:solidFill>
                          <a:schemeClr val="tx1"/>
                        </a:solidFill>
                        <a:ln>
                          <a:solidFill>
                            <a:srgbClr val="000000"/>
                          </a:solidFill>
                          <a:round/>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shape id="shape_0" ID="Triangle isocèle 38190" path="l-2147483641,0l-2147483635,-2147483636xe" fillcolor="black" stroked="t" o:allowincell="f" style="position:absolute;margin-left:305.15pt;margin-top:109.9pt;width:7.85pt;height:6.8pt;mso-wrap-style:none;v-text-anchor:middle" wp14:anchorId="2148CAFB" type="_x0000_t5">
                <v:fill o:detectmouseclick="t" type="solid" color2="white"/>
                <v:stroke color="black" weight="25560" joinstyle="round" endcap="flat"/>
                <w10:wrap type="none"/>
              </v:shape>
            </w:pict>
          </mc:Fallback>
        </mc:AlternateContent>
        <mc:AlternateContent>
          <mc:Choice Requires="wps">
            <w:drawing>
              <wp:anchor behindDoc="0" distT="0" distB="27305" distL="0" distR="13970" simplePos="0" locked="0" layoutInCell="1" allowOverlap="1" relativeHeight="320" wp14:anchorId="1E1B3945">
                <wp:simplePos x="0" y="0"/>
                <wp:positionH relativeFrom="column">
                  <wp:posOffset>2282825</wp:posOffset>
                </wp:positionH>
                <wp:positionV relativeFrom="paragraph">
                  <wp:posOffset>2496185</wp:posOffset>
                </wp:positionV>
                <wp:extent cx="100330" cy="86995"/>
                <wp:effectExtent l="12700" t="13335" r="13335" b="12700"/>
                <wp:wrapNone/>
                <wp:docPr id="252" name="Triangle isocèle 38191"/>
                <a:graphic xmlns:a="http://schemas.openxmlformats.org/drawingml/2006/main">
                  <a:graphicData uri="http://schemas.microsoft.com/office/word/2010/wordprocessingShape">
                    <wps:wsp>
                      <wps:cNvSpPr/>
                      <wps:spPr>
                        <a:xfrm>
                          <a:off x="0" y="0"/>
                          <a:ext cx="100440" cy="87120"/>
                        </a:xfrm>
                        <a:prstGeom prst="triangle">
                          <a:avLst>
                            <a:gd name="adj" fmla="val 50000"/>
                          </a:avLst>
                        </a:prstGeom>
                        <a:solidFill>
                          <a:schemeClr val="tx1"/>
                        </a:solidFill>
                        <a:ln>
                          <a:solidFill>
                            <a:srgbClr val="000000"/>
                          </a:solidFill>
                          <a:round/>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shape id="shape_0" ID="Triangle isocèle 38191" path="l-2147483641,0l-2147483635,-2147483636xe" fillcolor="black" stroked="t" o:allowincell="f" style="position:absolute;margin-left:179.75pt;margin-top:196.55pt;width:7.85pt;height:6.8pt;mso-wrap-style:none;v-text-anchor:middle" wp14:anchorId="1E1B3945" type="_x0000_t5">
                <v:fill o:detectmouseclick="t" type="solid" color2="white"/>
                <v:stroke color="black" weight="25560" joinstyle="round" endcap="flat"/>
                <w10:wrap type="none"/>
              </v:shape>
            </w:pict>
          </mc:Fallback>
        </mc:AlternateContent>
        <mc:AlternateContent>
          <mc:Choice Requires="wps">
            <w:drawing>
              <wp:anchor behindDoc="0" distT="0" distB="27305" distL="0" distR="13970" simplePos="0" locked="0" layoutInCell="1" allowOverlap="1" relativeHeight="321" wp14:anchorId="64ED07EC">
                <wp:simplePos x="0" y="0"/>
                <wp:positionH relativeFrom="column">
                  <wp:posOffset>651510</wp:posOffset>
                </wp:positionH>
                <wp:positionV relativeFrom="paragraph">
                  <wp:posOffset>2491740</wp:posOffset>
                </wp:positionV>
                <wp:extent cx="100330" cy="86995"/>
                <wp:effectExtent l="12700" t="13335" r="13335" b="12700"/>
                <wp:wrapNone/>
                <wp:docPr id="253" name="Triangle isocèle 38192"/>
                <a:graphic xmlns:a="http://schemas.openxmlformats.org/drawingml/2006/main">
                  <a:graphicData uri="http://schemas.microsoft.com/office/word/2010/wordprocessingShape">
                    <wps:wsp>
                      <wps:cNvSpPr/>
                      <wps:spPr>
                        <a:xfrm>
                          <a:off x="0" y="0"/>
                          <a:ext cx="100440" cy="87120"/>
                        </a:xfrm>
                        <a:prstGeom prst="triangle">
                          <a:avLst>
                            <a:gd name="adj" fmla="val 50000"/>
                          </a:avLst>
                        </a:prstGeom>
                        <a:solidFill>
                          <a:schemeClr val="tx1"/>
                        </a:solidFill>
                        <a:ln>
                          <a:solidFill>
                            <a:srgbClr val="000000"/>
                          </a:solidFill>
                          <a:round/>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shape id="shape_0" ID="Triangle isocèle 38192" path="l-2147483641,0l-2147483635,-2147483636xe" fillcolor="black" stroked="t" o:allowincell="f" style="position:absolute;margin-left:51.3pt;margin-top:196.2pt;width:7.85pt;height:6.8pt;mso-wrap-style:none;v-text-anchor:middle" wp14:anchorId="64ED07EC" type="_x0000_t5">
                <v:fill o:detectmouseclick="t" type="solid" color2="white"/>
                <v:stroke color="black" weight="25560" joinstyle="round" endcap="flat"/>
                <w10:wrap type="none"/>
              </v:shape>
            </w:pict>
          </mc:Fallback>
        </mc:AlternateContent>
        <mc:AlternateContent>
          <mc:Choice Requires="wps">
            <w:drawing>
              <wp:anchor behindDoc="0" distT="0" distB="27305" distL="0" distR="13970" simplePos="0" locked="0" layoutInCell="1" allowOverlap="1" relativeHeight="322" wp14:anchorId="6153E0B6">
                <wp:simplePos x="0" y="0"/>
                <wp:positionH relativeFrom="column">
                  <wp:posOffset>575310</wp:posOffset>
                </wp:positionH>
                <wp:positionV relativeFrom="paragraph">
                  <wp:posOffset>642620</wp:posOffset>
                </wp:positionV>
                <wp:extent cx="100330" cy="86995"/>
                <wp:effectExtent l="13335" t="13335" r="13335" b="12700"/>
                <wp:wrapNone/>
                <wp:docPr id="254" name="Triangle isocèle 38193"/>
                <a:graphic xmlns:a="http://schemas.openxmlformats.org/drawingml/2006/main">
                  <a:graphicData uri="http://schemas.microsoft.com/office/word/2010/wordprocessingShape">
                    <wps:wsp>
                      <wps:cNvSpPr/>
                      <wps:spPr>
                        <a:xfrm>
                          <a:off x="0" y="0"/>
                          <a:ext cx="100440" cy="87120"/>
                        </a:xfrm>
                        <a:prstGeom prst="triangle">
                          <a:avLst>
                            <a:gd name="adj" fmla="val 50000"/>
                          </a:avLst>
                        </a:prstGeom>
                        <a:solidFill>
                          <a:schemeClr val="tx1"/>
                        </a:solidFill>
                        <a:ln>
                          <a:solidFill>
                            <a:srgbClr val="000000"/>
                          </a:solidFill>
                          <a:round/>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shape id="shape_0" ID="Triangle isocèle 38193" path="l-2147483641,0l-2147483635,-2147483636xe" fillcolor="black" stroked="t" o:allowincell="f" style="position:absolute;margin-left:45.3pt;margin-top:50.6pt;width:7.85pt;height:6.8pt;mso-wrap-style:none;v-text-anchor:middle" wp14:anchorId="6153E0B6" type="_x0000_t5">
                <v:fill o:detectmouseclick="t" type="solid" color2="white"/>
                <v:stroke color="black" weight="25560" joinstyle="round" endcap="flat"/>
                <w10:wrap type="none"/>
              </v:shape>
            </w:pict>
          </mc:Fallback>
        </mc:AlternateContent>
        <mc:AlternateContent>
          <mc:Choice Requires="wps">
            <w:drawing>
              <wp:anchor behindDoc="0" distT="19050" distB="67310" distL="76200" distR="76200" simplePos="0" locked="0" layoutInCell="1" allowOverlap="1" relativeHeight="323" wp14:anchorId="35C19522">
                <wp:simplePos x="0" y="0"/>
                <wp:positionH relativeFrom="column">
                  <wp:posOffset>485140</wp:posOffset>
                </wp:positionH>
                <wp:positionV relativeFrom="paragraph">
                  <wp:posOffset>167640</wp:posOffset>
                </wp:positionV>
                <wp:extent cx="635" cy="142875"/>
                <wp:effectExtent l="59690" t="36830" r="59690" b="82550"/>
                <wp:wrapNone/>
                <wp:docPr id="255" name="Connecteur droit 38194"/>
                <a:graphic xmlns:a="http://schemas.openxmlformats.org/drawingml/2006/main">
                  <a:graphicData uri="http://schemas.microsoft.com/office/word/2010/wordprocessingShape">
                    <wps:wsp>
                      <wps:cNvSpPr/>
                      <wps:spPr>
                        <a:xfrm>
                          <a:off x="0" y="0"/>
                          <a:ext cx="720" cy="142920"/>
                        </a:xfrm>
                        <a:prstGeom prst="line">
                          <a:avLst/>
                        </a:prstGeom>
                        <a:ln>
                          <a:solidFill>
                            <a:srgbClr val="000000"/>
                          </a:solidFill>
                          <a:round/>
                        </a:ln>
                      </wps:spPr>
                      <wps:style>
                        <a:lnRef idx="3">
                          <a:schemeClr val="dk1"/>
                        </a:lnRef>
                        <a:fillRef idx="0">
                          <a:schemeClr val="dk1"/>
                        </a:fillRef>
                        <a:effectRef idx="2">
                          <a:schemeClr val="dk1"/>
                        </a:effectRef>
                        <a:fontRef idx="minor"/>
                      </wps:style>
                      <wps:bodyPr/>
                    </wps:wsp>
                  </a:graphicData>
                </a:graphic>
              </wp:anchor>
            </w:drawing>
          </mc:Choice>
          <mc:Fallback>
            <w:pict>
              <v:line id="shape_0" from="38.2pt,13.2pt" to="38.2pt,24.4pt" ID="Connecteur droit 38194" stroked="t" o:allowincell="f" style="position:absolute" wp14:anchorId="35C19522">
                <v:stroke color="black" weight="38160" joinstyle="round" endcap="flat"/>
                <v:fill o:detectmouseclick="t" on="false"/>
                <v:shadow on="t" obscured="f" color="black"/>
                <w10:wrap type="none"/>
              </v:line>
            </w:pict>
          </mc:Fallback>
        </mc:AlternateContent>
        <mc:AlternateContent>
          <mc:Choice Requires="wps">
            <w:drawing>
              <wp:anchor behindDoc="0" distT="19050" distB="67310" distL="76200" distR="76200" simplePos="0" locked="0" layoutInCell="1" allowOverlap="1" relativeHeight="324" wp14:anchorId="743F66A4">
                <wp:simplePos x="0" y="0"/>
                <wp:positionH relativeFrom="column">
                  <wp:posOffset>504190</wp:posOffset>
                </wp:positionH>
                <wp:positionV relativeFrom="paragraph">
                  <wp:posOffset>856615</wp:posOffset>
                </wp:positionV>
                <wp:extent cx="635" cy="142240"/>
                <wp:effectExtent l="59055" t="36830" r="59055" b="81915"/>
                <wp:wrapNone/>
                <wp:docPr id="256" name="Connecteur droit 38195"/>
                <a:graphic xmlns:a="http://schemas.openxmlformats.org/drawingml/2006/main">
                  <a:graphicData uri="http://schemas.microsoft.com/office/word/2010/wordprocessingShape">
                    <wps:wsp>
                      <wps:cNvSpPr/>
                      <wps:spPr>
                        <a:xfrm>
                          <a:off x="0" y="0"/>
                          <a:ext cx="720" cy="142200"/>
                        </a:xfrm>
                        <a:prstGeom prst="line">
                          <a:avLst/>
                        </a:prstGeom>
                        <a:ln>
                          <a:solidFill>
                            <a:srgbClr val="000000"/>
                          </a:solidFill>
                          <a:round/>
                        </a:ln>
                      </wps:spPr>
                      <wps:style>
                        <a:lnRef idx="3">
                          <a:schemeClr val="dk1"/>
                        </a:lnRef>
                        <a:fillRef idx="0">
                          <a:schemeClr val="dk1"/>
                        </a:fillRef>
                        <a:effectRef idx="2">
                          <a:schemeClr val="dk1"/>
                        </a:effectRef>
                        <a:fontRef idx="minor"/>
                      </wps:style>
                      <wps:bodyPr/>
                    </wps:wsp>
                  </a:graphicData>
                </a:graphic>
              </wp:anchor>
            </w:drawing>
          </mc:Choice>
          <mc:Fallback>
            <w:pict>
              <v:line id="shape_0" from="39.7pt,67.45pt" to="39.7pt,78.6pt" ID="Connecteur droit 38195" stroked="t" o:allowincell="f" style="position:absolute" wp14:anchorId="743F66A4">
                <v:stroke color="black" weight="38160" joinstyle="round" endcap="flat"/>
                <v:fill o:detectmouseclick="t" on="false"/>
                <v:shadow on="t" obscured="f" color="black"/>
                <w10:wrap type="none"/>
              </v:line>
            </w:pict>
          </mc:Fallback>
        </mc:AlternateContent>
        <mc:AlternateContent>
          <mc:Choice Requires="wps">
            <w:drawing>
              <wp:anchor behindDoc="0" distT="19050" distB="67310" distL="76200" distR="76200" simplePos="0" locked="0" layoutInCell="1" allowOverlap="1" relativeHeight="325" wp14:anchorId="7EF13ECB">
                <wp:simplePos x="0" y="0"/>
                <wp:positionH relativeFrom="column">
                  <wp:posOffset>513080</wp:posOffset>
                </wp:positionH>
                <wp:positionV relativeFrom="paragraph">
                  <wp:posOffset>1252855</wp:posOffset>
                </wp:positionV>
                <wp:extent cx="0" cy="142240"/>
                <wp:effectExtent l="59690" t="36830" r="59690" b="81915"/>
                <wp:wrapNone/>
                <wp:docPr id="257" name="Connecteur droit 38196"/>
                <a:graphic xmlns:a="http://schemas.openxmlformats.org/drawingml/2006/main">
                  <a:graphicData uri="http://schemas.microsoft.com/office/word/2010/wordprocessingShape">
                    <wps:wsp>
                      <wps:cNvSpPr/>
                      <wps:spPr>
                        <a:xfrm>
                          <a:off x="0" y="0"/>
                          <a:ext cx="0" cy="142200"/>
                        </a:xfrm>
                        <a:prstGeom prst="line">
                          <a:avLst/>
                        </a:prstGeom>
                        <a:ln>
                          <a:solidFill>
                            <a:srgbClr val="000000"/>
                          </a:solidFill>
                          <a:round/>
                        </a:ln>
                      </wps:spPr>
                      <wps:style>
                        <a:lnRef idx="3">
                          <a:schemeClr val="dk1"/>
                        </a:lnRef>
                        <a:fillRef idx="0">
                          <a:schemeClr val="dk1"/>
                        </a:fillRef>
                        <a:effectRef idx="2">
                          <a:schemeClr val="dk1"/>
                        </a:effectRef>
                        <a:fontRef idx="minor"/>
                      </wps:style>
                      <wps:bodyPr/>
                    </wps:wsp>
                  </a:graphicData>
                </a:graphic>
              </wp:anchor>
            </w:drawing>
          </mc:Choice>
          <mc:Fallback>
            <w:pict>
              <v:line id="shape_0" from="40.4pt,98.65pt" to="40.4pt,109.8pt" ID="Connecteur droit 38196" stroked="t" o:allowincell="f" style="position:absolute" wp14:anchorId="7EF13ECB">
                <v:stroke color="black" weight="38160" joinstyle="round" endcap="flat"/>
                <v:fill o:detectmouseclick="t" on="false"/>
                <v:shadow on="t" obscured="f" color="black"/>
                <w10:wrap type="none"/>
              </v:line>
            </w:pict>
          </mc:Fallback>
        </mc:AlternateContent>
        <mc:AlternateContent>
          <mc:Choice Requires="wps">
            <w:drawing>
              <wp:anchor behindDoc="0" distT="19050" distB="67310" distL="76200" distR="76200" simplePos="0" locked="0" layoutInCell="1" allowOverlap="1" relativeHeight="326" wp14:anchorId="1EEBA508">
                <wp:simplePos x="0" y="0"/>
                <wp:positionH relativeFrom="column">
                  <wp:posOffset>2165985</wp:posOffset>
                </wp:positionH>
                <wp:positionV relativeFrom="paragraph">
                  <wp:posOffset>171450</wp:posOffset>
                </wp:positionV>
                <wp:extent cx="0" cy="142240"/>
                <wp:effectExtent l="59690" t="36830" r="59690" b="81915"/>
                <wp:wrapNone/>
                <wp:docPr id="258" name="Connecteur droit 38197"/>
                <a:graphic xmlns:a="http://schemas.openxmlformats.org/drawingml/2006/main">
                  <a:graphicData uri="http://schemas.microsoft.com/office/word/2010/wordprocessingShape">
                    <wps:wsp>
                      <wps:cNvSpPr/>
                      <wps:spPr>
                        <a:xfrm>
                          <a:off x="0" y="0"/>
                          <a:ext cx="0" cy="142200"/>
                        </a:xfrm>
                        <a:prstGeom prst="line">
                          <a:avLst/>
                        </a:prstGeom>
                        <a:ln>
                          <a:solidFill>
                            <a:srgbClr val="000000"/>
                          </a:solidFill>
                          <a:round/>
                        </a:ln>
                      </wps:spPr>
                      <wps:style>
                        <a:lnRef idx="3">
                          <a:schemeClr val="dk1"/>
                        </a:lnRef>
                        <a:fillRef idx="0">
                          <a:schemeClr val="dk1"/>
                        </a:fillRef>
                        <a:effectRef idx="2">
                          <a:schemeClr val="dk1"/>
                        </a:effectRef>
                        <a:fontRef idx="minor"/>
                      </wps:style>
                      <wps:bodyPr/>
                    </wps:wsp>
                  </a:graphicData>
                </a:graphic>
              </wp:anchor>
            </w:drawing>
          </mc:Choice>
          <mc:Fallback>
            <w:pict>
              <v:line id="shape_0" from="170.55pt,13.5pt" to="170.55pt,24.65pt" ID="Connecteur droit 38197" stroked="t" o:allowincell="f" style="position:absolute" wp14:anchorId="1EEBA508">
                <v:stroke color="black" weight="38160" joinstyle="round" endcap="flat"/>
                <v:fill o:detectmouseclick="t" on="false"/>
                <v:shadow on="t" obscured="f" color="black"/>
                <w10:wrap type="none"/>
              </v:line>
            </w:pict>
          </mc:Fallback>
        </mc:AlternateContent>
        <mc:AlternateContent>
          <mc:Choice Requires="wps">
            <w:drawing>
              <wp:anchor behindDoc="0" distT="19050" distB="67310" distL="76200" distR="76200" simplePos="0" locked="0" layoutInCell="1" allowOverlap="1" relativeHeight="327" wp14:anchorId="7C37CEE8">
                <wp:simplePos x="0" y="0"/>
                <wp:positionH relativeFrom="column">
                  <wp:posOffset>523875</wp:posOffset>
                </wp:positionH>
                <wp:positionV relativeFrom="paragraph">
                  <wp:posOffset>1640840</wp:posOffset>
                </wp:positionV>
                <wp:extent cx="0" cy="142240"/>
                <wp:effectExtent l="59690" t="36195" r="59690" b="81915"/>
                <wp:wrapNone/>
                <wp:docPr id="259" name="Connecteur droit 38198"/>
                <a:graphic xmlns:a="http://schemas.openxmlformats.org/drawingml/2006/main">
                  <a:graphicData uri="http://schemas.microsoft.com/office/word/2010/wordprocessingShape">
                    <wps:wsp>
                      <wps:cNvSpPr/>
                      <wps:spPr>
                        <a:xfrm>
                          <a:off x="0" y="0"/>
                          <a:ext cx="0" cy="142200"/>
                        </a:xfrm>
                        <a:prstGeom prst="line">
                          <a:avLst/>
                        </a:prstGeom>
                        <a:ln>
                          <a:solidFill>
                            <a:srgbClr val="000000"/>
                          </a:solidFill>
                          <a:round/>
                        </a:ln>
                      </wps:spPr>
                      <wps:style>
                        <a:lnRef idx="3">
                          <a:schemeClr val="dk1"/>
                        </a:lnRef>
                        <a:fillRef idx="0">
                          <a:schemeClr val="dk1"/>
                        </a:fillRef>
                        <a:effectRef idx="2">
                          <a:schemeClr val="dk1"/>
                        </a:effectRef>
                        <a:fontRef idx="minor"/>
                      </wps:style>
                      <wps:bodyPr/>
                    </wps:wsp>
                  </a:graphicData>
                </a:graphic>
              </wp:anchor>
            </w:drawing>
          </mc:Choice>
          <mc:Fallback>
            <w:pict>
              <v:line id="shape_0" from="41.25pt,129.2pt" to="41.25pt,140.35pt" ID="Connecteur droit 38198" stroked="t" o:allowincell="f" style="position:absolute" wp14:anchorId="7C37CEE8">
                <v:stroke color="black" weight="38160" joinstyle="round" endcap="flat"/>
                <v:fill o:detectmouseclick="t" on="false"/>
                <v:shadow on="t" obscured="f" color="black"/>
                <w10:wrap type="none"/>
              </v:line>
            </w:pict>
          </mc:Fallback>
        </mc:AlternateContent>
        <mc:AlternateContent>
          <mc:Choice Requires="wps">
            <w:drawing>
              <wp:anchor behindDoc="0" distT="19050" distB="67310" distL="76200" distR="76200" simplePos="0" locked="0" layoutInCell="1" allowOverlap="1" relativeHeight="328" wp14:anchorId="23B43023">
                <wp:simplePos x="0" y="0"/>
                <wp:positionH relativeFrom="column">
                  <wp:posOffset>525145</wp:posOffset>
                </wp:positionH>
                <wp:positionV relativeFrom="paragraph">
                  <wp:posOffset>1978025</wp:posOffset>
                </wp:positionV>
                <wp:extent cx="635" cy="142240"/>
                <wp:effectExtent l="59055" t="36195" r="59055" b="82550"/>
                <wp:wrapNone/>
                <wp:docPr id="260" name="Connecteur droit 38199"/>
                <a:graphic xmlns:a="http://schemas.openxmlformats.org/drawingml/2006/main">
                  <a:graphicData uri="http://schemas.microsoft.com/office/word/2010/wordprocessingShape">
                    <wps:wsp>
                      <wps:cNvSpPr/>
                      <wps:spPr>
                        <a:xfrm>
                          <a:off x="0" y="0"/>
                          <a:ext cx="720" cy="142200"/>
                        </a:xfrm>
                        <a:prstGeom prst="line">
                          <a:avLst/>
                        </a:prstGeom>
                        <a:ln>
                          <a:solidFill>
                            <a:srgbClr val="000000"/>
                          </a:solidFill>
                          <a:round/>
                        </a:ln>
                      </wps:spPr>
                      <wps:style>
                        <a:lnRef idx="3">
                          <a:schemeClr val="dk1"/>
                        </a:lnRef>
                        <a:fillRef idx="0">
                          <a:schemeClr val="dk1"/>
                        </a:fillRef>
                        <a:effectRef idx="2">
                          <a:schemeClr val="dk1"/>
                        </a:effectRef>
                        <a:fontRef idx="minor"/>
                      </wps:style>
                      <wps:bodyPr/>
                    </wps:wsp>
                  </a:graphicData>
                </a:graphic>
              </wp:anchor>
            </w:drawing>
          </mc:Choice>
          <mc:Fallback>
            <w:pict>
              <v:line id="shape_0" from="41.35pt,155.75pt" to="41.35pt,166.9pt" ID="Connecteur droit 38199" stroked="t" o:allowincell="f" style="position:absolute" wp14:anchorId="23B43023">
                <v:stroke color="black" weight="38160" joinstyle="round" endcap="flat"/>
                <v:fill o:detectmouseclick="t" on="false"/>
                <v:shadow on="t" obscured="f" color="black"/>
                <w10:wrap type="none"/>
              </v:line>
            </w:pict>
          </mc:Fallback>
        </mc:AlternateContent>
        <mc:AlternateContent>
          <mc:Choice Requires="wps">
            <w:drawing>
              <wp:anchor behindDoc="0" distT="19050" distB="67310" distL="76200" distR="76200" simplePos="0" locked="0" layoutInCell="1" allowOverlap="1" relativeHeight="329" wp14:anchorId="7FB0A359">
                <wp:simplePos x="0" y="0"/>
                <wp:positionH relativeFrom="column">
                  <wp:posOffset>534670</wp:posOffset>
                </wp:positionH>
                <wp:positionV relativeFrom="paragraph">
                  <wp:posOffset>2348865</wp:posOffset>
                </wp:positionV>
                <wp:extent cx="635" cy="142240"/>
                <wp:effectExtent l="59055" t="36195" r="59690" b="82550"/>
                <wp:wrapNone/>
                <wp:docPr id="261" name="Connecteur droit 38200"/>
                <a:graphic xmlns:a="http://schemas.openxmlformats.org/drawingml/2006/main">
                  <a:graphicData uri="http://schemas.microsoft.com/office/word/2010/wordprocessingShape">
                    <wps:wsp>
                      <wps:cNvSpPr/>
                      <wps:spPr>
                        <a:xfrm>
                          <a:off x="0" y="0"/>
                          <a:ext cx="720" cy="142200"/>
                        </a:xfrm>
                        <a:prstGeom prst="line">
                          <a:avLst/>
                        </a:prstGeom>
                        <a:ln>
                          <a:solidFill>
                            <a:srgbClr val="000000"/>
                          </a:solidFill>
                          <a:round/>
                        </a:ln>
                      </wps:spPr>
                      <wps:style>
                        <a:lnRef idx="3">
                          <a:schemeClr val="dk1"/>
                        </a:lnRef>
                        <a:fillRef idx="0">
                          <a:schemeClr val="dk1"/>
                        </a:fillRef>
                        <a:effectRef idx="2">
                          <a:schemeClr val="dk1"/>
                        </a:effectRef>
                        <a:fontRef idx="minor"/>
                      </wps:style>
                      <wps:bodyPr/>
                    </wps:wsp>
                  </a:graphicData>
                </a:graphic>
              </wp:anchor>
            </w:drawing>
          </mc:Choice>
          <mc:Fallback>
            <w:pict>
              <v:line id="shape_0" from="42.1pt,184.95pt" to="42.1pt,196.1pt" ID="Connecteur droit 38200" stroked="t" o:allowincell="f" style="position:absolute" wp14:anchorId="7FB0A359">
                <v:stroke color="black" weight="38160" joinstyle="round" endcap="flat"/>
                <v:fill o:detectmouseclick="t" on="false"/>
                <v:shadow on="t" obscured="f" color="black"/>
                <w10:wrap type="none"/>
              </v:line>
            </w:pict>
          </mc:Fallback>
        </mc:AlternateContent>
        <mc:AlternateContent>
          <mc:Choice Requires="wps">
            <w:drawing>
              <wp:anchor behindDoc="0" distT="19050" distB="67310" distL="76200" distR="76200" simplePos="0" locked="0" layoutInCell="1" allowOverlap="1" relativeHeight="330" wp14:anchorId="5FCD3E06">
                <wp:simplePos x="0" y="0"/>
                <wp:positionH relativeFrom="column">
                  <wp:posOffset>494030</wp:posOffset>
                </wp:positionH>
                <wp:positionV relativeFrom="paragraph">
                  <wp:posOffset>521970</wp:posOffset>
                </wp:positionV>
                <wp:extent cx="635" cy="142240"/>
                <wp:effectExtent l="59055" t="36195" r="59055" b="81915"/>
                <wp:wrapNone/>
                <wp:docPr id="262" name="Connecteur droit 38201"/>
                <a:graphic xmlns:a="http://schemas.openxmlformats.org/drawingml/2006/main">
                  <a:graphicData uri="http://schemas.microsoft.com/office/word/2010/wordprocessingShape">
                    <wps:wsp>
                      <wps:cNvSpPr/>
                      <wps:spPr>
                        <a:xfrm>
                          <a:off x="0" y="0"/>
                          <a:ext cx="720" cy="142200"/>
                        </a:xfrm>
                        <a:prstGeom prst="line">
                          <a:avLst/>
                        </a:prstGeom>
                        <a:ln>
                          <a:solidFill>
                            <a:srgbClr val="000000"/>
                          </a:solidFill>
                          <a:round/>
                        </a:ln>
                      </wps:spPr>
                      <wps:style>
                        <a:lnRef idx="3">
                          <a:schemeClr val="dk1"/>
                        </a:lnRef>
                        <a:fillRef idx="0">
                          <a:schemeClr val="dk1"/>
                        </a:fillRef>
                        <a:effectRef idx="2">
                          <a:schemeClr val="dk1"/>
                        </a:effectRef>
                        <a:fontRef idx="minor"/>
                      </wps:style>
                      <wps:bodyPr/>
                    </wps:wsp>
                  </a:graphicData>
                </a:graphic>
              </wp:anchor>
            </w:drawing>
          </mc:Choice>
          <mc:Fallback>
            <w:pict>
              <v:line id="shape_0" from="38.9pt,41.1pt" to="38.9pt,52.25pt" ID="Connecteur droit 38201" stroked="t" o:allowincell="f" style="position:absolute" wp14:anchorId="5FCD3E06">
                <v:stroke color="black" weight="38160" joinstyle="round" endcap="flat"/>
                <v:fill o:detectmouseclick="t" on="false"/>
                <v:shadow on="t" obscured="f" color="black"/>
                <w10:wrap type="none"/>
              </v:line>
            </w:pict>
          </mc:Fallback>
        </mc:AlternateContent>
        <mc:AlternateContent>
          <mc:Choice Requires="wps">
            <w:drawing>
              <wp:anchor behindDoc="0" distT="19050" distB="67310" distL="76200" distR="76200" simplePos="0" locked="0" layoutInCell="1" allowOverlap="1" relativeHeight="331" wp14:anchorId="12D15D51">
                <wp:simplePos x="0" y="0"/>
                <wp:positionH relativeFrom="column">
                  <wp:posOffset>2174240</wp:posOffset>
                </wp:positionH>
                <wp:positionV relativeFrom="paragraph">
                  <wp:posOffset>857885</wp:posOffset>
                </wp:positionV>
                <wp:extent cx="635" cy="142240"/>
                <wp:effectExtent l="59055" t="36830" r="59055" b="81915"/>
                <wp:wrapNone/>
                <wp:docPr id="263" name="Connecteur droit 38203"/>
                <a:graphic xmlns:a="http://schemas.openxmlformats.org/drawingml/2006/main">
                  <a:graphicData uri="http://schemas.microsoft.com/office/word/2010/wordprocessingShape">
                    <wps:wsp>
                      <wps:cNvSpPr/>
                      <wps:spPr>
                        <a:xfrm>
                          <a:off x="0" y="0"/>
                          <a:ext cx="720" cy="142200"/>
                        </a:xfrm>
                        <a:prstGeom prst="line">
                          <a:avLst/>
                        </a:prstGeom>
                        <a:ln>
                          <a:solidFill>
                            <a:srgbClr val="000000"/>
                          </a:solidFill>
                          <a:round/>
                        </a:ln>
                      </wps:spPr>
                      <wps:style>
                        <a:lnRef idx="3">
                          <a:schemeClr val="dk1"/>
                        </a:lnRef>
                        <a:fillRef idx="0">
                          <a:schemeClr val="dk1"/>
                        </a:fillRef>
                        <a:effectRef idx="2">
                          <a:schemeClr val="dk1"/>
                        </a:effectRef>
                        <a:fontRef idx="minor"/>
                      </wps:style>
                      <wps:bodyPr/>
                    </wps:wsp>
                  </a:graphicData>
                </a:graphic>
              </wp:anchor>
            </w:drawing>
          </mc:Choice>
          <mc:Fallback>
            <w:pict>
              <v:line id="shape_0" from="171.2pt,67.55pt" to="171.2pt,78.7pt" ID="Connecteur droit 38203" stroked="t" o:allowincell="f" style="position:absolute" wp14:anchorId="12D15D51">
                <v:stroke color="black" weight="38160" joinstyle="round" endcap="flat"/>
                <v:fill o:detectmouseclick="t" on="false"/>
                <v:shadow on="t" obscured="f" color="black"/>
                <w10:wrap type="none"/>
              </v:line>
            </w:pict>
          </mc:Fallback>
        </mc:AlternateContent>
        <mc:AlternateContent>
          <mc:Choice Requires="wps">
            <w:drawing>
              <wp:anchor behindDoc="0" distT="19050" distB="67310" distL="76200" distR="76200" simplePos="0" locked="0" layoutInCell="1" allowOverlap="1" relativeHeight="332" wp14:anchorId="092147F7">
                <wp:simplePos x="0" y="0"/>
                <wp:positionH relativeFrom="column">
                  <wp:posOffset>2183130</wp:posOffset>
                </wp:positionH>
                <wp:positionV relativeFrom="paragraph">
                  <wp:posOffset>1254125</wp:posOffset>
                </wp:positionV>
                <wp:extent cx="0" cy="142240"/>
                <wp:effectExtent l="59690" t="36195" r="59690" b="82550"/>
                <wp:wrapNone/>
                <wp:docPr id="264" name="Connecteur droit 38204"/>
                <a:graphic xmlns:a="http://schemas.openxmlformats.org/drawingml/2006/main">
                  <a:graphicData uri="http://schemas.microsoft.com/office/word/2010/wordprocessingShape">
                    <wps:wsp>
                      <wps:cNvSpPr/>
                      <wps:spPr>
                        <a:xfrm>
                          <a:off x="0" y="0"/>
                          <a:ext cx="0" cy="142200"/>
                        </a:xfrm>
                        <a:prstGeom prst="line">
                          <a:avLst/>
                        </a:prstGeom>
                        <a:ln>
                          <a:solidFill>
                            <a:srgbClr val="000000"/>
                          </a:solidFill>
                          <a:round/>
                        </a:ln>
                      </wps:spPr>
                      <wps:style>
                        <a:lnRef idx="3">
                          <a:schemeClr val="dk1"/>
                        </a:lnRef>
                        <a:fillRef idx="0">
                          <a:schemeClr val="dk1"/>
                        </a:fillRef>
                        <a:effectRef idx="2">
                          <a:schemeClr val="dk1"/>
                        </a:effectRef>
                        <a:fontRef idx="minor"/>
                      </wps:style>
                      <wps:bodyPr/>
                    </wps:wsp>
                  </a:graphicData>
                </a:graphic>
              </wp:anchor>
            </w:drawing>
          </mc:Choice>
          <mc:Fallback>
            <w:pict>
              <v:line id="shape_0" from="171.9pt,98.75pt" to="171.9pt,109.9pt" ID="Connecteur droit 38204" stroked="t" o:allowincell="f" style="position:absolute" wp14:anchorId="092147F7">
                <v:stroke color="black" weight="38160" joinstyle="round" endcap="flat"/>
                <v:fill o:detectmouseclick="t" on="false"/>
                <v:shadow on="t" obscured="f" color="black"/>
                <w10:wrap type="none"/>
              </v:line>
            </w:pict>
          </mc:Fallback>
        </mc:AlternateContent>
        <mc:AlternateContent>
          <mc:Choice Requires="wps">
            <w:drawing>
              <wp:anchor behindDoc="0" distT="19050" distB="67310" distL="76200" distR="76200" simplePos="0" locked="0" layoutInCell="1" allowOverlap="1" relativeHeight="333" wp14:anchorId="6DEAC2AA">
                <wp:simplePos x="0" y="0"/>
                <wp:positionH relativeFrom="column">
                  <wp:posOffset>2193925</wp:posOffset>
                </wp:positionH>
                <wp:positionV relativeFrom="paragraph">
                  <wp:posOffset>1642110</wp:posOffset>
                </wp:positionV>
                <wp:extent cx="0" cy="142240"/>
                <wp:effectExtent l="59690" t="36830" r="59690" b="81915"/>
                <wp:wrapNone/>
                <wp:docPr id="265" name="Connecteur droit 38205"/>
                <a:graphic xmlns:a="http://schemas.openxmlformats.org/drawingml/2006/main">
                  <a:graphicData uri="http://schemas.microsoft.com/office/word/2010/wordprocessingShape">
                    <wps:wsp>
                      <wps:cNvSpPr/>
                      <wps:spPr>
                        <a:xfrm>
                          <a:off x="0" y="0"/>
                          <a:ext cx="0" cy="142200"/>
                        </a:xfrm>
                        <a:prstGeom prst="line">
                          <a:avLst/>
                        </a:prstGeom>
                        <a:ln>
                          <a:solidFill>
                            <a:srgbClr val="000000"/>
                          </a:solidFill>
                          <a:round/>
                        </a:ln>
                      </wps:spPr>
                      <wps:style>
                        <a:lnRef idx="3">
                          <a:schemeClr val="dk1"/>
                        </a:lnRef>
                        <a:fillRef idx="0">
                          <a:schemeClr val="dk1"/>
                        </a:fillRef>
                        <a:effectRef idx="2">
                          <a:schemeClr val="dk1"/>
                        </a:effectRef>
                        <a:fontRef idx="minor"/>
                      </wps:style>
                      <wps:bodyPr/>
                    </wps:wsp>
                  </a:graphicData>
                </a:graphic>
              </wp:anchor>
            </w:drawing>
          </mc:Choice>
          <mc:Fallback>
            <w:pict>
              <v:line id="shape_0" from="172.75pt,129.3pt" to="172.75pt,140.45pt" ID="Connecteur droit 38205" stroked="t" o:allowincell="f" style="position:absolute" wp14:anchorId="6DEAC2AA">
                <v:stroke color="black" weight="38160" joinstyle="round" endcap="flat"/>
                <v:fill o:detectmouseclick="t" on="false"/>
                <v:shadow on="t" obscured="f" color="black"/>
                <w10:wrap type="none"/>
              </v:line>
            </w:pict>
          </mc:Fallback>
        </mc:AlternateContent>
        <mc:AlternateContent>
          <mc:Choice Requires="wps">
            <w:drawing>
              <wp:anchor behindDoc="0" distT="19050" distB="67310" distL="76200" distR="76200" simplePos="0" locked="0" layoutInCell="1" allowOverlap="1" relativeHeight="334" wp14:anchorId="3E50F5CD">
                <wp:simplePos x="0" y="0"/>
                <wp:positionH relativeFrom="column">
                  <wp:posOffset>2195195</wp:posOffset>
                </wp:positionH>
                <wp:positionV relativeFrom="paragraph">
                  <wp:posOffset>1979295</wp:posOffset>
                </wp:positionV>
                <wp:extent cx="635" cy="142240"/>
                <wp:effectExtent l="59055" t="36830" r="59055" b="81915"/>
                <wp:wrapNone/>
                <wp:docPr id="266" name="Connecteur droit 38206"/>
                <a:graphic xmlns:a="http://schemas.openxmlformats.org/drawingml/2006/main">
                  <a:graphicData uri="http://schemas.microsoft.com/office/word/2010/wordprocessingShape">
                    <wps:wsp>
                      <wps:cNvSpPr/>
                      <wps:spPr>
                        <a:xfrm>
                          <a:off x="0" y="0"/>
                          <a:ext cx="720" cy="142200"/>
                        </a:xfrm>
                        <a:prstGeom prst="line">
                          <a:avLst/>
                        </a:prstGeom>
                        <a:ln>
                          <a:solidFill>
                            <a:srgbClr val="000000"/>
                          </a:solidFill>
                          <a:round/>
                        </a:ln>
                      </wps:spPr>
                      <wps:style>
                        <a:lnRef idx="3">
                          <a:schemeClr val="dk1"/>
                        </a:lnRef>
                        <a:fillRef idx="0">
                          <a:schemeClr val="dk1"/>
                        </a:fillRef>
                        <a:effectRef idx="2">
                          <a:schemeClr val="dk1"/>
                        </a:effectRef>
                        <a:fontRef idx="minor"/>
                      </wps:style>
                      <wps:bodyPr/>
                    </wps:wsp>
                  </a:graphicData>
                </a:graphic>
              </wp:anchor>
            </w:drawing>
          </mc:Choice>
          <mc:Fallback>
            <w:pict>
              <v:line id="shape_0" from="172.85pt,155.85pt" to="172.85pt,167pt" ID="Connecteur droit 38206" stroked="t" o:allowincell="f" style="position:absolute" wp14:anchorId="3E50F5CD">
                <v:stroke color="black" weight="38160" joinstyle="round" endcap="flat"/>
                <v:fill o:detectmouseclick="t" on="false"/>
                <v:shadow on="t" obscured="f" color="black"/>
                <w10:wrap type="none"/>
              </v:line>
            </w:pict>
          </mc:Fallback>
        </mc:AlternateContent>
        <mc:AlternateContent>
          <mc:Choice Requires="wps">
            <w:drawing>
              <wp:anchor behindDoc="0" distT="19050" distB="67310" distL="76200" distR="76200" simplePos="0" locked="0" layoutInCell="1" allowOverlap="1" relativeHeight="335" wp14:anchorId="786FFA06">
                <wp:simplePos x="0" y="0"/>
                <wp:positionH relativeFrom="column">
                  <wp:posOffset>2204720</wp:posOffset>
                </wp:positionH>
                <wp:positionV relativeFrom="paragraph">
                  <wp:posOffset>2350135</wp:posOffset>
                </wp:positionV>
                <wp:extent cx="0" cy="142240"/>
                <wp:effectExtent l="59690" t="36830" r="59690" b="81915"/>
                <wp:wrapNone/>
                <wp:docPr id="267" name="Connecteur droit 38207"/>
                <a:graphic xmlns:a="http://schemas.openxmlformats.org/drawingml/2006/main">
                  <a:graphicData uri="http://schemas.microsoft.com/office/word/2010/wordprocessingShape">
                    <wps:wsp>
                      <wps:cNvSpPr/>
                      <wps:spPr>
                        <a:xfrm>
                          <a:off x="0" y="0"/>
                          <a:ext cx="0" cy="142200"/>
                        </a:xfrm>
                        <a:prstGeom prst="line">
                          <a:avLst/>
                        </a:prstGeom>
                        <a:ln>
                          <a:solidFill>
                            <a:srgbClr val="000000"/>
                          </a:solidFill>
                          <a:round/>
                        </a:ln>
                      </wps:spPr>
                      <wps:style>
                        <a:lnRef idx="3">
                          <a:schemeClr val="dk1"/>
                        </a:lnRef>
                        <a:fillRef idx="0">
                          <a:schemeClr val="dk1"/>
                        </a:fillRef>
                        <a:effectRef idx="2">
                          <a:schemeClr val="dk1"/>
                        </a:effectRef>
                        <a:fontRef idx="minor"/>
                      </wps:style>
                      <wps:bodyPr/>
                    </wps:wsp>
                  </a:graphicData>
                </a:graphic>
              </wp:anchor>
            </w:drawing>
          </mc:Choice>
          <mc:Fallback>
            <w:pict>
              <v:line id="shape_0" from="173.6pt,185.05pt" to="173.6pt,196.2pt" ID="Connecteur droit 38207" stroked="t" o:allowincell="f" style="position:absolute" wp14:anchorId="786FFA06">
                <v:stroke color="black" weight="38160" joinstyle="round" endcap="flat"/>
                <v:fill o:detectmouseclick="t" on="false"/>
                <v:shadow on="t" obscured="f" color="black"/>
                <w10:wrap type="none"/>
              </v:line>
            </w:pict>
          </mc:Fallback>
        </mc:AlternateContent>
        <mc:AlternateContent>
          <mc:Choice Requires="wps">
            <w:drawing>
              <wp:anchor behindDoc="0" distT="19050" distB="67310" distL="76200" distR="76200" simplePos="0" locked="0" layoutInCell="1" allowOverlap="1" relativeHeight="336" wp14:anchorId="59C5A069">
                <wp:simplePos x="0" y="0"/>
                <wp:positionH relativeFrom="column">
                  <wp:posOffset>2164080</wp:posOffset>
                </wp:positionH>
                <wp:positionV relativeFrom="paragraph">
                  <wp:posOffset>522605</wp:posOffset>
                </wp:positionV>
                <wp:extent cx="0" cy="142240"/>
                <wp:effectExtent l="59690" t="36195" r="59690" b="82550"/>
                <wp:wrapNone/>
                <wp:docPr id="268" name="Connecteur droit 38208"/>
                <a:graphic xmlns:a="http://schemas.openxmlformats.org/drawingml/2006/main">
                  <a:graphicData uri="http://schemas.microsoft.com/office/word/2010/wordprocessingShape">
                    <wps:wsp>
                      <wps:cNvSpPr/>
                      <wps:spPr>
                        <a:xfrm>
                          <a:off x="0" y="0"/>
                          <a:ext cx="0" cy="142200"/>
                        </a:xfrm>
                        <a:prstGeom prst="line">
                          <a:avLst/>
                        </a:prstGeom>
                        <a:ln>
                          <a:solidFill>
                            <a:srgbClr val="000000"/>
                          </a:solidFill>
                          <a:round/>
                        </a:ln>
                      </wps:spPr>
                      <wps:style>
                        <a:lnRef idx="3">
                          <a:schemeClr val="dk1"/>
                        </a:lnRef>
                        <a:fillRef idx="0">
                          <a:schemeClr val="dk1"/>
                        </a:fillRef>
                        <a:effectRef idx="2">
                          <a:schemeClr val="dk1"/>
                        </a:effectRef>
                        <a:fontRef idx="minor"/>
                      </wps:style>
                      <wps:bodyPr/>
                    </wps:wsp>
                  </a:graphicData>
                </a:graphic>
              </wp:anchor>
            </w:drawing>
          </mc:Choice>
          <mc:Fallback>
            <w:pict>
              <v:line id="shape_0" from="170.4pt,41.15pt" to="170.4pt,52.3pt" ID="Connecteur droit 38208" stroked="t" o:allowincell="f" style="position:absolute" wp14:anchorId="59C5A069">
                <v:stroke color="black" weight="38160" joinstyle="round" endcap="flat"/>
                <v:fill o:detectmouseclick="t" on="false"/>
                <v:shadow on="t" obscured="f" color="black"/>
                <w10:wrap type="none"/>
              </v:line>
            </w:pict>
          </mc:Fallback>
        </mc:AlternateContent>
        <mc:AlternateContent>
          <mc:Choice Requires="wps">
            <w:drawing>
              <wp:anchor behindDoc="0" distT="19050" distB="67310" distL="76200" distR="76200" simplePos="0" locked="0" layoutInCell="1" allowOverlap="1" relativeHeight="337" wp14:anchorId="52F9563E">
                <wp:simplePos x="0" y="0"/>
                <wp:positionH relativeFrom="column">
                  <wp:posOffset>3759200</wp:posOffset>
                </wp:positionH>
                <wp:positionV relativeFrom="paragraph">
                  <wp:posOffset>172720</wp:posOffset>
                </wp:positionV>
                <wp:extent cx="635" cy="142240"/>
                <wp:effectExtent l="59055" t="36195" r="59055" b="82550"/>
                <wp:wrapNone/>
                <wp:docPr id="269" name="Connecteur droit 38209"/>
                <a:graphic xmlns:a="http://schemas.openxmlformats.org/drawingml/2006/main">
                  <a:graphicData uri="http://schemas.microsoft.com/office/word/2010/wordprocessingShape">
                    <wps:wsp>
                      <wps:cNvSpPr/>
                      <wps:spPr>
                        <a:xfrm>
                          <a:off x="0" y="0"/>
                          <a:ext cx="720" cy="142200"/>
                        </a:xfrm>
                        <a:prstGeom prst="line">
                          <a:avLst/>
                        </a:prstGeom>
                        <a:ln>
                          <a:solidFill>
                            <a:srgbClr val="000000"/>
                          </a:solidFill>
                          <a:round/>
                        </a:ln>
                      </wps:spPr>
                      <wps:style>
                        <a:lnRef idx="3">
                          <a:schemeClr val="dk1"/>
                        </a:lnRef>
                        <a:fillRef idx="0">
                          <a:schemeClr val="dk1"/>
                        </a:fillRef>
                        <a:effectRef idx="2">
                          <a:schemeClr val="dk1"/>
                        </a:effectRef>
                        <a:fontRef idx="minor"/>
                      </wps:style>
                      <wps:bodyPr/>
                    </wps:wsp>
                  </a:graphicData>
                </a:graphic>
              </wp:anchor>
            </w:drawing>
          </mc:Choice>
          <mc:Fallback>
            <w:pict>
              <v:line id="shape_0" from="296pt,13.6pt" to="296pt,24.75pt" ID="Connecteur droit 38209" stroked="t" o:allowincell="f" style="position:absolute" wp14:anchorId="52F9563E">
                <v:stroke color="black" weight="38160" joinstyle="round" endcap="flat"/>
                <v:fill o:detectmouseclick="t" on="false"/>
                <v:shadow on="t" obscured="f" color="black"/>
                <w10:wrap type="none"/>
              </v:line>
            </w:pict>
          </mc:Fallback>
        </mc:AlternateContent>
        <mc:AlternateContent>
          <mc:Choice Requires="wps">
            <w:drawing>
              <wp:anchor behindDoc="0" distT="19050" distB="67310" distL="76200" distR="76200" simplePos="0" locked="0" layoutInCell="1" allowOverlap="1" relativeHeight="338" wp14:anchorId="1652A4B6">
                <wp:simplePos x="0" y="0"/>
                <wp:positionH relativeFrom="column">
                  <wp:posOffset>3750945</wp:posOffset>
                </wp:positionH>
                <wp:positionV relativeFrom="paragraph">
                  <wp:posOffset>859155</wp:posOffset>
                </wp:positionV>
                <wp:extent cx="635" cy="142240"/>
                <wp:effectExtent l="59690" t="36195" r="59055" b="82550"/>
                <wp:wrapNone/>
                <wp:docPr id="270" name="Connecteur droit 38210"/>
                <a:graphic xmlns:a="http://schemas.openxmlformats.org/drawingml/2006/main">
                  <a:graphicData uri="http://schemas.microsoft.com/office/word/2010/wordprocessingShape">
                    <wps:wsp>
                      <wps:cNvSpPr/>
                      <wps:spPr>
                        <a:xfrm>
                          <a:off x="0" y="0"/>
                          <a:ext cx="720" cy="142200"/>
                        </a:xfrm>
                        <a:prstGeom prst="line">
                          <a:avLst/>
                        </a:prstGeom>
                        <a:ln>
                          <a:solidFill>
                            <a:srgbClr val="000000"/>
                          </a:solidFill>
                          <a:round/>
                        </a:ln>
                      </wps:spPr>
                      <wps:style>
                        <a:lnRef idx="3">
                          <a:schemeClr val="dk1"/>
                        </a:lnRef>
                        <a:fillRef idx="0">
                          <a:schemeClr val="dk1"/>
                        </a:fillRef>
                        <a:effectRef idx="2">
                          <a:schemeClr val="dk1"/>
                        </a:effectRef>
                        <a:fontRef idx="minor"/>
                      </wps:style>
                      <wps:bodyPr/>
                    </wps:wsp>
                  </a:graphicData>
                </a:graphic>
              </wp:anchor>
            </w:drawing>
          </mc:Choice>
          <mc:Fallback>
            <w:pict>
              <v:line id="shape_0" from="295.35pt,67.65pt" to="295.35pt,78.8pt" ID="Connecteur droit 38210" stroked="t" o:allowincell="f" style="position:absolute" wp14:anchorId="1652A4B6">
                <v:stroke color="black" weight="38160" joinstyle="round" endcap="flat"/>
                <v:fill o:detectmouseclick="t" on="false"/>
                <v:shadow on="t" obscured="f" color="black"/>
                <w10:wrap type="none"/>
              </v:line>
            </w:pict>
          </mc:Fallback>
        </mc:AlternateContent>
        <mc:AlternateContent>
          <mc:Choice Requires="wps">
            <w:drawing>
              <wp:anchor behindDoc="0" distT="19050" distB="67310" distL="76200" distR="76200" simplePos="0" locked="0" layoutInCell="1" allowOverlap="1" relativeHeight="339" wp14:anchorId="4D1197D7">
                <wp:simplePos x="0" y="0"/>
                <wp:positionH relativeFrom="column">
                  <wp:posOffset>3760470</wp:posOffset>
                </wp:positionH>
                <wp:positionV relativeFrom="paragraph">
                  <wp:posOffset>1255395</wp:posOffset>
                </wp:positionV>
                <wp:extent cx="0" cy="142240"/>
                <wp:effectExtent l="59690" t="36830" r="59690" b="81915"/>
                <wp:wrapNone/>
                <wp:docPr id="271" name="Connecteur droit 38211"/>
                <a:graphic xmlns:a="http://schemas.openxmlformats.org/drawingml/2006/main">
                  <a:graphicData uri="http://schemas.microsoft.com/office/word/2010/wordprocessingShape">
                    <wps:wsp>
                      <wps:cNvSpPr/>
                      <wps:spPr>
                        <a:xfrm>
                          <a:off x="0" y="0"/>
                          <a:ext cx="0" cy="142200"/>
                        </a:xfrm>
                        <a:prstGeom prst="line">
                          <a:avLst/>
                        </a:prstGeom>
                        <a:ln>
                          <a:solidFill>
                            <a:srgbClr val="000000"/>
                          </a:solidFill>
                          <a:round/>
                        </a:ln>
                      </wps:spPr>
                      <wps:style>
                        <a:lnRef idx="3">
                          <a:schemeClr val="dk1"/>
                        </a:lnRef>
                        <a:fillRef idx="0">
                          <a:schemeClr val="dk1"/>
                        </a:fillRef>
                        <a:effectRef idx="2">
                          <a:schemeClr val="dk1"/>
                        </a:effectRef>
                        <a:fontRef idx="minor"/>
                      </wps:style>
                      <wps:bodyPr/>
                    </wps:wsp>
                  </a:graphicData>
                </a:graphic>
              </wp:anchor>
            </w:drawing>
          </mc:Choice>
          <mc:Fallback>
            <w:pict>
              <v:line id="shape_0" from="296.1pt,98.85pt" to="296.1pt,110pt" ID="Connecteur droit 38211" stroked="t" o:allowincell="f" style="position:absolute" wp14:anchorId="4D1197D7">
                <v:stroke color="black" weight="38160" joinstyle="round" endcap="flat"/>
                <v:fill o:detectmouseclick="t" on="false"/>
                <v:shadow on="t" obscured="f" color="black"/>
                <w10:wrap type="none"/>
              </v:line>
            </w:pict>
          </mc:Fallback>
        </mc:AlternateContent>
        <mc:AlternateContent>
          <mc:Choice Requires="wps">
            <w:drawing>
              <wp:anchor behindDoc="0" distT="19050" distB="67310" distL="76200" distR="76200" simplePos="0" locked="0" layoutInCell="1" allowOverlap="1" relativeHeight="340" wp14:anchorId="1A96DB05">
                <wp:simplePos x="0" y="0"/>
                <wp:positionH relativeFrom="column">
                  <wp:posOffset>3749675</wp:posOffset>
                </wp:positionH>
                <wp:positionV relativeFrom="paragraph">
                  <wp:posOffset>523875</wp:posOffset>
                </wp:positionV>
                <wp:extent cx="635" cy="142240"/>
                <wp:effectExtent l="59055" t="36830" r="59055" b="81915"/>
                <wp:wrapNone/>
                <wp:docPr id="272" name="Connecteur droit 38212"/>
                <a:graphic xmlns:a="http://schemas.openxmlformats.org/drawingml/2006/main">
                  <a:graphicData uri="http://schemas.microsoft.com/office/word/2010/wordprocessingShape">
                    <wps:wsp>
                      <wps:cNvSpPr/>
                      <wps:spPr>
                        <a:xfrm>
                          <a:off x="0" y="0"/>
                          <a:ext cx="720" cy="142200"/>
                        </a:xfrm>
                        <a:prstGeom prst="line">
                          <a:avLst/>
                        </a:prstGeom>
                        <a:ln>
                          <a:solidFill>
                            <a:srgbClr val="000000"/>
                          </a:solidFill>
                          <a:round/>
                        </a:ln>
                      </wps:spPr>
                      <wps:style>
                        <a:lnRef idx="3">
                          <a:schemeClr val="dk1"/>
                        </a:lnRef>
                        <a:fillRef idx="0">
                          <a:schemeClr val="dk1"/>
                        </a:fillRef>
                        <a:effectRef idx="2">
                          <a:schemeClr val="dk1"/>
                        </a:effectRef>
                        <a:fontRef idx="minor"/>
                      </wps:style>
                      <wps:bodyPr/>
                    </wps:wsp>
                  </a:graphicData>
                </a:graphic>
              </wp:anchor>
            </w:drawing>
          </mc:Choice>
          <mc:Fallback>
            <w:pict>
              <v:line id="shape_0" from="295.25pt,41.25pt" to="295.25pt,52.4pt" ID="Connecteur droit 38212" stroked="t" o:allowincell="f" style="position:absolute" wp14:anchorId="1A96DB05">
                <v:stroke color="black" weight="38160" joinstyle="round" endcap="flat"/>
                <v:fill o:detectmouseclick="t" on="false"/>
                <v:shadow on="t" obscured="f" color="black"/>
                <w10:wrap type="none"/>
              </v:line>
            </w:pict>
          </mc:Fallback>
        </mc:AlternateContent>
        <mc:AlternateContent>
          <mc:Choice Requires="wps">
            <w:drawing>
              <wp:anchor behindDoc="0" distT="0" distB="27305" distL="0" distR="13970" simplePos="0" locked="0" layoutInCell="1" allowOverlap="1" relativeHeight="341" wp14:anchorId="4BEA6400">
                <wp:simplePos x="0" y="0"/>
                <wp:positionH relativeFrom="column">
                  <wp:posOffset>576580</wp:posOffset>
                </wp:positionH>
                <wp:positionV relativeFrom="paragraph">
                  <wp:posOffset>1764665</wp:posOffset>
                </wp:positionV>
                <wp:extent cx="100330" cy="86995"/>
                <wp:effectExtent l="12700" t="13970" r="13335" b="12700"/>
                <wp:wrapNone/>
                <wp:docPr id="273" name="Triangle isocèle 38213"/>
                <a:graphic xmlns:a="http://schemas.openxmlformats.org/drawingml/2006/main">
                  <a:graphicData uri="http://schemas.microsoft.com/office/word/2010/wordprocessingShape">
                    <wps:wsp>
                      <wps:cNvSpPr/>
                      <wps:spPr>
                        <a:xfrm>
                          <a:off x="0" y="0"/>
                          <a:ext cx="100440" cy="87120"/>
                        </a:xfrm>
                        <a:prstGeom prst="triangle">
                          <a:avLst>
                            <a:gd name="adj" fmla="val 50000"/>
                          </a:avLst>
                        </a:prstGeom>
                        <a:solidFill>
                          <a:schemeClr val="tx1"/>
                        </a:solidFill>
                        <a:ln>
                          <a:solidFill>
                            <a:srgbClr val="000000"/>
                          </a:solidFill>
                          <a:round/>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shape id="shape_0" ID="Triangle isocèle 38213" path="l-2147483641,0l-2147483635,-2147483636xe" fillcolor="black" stroked="t" o:allowincell="f" style="position:absolute;margin-left:45.4pt;margin-top:138.95pt;width:7.85pt;height:6.8pt;mso-wrap-style:none;v-text-anchor:middle" wp14:anchorId="4BEA6400" type="_x0000_t5">
                <v:fill o:detectmouseclick="t" type="solid" color2="white"/>
                <v:stroke color="black" weight="25560" joinstyle="round" endcap="flat"/>
                <w10:wrap type="none"/>
              </v:shape>
            </w:pict>
          </mc:Fallback>
        </mc:AlternateContent>
        <mc:AlternateContent>
          <mc:Choice Requires="wps">
            <w:drawing>
              <wp:anchor behindDoc="0" distT="0" distB="27305" distL="0" distR="22225" simplePos="0" locked="0" layoutInCell="1" allowOverlap="1" relativeHeight="342" wp14:anchorId="277FFC6D">
                <wp:simplePos x="0" y="0"/>
                <wp:positionH relativeFrom="column">
                  <wp:posOffset>584200</wp:posOffset>
                </wp:positionH>
                <wp:positionV relativeFrom="paragraph">
                  <wp:posOffset>1350645</wp:posOffset>
                </wp:positionV>
                <wp:extent cx="92075" cy="125730"/>
                <wp:effectExtent l="13335" t="12700" r="12700" b="13335"/>
                <wp:wrapNone/>
                <wp:docPr id="274" name="Triangle isocèle 38214"/>
                <a:graphic xmlns:a="http://schemas.openxmlformats.org/drawingml/2006/main">
                  <a:graphicData uri="http://schemas.microsoft.com/office/word/2010/wordprocessingShape">
                    <wps:wsp>
                      <wps:cNvSpPr/>
                      <wps:spPr>
                        <a:xfrm flipH="1">
                          <a:off x="0" y="0"/>
                          <a:ext cx="92160" cy="125640"/>
                        </a:xfrm>
                        <a:prstGeom prst="triangle">
                          <a:avLst>
                            <a:gd name="adj" fmla="val 50000"/>
                          </a:avLst>
                        </a:prstGeom>
                        <a:solidFill>
                          <a:schemeClr val="tx1"/>
                        </a:solidFill>
                        <a:ln>
                          <a:solidFill>
                            <a:srgbClr val="000000"/>
                          </a:solidFill>
                          <a:round/>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shape id="shape_0" ID="Triangle isocèle 38214" path="l-2147483641,0l-2147483635,-2147483636xe" fillcolor="black" stroked="t" o:allowincell="f" style="position:absolute;margin-left:46pt;margin-top:106.35pt;width:7.2pt;height:9.85pt;flip:x;mso-wrap-style:none;v-text-anchor:middle" wp14:anchorId="277FFC6D" type="_x0000_t5">
                <v:fill o:detectmouseclick="t" type="solid" color2="white"/>
                <v:stroke color="black" weight="25560" joinstyle="round" endcap="flat"/>
                <w10:wrap type="none"/>
              </v:shape>
            </w:pict>
          </mc:Fallback>
        </mc:AlternateContent>
        <mc:AlternateContent>
          <mc:Choice Requires="wps">
            <w:drawing>
              <wp:anchor behindDoc="0" distT="0" distB="27305" distL="0" distR="22225" simplePos="0" locked="0" layoutInCell="1" allowOverlap="1" relativeHeight="343" wp14:anchorId="0005BF30">
                <wp:simplePos x="0" y="0"/>
                <wp:positionH relativeFrom="column">
                  <wp:posOffset>592455</wp:posOffset>
                </wp:positionH>
                <wp:positionV relativeFrom="paragraph">
                  <wp:posOffset>949325</wp:posOffset>
                </wp:positionV>
                <wp:extent cx="92075" cy="125730"/>
                <wp:effectExtent l="13335" t="13335" r="12700" b="13335"/>
                <wp:wrapNone/>
                <wp:docPr id="275" name="Triangle isocèle 38215"/>
                <a:graphic xmlns:a="http://schemas.openxmlformats.org/drawingml/2006/main">
                  <a:graphicData uri="http://schemas.microsoft.com/office/word/2010/wordprocessingShape">
                    <wps:wsp>
                      <wps:cNvSpPr/>
                      <wps:spPr>
                        <a:xfrm flipH="1">
                          <a:off x="0" y="0"/>
                          <a:ext cx="92160" cy="125640"/>
                        </a:xfrm>
                        <a:prstGeom prst="triangle">
                          <a:avLst>
                            <a:gd name="adj" fmla="val 50000"/>
                          </a:avLst>
                        </a:prstGeom>
                        <a:solidFill>
                          <a:schemeClr val="tx1"/>
                        </a:solidFill>
                        <a:ln>
                          <a:solidFill>
                            <a:srgbClr val="000000"/>
                          </a:solidFill>
                          <a:round/>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shape id="shape_0" ID="Triangle isocèle 38215" path="l-2147483641,0l-2147483635,-2147483636xe" fillcolor="black" stroked="t" o:allowincell="f" style="position:absolute;margin-left:46.65pt;margin-top:74.75pt;width:7.2pt;height:9.85pt;flip:x;mso-wrap-style:none;v-text-anchor:middle" wp14:anchorId="0005BF30" type="_x0000_t5">
                <v:fill o:detectmouseclick="t" type="solid" color2="white"/>
                <v:stroke color="black" weight="25560" joinstyle="round" endcap="flat"/>
                <w10:wrap type="none"/>
              </v:shape>
            </w:pict>
          </mc:Fallback>
        </mc:AlternateContent>
        <mc:AlternateContent>
          <mc:Choice Requires="wps">
            <w:drawing>
              <wp:anchor behindDoc="0" distT="0" distB="27305" distL="0" distR="13970" simplePos="0" locked="0" layoutInCell="1" allowOverlap="1" relativeHeight="344" wp14:anchorId="38994347">
                <wp:simplePos x="0" y="0"/>
                <wp:positionH relativeFrom="column">
                  <wp:posOffset>2246630</wp:posOffset>
                </wp:positionH>
                <wp:positionV relativeFrom="paragraph">
                  <wp:posOffset>1782445</wp:posOffset>
                </wp:positionV>
                <wp:extent cx="100330" cy="86995"/>
                <wp:effectExtent l="12700" t="13335" r="13335" b="12700"/>
                <wp:wrapNone/>
                <wp:docPr id="276" name="Triangle isocèle 38216"/>
                <a:graphic xmlns:a="http://schemas.openxmlformats.org/drawingml/2006/main">
                  <a:graphicData uri="http://schemas.microsoft.com/office/word/2010/wordprocessingShape">
                    <wps:wsp>
                      <wps:cNvSpPr/>
                      <wps:spPr>
                        <a:xfrm>
                          <a:off x="0" y="0"/>
                          <a:ext cx="100440" cy="87120"/>
                        </a:xfrm>
                        <a:prstGeom prst="triangle">
                          <a:avLst>
                            <a:gd name="adj" fmla="val 50000"/>
                          </a:avLst>
                        </a:prstGeom>
                        <a:solidFill>
                          <a:schemeClr val="tx1"/>
                        </a:solidFill>
                        <a:ln>
                          <a:solidFill>
                            <a:srgbClr val="000000"/>
                          </a:solidFill>
                          <a:round/>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shape id="shape_0" ID="Triangle isocèle 38216" path="l-2147483641,0l-2147483635,-2147483636xe" fillcolor="black" stroked="t" o:allowincell="f" style="position:absolute;margin-left:176.9pt;margin-top:140.35pt;width:7.85pt;height:6.8pt;mso-wrap-style:none;v-text-anchor:middle" wp14:anchorId="38994347" type="_x0000_t5">
                <v:fill o:detectmouseclick="t" type="solid" color2="white"/>
                <v:stroke color="black" weight="25560" joinstyle="round" endcap="flat"/>
                <w10:wrap type="none"/>
              </v:shape>
            </w:pict>
          </mc:Fallback>
        </mc:AlternateContent>
        <mc:AlternateContent>
          <mc:Choice Requires="wps">
            <w:drawing>
              <wp:anchor behindDoc="0" distT="0" distB="27305" distL="0" distR="22225" simplePos="0" locked="0" layoutInCell="1" allowOverlap="1" relativeHeight="345" wp14:anchorId="5AA5B97E">
                <wp:simplePos x="0" y="0"/>
                <wp:positionH relativeFrom="column">
                  <wp:posOffset>2254250</wp:posOffset>
                </wp:positionH>
                <wp:positionV relativeFrom="paragraph">
                  <wp:posOffset>1368425</wp:posOffset>
                </wp:positionV>
                <wp:extent cx="92075" cy="125095"/>
                <wp:effectExtent l="13335" t="13335" r="12700" b="12700"/>
                <wp:wrapNone/>
                <wp:docPr id="277" name="Triangle isocèle 38217"/>
                <a:graphic xmlns:a="http://schemas.openxmlformats.org/drawingml/2006/main">
                  <a:graphicData uri="http://schemas.microsoft.com/office/word/2010/wordprocessingShape">
                    <wps:wsp>
                      <wps:cNvSpPr/>
                      <wps:spPr>
                        <a:xfrm flipH="1">
                          <a:off x="0" y="0"/>
                          <a:ext cx="92160" cy="124920"/>
                        </a:xfrm>
                        <a:prstGeom prst="triangle">
                          <a:avLst>
                            <a:gd name="adj" fmla="val 50000"/>
                          </a:avLst>
                        </a:prstGeom>
                        <a:solidFill>
                          <a:schemeClr val="tx1"/>
                        </a:solidFill>
                        <a:ln>
                          <a:solidFill>
                            <a:srgbClr val="000000"/>
                          </a:solidFill>
                          <a:round/>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shape id="shape_0" ID="Triangle isocèle 38217" path="l-2147483641,0l-2147483635,-2147483636xe" fillcolor="black" stroked="t" o:allowincell="f" style="position:absolute;margin-left:177.5pt;margin-top:107.75pt;width:7.2pt;height:9.8pt;flip:x;mso-wrap-style:none;v-text-anchor:middle" wp14:anchorId="5AA5B97E" type="_x0000_t5">
                <v:fill o:detectmouseclick="t" type="solid" color2="white"/>
                <v:stroke color="black" weight="25560" joinstyle="round" endcap="flat"/>
                <w10:wrap type="none"/>
              </v:shape>
            </w:pict>
          </mc:Fallback>
        </mc:AlternateContent>
        <mc:AlternateContent>
          <mc:Choice Requires="wps">
            <w:drawing>
              <wp:anchor behindDoc="0" distT="0" distB="27305" distL="0" distR="22225" simplePos="0" locked="0" layoutInCell="1" allowOverlap="1" relativeHeight="346" wp14:anchorId="3AA79AAB">
                <wp:simplePos x="0" y="0"/>
                <wp:positionH relativeFrom="column">
                  <wp:posOffset>2261870</wp:posOffset>
                </wp:positionH>
                <wp:positionV relativeFrom="paragraph">
                  <wp:posOffset>967105</wp:posOffset>
                </wp:positionV>
                <wp:extent cx="92075" cy="125095"/>
                <wp:effectExtent l="13335" t="13335" r="12700" b="13335"/>
                <wp:wrapNone/>
                <wp:docPr id="278" name="Triangle isocèle 38218"/>
                <a:graphic xmlns:a="http://schemas.openxmlformats.org/drawingml/2006/main">
                  <a:graphicData uri="http://schemas.microsoft.com/office/word/2010/wordprocessingShape">
                    <wps:wsp>
                      <wps:cNvSpPr/>
                      <wps:spPr>
                        <a:xfrm flipH="1">
                          <a:off x="0" y="0"/>
                          <a:ext cx="92160" cy="124920"/>
                        </a:xfrm>
                        <a:prstGeom prst="triangle">
                          <a:avLst>
                            <a:gd name="adj" fmla="val 50000"/>
                          </a:avLst>
                        </a:prstGeom>
                        <a:solidFill>
                          <a:schemeClr val="tx1"/>
                        </a:solidFill>
                        <a:ln>
                          <a:solidFill>
                            <a:srgbClr val="000000"/>
                          </a:solidFill>
                          <a:round/>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shape id="shape_0" ID="Triangle isocèle 38218" path="l-2147483641,0l-2147483635,-2147483636xe" fillcolor="black" stroked="t" o:allowincell="f" style="position:absolute;margin-left:178.1pt;margin-top:76.15pt;width:7.2pt;height:9.8pt;flip:x;mso-wrap-style:none;v-text-anchor:middle" wp14:anchorId="3AA79AAB" type="_x0000_t5">
                <v:fill o:detectmouseclick="t" type="solid" color2="white"/>
                <v:stroke color="black" weight="25560" joinstyle="round" endcap="flat"/>
                <w10:wrap type="none"/>
              </v:shape>
            </w:pict>
          </mc:Fallback>
        </mc:AlternateContent>
        <mc:AlternateContent>
          <mc:Choice Requires="wps">
            <w:drawing>
              <wp:anchor behindDoc="0" distT="19050" distB="67310" distL="76200" distR="76200" simplePos="0" locked="0" layoutInCell="1" allowOverlap="1" relativeHeight="347" wp14:anchorId="2DB3A45A">
                <wp:simplePos x="0" y="0"/>
                <wp:positionH relativeFrom="column">
                  <wp:posOffset>5206365</wp:posOffset>
                </wp:positionH>
                <wp:positionV relativeFrom="paragraph">
                  <wp:posOffset>98425</wp:posOffset>
                </wp:positionV>
                <wp:extent cx="635" cy="142240"/>
                <wp:effectExtent l="59055" t="36830" r="59690" b="81915"/>
                <wp:wrapNone/>
                <wp:docPr id="279" name="Connecteur droit 38219"/>
                <a:graphic xmlns:a="http://schemas.openxmlformats.org/drawingml/2006/main">
                  <a:graphicData uri="http://schemas.microsoft.com/office/word/2010/wordprocessingShape">
                    <wps:wsp>
                      <wps:cNvSpPr/>
                      <wps:spPr>
                        <a:xfrm>
                          <a:off x="0" y="0"/>
                          <a:ext cx="720" cy="142200"/>
                        </a:xfrm>
                        <a:prstGeom prst="line">
                          <a:avLst/>
                        </a:prstGeom>
                        <a:ln>
                          <a:solidFill>
                            <a:srgbClr val="000000"/>
                          </a:solidFill>
                          <a:round/>
                        </a:ln>
                      </wps:spPr>
                      <wps:style>
                        <a:lnRef idx="3">
                          <a:schemeClr val="dk1"/>
                        </a:lnRef>
                        <a:fillRef idx="0">
                          <a:schemeClr val="dk1"/>
                        </a:fillRef>
                        <a:effectRef idx="2">
                          <a:schemeClr val="dk1"/>
                        </a:effectRef>
                        <a:fontRef idx="minor"/>
                      </wps:style>
                      <wps:bodyPr/>
                    </wps:wsp>
                  </a:graphicData>
                </a:graphic>
              </wp:anchor>
            </w:drawing>
          </mc:Choice>
          <mc:Fallback>
            <w:pict>
              <v:line id="shape_0" from="409.95pt,7.75pt" to="409.95pt,18.9pt" ID="Connecteur droit 38219" stroked="t" o:allowincell="f" style="position:absolute" wp14:anchorId="2DB3A45A">
                <v:stroke color="black" weight="38160" joinstyle="round" endcap="flat"/>
                <v:fill o:detectmouseclick="t" on="false"/>
                <v:shadow on="t" obscured="f" color="black"/>
                <w10:wrap type="none"/>
              </v:line>
            </w:pict>
          </mc:Fallback>
        </mc:AlternateContent>
        <mc:AlternateContent>
          <mc:Choice Requires="wps">
            <w:drawing>
              <wp:anchor behindDoc="0" distT="0" distB="27305" distL="0" distR="22225" simplePos="0" locked="0" layoutInCell="1" allowOverlap="1" relativeHeight="348" wp14:anchorId="41168806">
                <wp:simplePos x="0" y="0"/>
                <wp:positionH relativeFrom="column">
                  <wp:posOffset>5172710</wp:posOffset>
                </wp:positionH>
                <wp:positionV relativeFrom="paragraph">
                  <wp:posOffset>396875</wp:posOffset>
                </wp:positionV>
                <wp:extent cx="92075" cy="125095"/>
                <wp:effectExtent l="13335" t="13335" r="12700" b="12700"/>
                <wp:wrapNone/>
                <wp:docPr id="280" name="Triangle isocèle 38221"/>
                <a:graphic xmlns:a="http://schemas.openxmlformats.org/drawingml/2006/main">
                  <a:graphicData uri="http://schemas.microsoft.com/office/word/2010/wordprocessingShape">
                    <wps:wsp>
                      <wps:cNvSpPr/>
                      <wps:spPr>
                        <a:xfrm flipH="1">
                          <a:off x="0" y="0"/>
                          <a:ext cx="92160" cy="124920"/>
                        </a:xfrm>
                        <a:prstGeom prst="triangle">
                          <a:avLst>
                            <a:gd name="adj" fmla="val 50000"/>
                          </a:avLst>
                        </a:prstGeom>
                        <a:solidFill>
                          <a:schemeClr val="tx1"/>
                        </a:solidFill>
                        <a:ln>
                          <a:solidFill>
                            <a:srgbClr val="000000"/>
                          </a:solidFill>
                          <a:round/>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shape id="shape_0" ID="Triangle isocèle 38221" path="l-2147483641,0l-2147483635,-2147483636xe" fillcolor="black" stroked="t" o:allowincell="f" style="position:absolute;margin-left:407.3pt;margin-top:31.25pt;width:7.2pt;height:9.8pt;flip:x;mso-wrap-style:none;v-text-anchor:middle" wp14:anchorId="41168806" type="_x0000_t5">
                <v:fill o:detectmouseclick="t" type="solid" color2="white"/>
                <v:stroke color="black" weight="25560" joinstyle="round" endcap="flat"/>
                <w10:wrap type="none"/>
              </v:shape>
            </w:pict>
          </mc:Fallback>
        </mc:AlternateContent>
        <mc:AlternateContent>
          <mc:Choice Requires="wps">
            <w:drawing>
              <wp:anchor behindDoc="1" distT="0" distB="0" distL="0" distR="0" simplePos="0" locked="0" layoutInCell="1" allowOverlap="1" relativeHeight="349" wp14:anchorId="06FC6368">
                <wp:simplePos x="0" y="0"/>
                <wp:positionH relativeFrom="column">
                  <wp:posOffset>5203190</wp:posOffset>
                </wp:positionH>
                <wp:positionV relativeFrom="paragraph">
                  <wp:posOffset>2540</wp:posOffset>
                </wp:positionV>
                <wp:extent cx="1660525" cy="309880"/>
                <wp:effectExtent l="0" t="0" r="0" b="0"/>
                <wp:wrapNone/>
                <wp:docPr id="281" name="Zone de texte 2"/>
                <a:graphic xmlns:a="http://schemas.openxmlformats.org/drawingml/2006/main">
                  <a:graphicData uri="http://schemas.microsoft.com/office/word/2010/wordprocessingShape">
                    <wps:wsp>
                      <wps:cNvSpPr/>
                      <wps:spPr>
                        <a:xfrm>
                          <a:off x="0" y="0"/>
                          <a:ext cx="1660680" cy="309960"/>
                        </a:xfrm>
                        <a:prstGeom prst="rect">
                          <a:avLst/>
                        </a:prstGeom>
                        <a:solidFill>
                          <a:srgbClr val="ffffff"/>
                        </a:solidFill>
                        <a:ln w="9525">
                          <a:noFill/>
                        </a:ln>
                      </wps:spPr>
                      <wps:style>
                        <a:lnRef idx="0"/>
                        <a:fillRef idx="0"/>
                        <a:effectRef idx="0"/>
                        <a:fontRef idx="minor"/>
                      </wps:style>
                      <wps:txbx>
                        <w:txbxContent>
                          <w:p>
                            <w:pPr>
                              <w:pStyle w:val="Contenudecadre"/>
                              <w:spacing w:before="0" w:after="200"/>
                              <w:rPr/>
                            </w:pPr>
                            <w:r>
                              <w:rPr/>
                              <w:t>Chauffage à eau</w:t>
                            </w:r>
                          </w:p>
                        </w:txbxContent>
                      </wps:txbx>
                      <wps:bodyPr anchor="t">
                        <a:noAutofit/>
                      </wps:bodyPr>
                    </wps:wsp>
                  </a:graphicData>
                </a:graphic>
              </wp:anchor>
            </w:drawing>
          </mc:Choice>
          <mc:Fallback>
            <w:pict>
              <v:rect id="shape_0" ID="Zone de texte 2" path="m0,0l-2147483645,0l-2147483645,-2147483646l0,-2147483646xe" fillcolor="white" stroked="f" o:allowincell="f" style="position:absolute;margin-left:409.7pt;margin-top:0.2pt;width:130.7pt;height:24.35pt;mso-wrap-style:square;v-text-anchor:top" wp14:anchorId="06FC6368">
                <v:fill o:detectmouseclick="t" type="solid" color2="black"/>
                <v:stroke color="#3465a4" weight="9360" joinstyle="miter" endcap="flat"/>
                <v:textbox>
                  <w:txbxContent>
                    <w:p>
                      <w:pPr>
                        <w:pStyle w:val="Contenudecadre"/>
                        <w:spacing w:before="0" w:after="200"/>
                        <w:rPr/>
                      </w:pPr>
                      <w:r>
                        <w:rPr/>
                        <w:t>Chauffage à eau</w:t>
                      </w:r>
                    </w:p>
                  </w:txbxContent>
                </v:textbox>
                <w10:wrap type="none"/>
              </v:rect>
            </w:pict>
          </mc:Fallback>
        </mc:AlternateContent>
        <mc:AlternateContent>
          <mc:Choice Requires="wps">
            <w:drawing>
              <wp:anchor behindDoc="0" distT="0" distB="0" distL="0" distR="0" simplePos="0" locked="0" layoutInCell="1" allowOverlap="1" relativeHeight="351" wp14:anchorId="552EF8C0">
                <wp:simplePos x="0" y="0"/>
                <wp:positionH relativeFrom="column">
                  <wp:posOffset>5356225</wp:posOffset>
                </wp:positionH>
                <wp:positionV relativeFrom="paragraph">
                  <wp:posOffset>307340</wp:posOffset>
                </wp:positionV>
                <wp:extent cx="1660525" cy="309880"/>
                <wp:effectExtent l="0" t="0" r="0" b="0"/>
                <wp:wrapNone/>
                <wp:docPr id="282" name="Zone de texte 2"/>
                <a:graphic xmlns:a="http://schemas.openxmlformats.org/drawingml/2006/main">
                  <a:graphicData uri="http://schemas.microsoft.com/office/word/2010/wordprocessingShape">
                    <wps:wsp>
                      <wps:cNvSpPr/>
                      <wps:spPr>
                        <a:xfrm>
                          <a:off x="0" y="0"/>
                          <a:ext cx="1660680" cy="309960"/>
                        </a:xfrm>
                        <a:prstGeom prst="rect">
                          <a:avLst/>
                        </a:prstGeom>
                        <a:noFill/>
                        <a:ln w="9525">
                          <a:noFill/>
                        </a:ln>
                      </wps:spPr>
                      <wps:style>
                        <a:lnRef idx="0"/>
                        <a:fillRef idx="0"/>
                        <a:effectRef idx="0"/>
                        <a:fontRef idx="minor"/>
                      </wps:style>
                      <wps:txbx>
                        <w:txbxContent>
                          <w:p>
                            <w:pPr>
                              <w:pStyle w:val="Contenudecadre"/>
                              <w:spacing w:before="0" w:after="200"/>
                              <w:rPr/>
                            </w:pPr>
                            <w:r>
                              <w:rPr/>
                              <w:t>Climatiseur</w:t>
                            </w:r>
                          </w:p>
                        </w:txbxContent>
                      </wps:txbx>
                      <wps:bodyPr anchor="t">
                        <a:noAutofit/>
                      </wps:bodyPr>
                    </wps:wsp>
                  </a:graphicData>
                </a:graphic>
              </wp:anchor>
            </w:drawing>
          </mc:Choice>
          <mc:Fallback>
            <w:pict>
              <v:rect id="shape_0" ID="Zone de texte 2" path="m0,0l-2147483645,0l-2147483645,-2147483646l0,-2147483646xe" stroked="f" o:allowincell="f" style="position:absolute;margin-left:421.75pt;margin-top:24.2pt;width:130.7pt;height:24.35pt;mso-wrap-style:square;v-text-anchor:top" wp14:anchorId="552EF8C0">
                <v:fill o:detectmouseclick="t" on="false"/>
                <v:stroke color="#3465a4" weight="9360" joinstyle="miter" endcap="flat"/>
                <v:textbox>
                  <w:txbxContent>
                    <w:p>
                      <w:pPr>
                        <w:pStyle w:val="Contenudecadre"/>
                        <w:spacing w:before="0" w:after="200"/>
                        <w:rPr/>
                      </w:pPr>
                      <w:r>
                        <w:rPr/>
                        <w:t>Climatiseur</w:t>
                      </w:r>
                    </w:p>
                  </w:txbxContent>
                </v:textbox>
                <w10:wrap type="none"/>
              </v:rect>
            </w:pict>
          </mc:Fallback>
        </mc:AlternateContent>
      </w:r>
      <w:r>
        <w:br w:type="page"/>
      </w:r>
    </w:p>
    <w:p>
      <w:pPr>
        <w:pStyle w:val="Normal"/>
        <w:spacing w:lineRule="auto" w:line="360" w:before="0" w:after="200"/>
        <w:ind w:hanging="0"/>
        <w:rPr>
          <w:rFonts w:ascii="Arial" w:hAnsi="Arial" w:asciiTheme="minorBidi" w:hAnsiTheme="minorBidi"/>
          <w:sz w:val="24"/>
          <w:szCs w:val="24"/>
        </w:rPr>
      </w:pPr>
      <w:r>
        <w:rPr>
          <w:rFonts w:ascii="Arial" w:hAnsi="Arial" w:asciiTheme="minorBidi" w:hAnsiTheme="minorBidi"/>
          <w:sz w:val="24"/>
          <w:szCs w:val="24"/>
        </w:rPr>
        <w:t>Nous  constatons  qu’il existe deux cas :</w:t>
      </w:r>
    </w:p>
    <w:p>
      <w:pPr>
        <w:pStyle w:val="Normal"/>
        <w:spacing w:lineRule="auto" w:line="360"/>
        <w:jc w:val="both"/>
        <w:rPr>
          <w:rFonts w:ascii="Arial" w:hAnsi="Arial" w:asciiTheme="minorBidi" w:hAnsiTheme="minorBidi"/>
          <w:sz w:val="24"/>
          <w:szCs w:val="24"/>
        </w:rPr>
      </w:pPr>
      <w:r>
        <w:rPr>
          <w:rFonts w:ascii="Arial" w:hAnsi="Arial" w:asciiTheme="minorBidi" w:hAnsiTheme="minorBidi"/>
          <w:sz w:val="24"/>
          <w:szCs w:val="24"/>
        </w:rPr>
        <w:t xml:space="preserve">   </w:t>
      </w:r>
      <w:r>
        <w:rPr>
          <w:rFonts w:ascii="Arial" w:hAnsi="Arial" w:asciiTheme="minorBidi" w:hAnsiTheme="minorBidi"/>
          <w:sz w:val="24"/>
          <w:szCs w:val="24"/>
        </w:rPr>
        <w:t>- Cas1 : les salles aménagées en largeur  équipées de deux radiateurs  ont une moyenne près  de la valeur (+1).</w:t>
      </w:r>
    </w:p>
    <w:p>
      <w:pPr>
        <w:pStyle w:val="Normal"/>
        <w:spacing w:lineRule="auto" w:line="360"/>
        <w:jc w:val="both"/>
        <w:rPr>
          <w:rFonts w:ascii="Arial" w:hAnsi="Arial" w:asciiTheme="minorBidi" w:hAnsiTheme="minorBidi"/>
          <w:sz w:val="24"/>
          <w:szCs w:val="24"/>
        </w:rPr>
      </w:pPr>
      <w:r>
        <w:rPr>
          <w:rFonts w:ascii="Arial" w:hAnsi="Arial" w:asciiTheme="minorBidi" w:hAnsiTheme="minorBidi"/>
          <w:sz w:val="24"/>
          <w:szCs w:val="24"/>
        </w:rPr>
        <w:t xml:space="preserve">   </w:t>
      </w:r>
      <w:r>
        <w:rPr>
          <w:rFonts w:ascii="Arial" w:hAnsi="Arial" w:asciiTheme="minorBidi" w:hAnsiTheme="minorBidi"/>
          <w:sz w:val="24"/>
          <w:szCs w:val="24"/>
        </w:rPr>
        <w:t>- Cas2 : les salles aménagées en profondeurs  équipées d’un seul  radiateur  ont une moyenne près  de la valeur (-1).</w:t>
      </w:r>
    </w:p>
    <w:p>
      <w:pPr>
        <w:pStyle w:val="Bodytext1"/>
        <w:spacing w:lineRule="auto" w:line="360" w:beforeAutospacing="0" w:before="75" w:afterAutospacing="0" w:after="150"/>
        <w:jc w:val="both"/>
        <w:rPr>
          <w:rFonts w:ascii="Arial" w:hAnsi="Arial" w:eastAsia="Calibri" w:cs="Arial" w:asciiTheme="minorBidi" w:cstheme="minorBidi" w:eastAsiaTheme="minorHAnsi" w:hAnsiTheme="minorBidi"/>
          <w:lang w:eastAsia="en-US"/>
        </w:rPr>
      </w:pPr>
      <w:r>
        <w:rPr>
          <w:rFonts w:eastAsia="Calibri" w:cs="Arial" w:ascii="Arial" w:hAnsi="Arial" w:asciiTheme="minorBidi" w:cstheme="minorBidi" w:eastAsiaTheme="minorHAnsi" w:hAnsiTheme="minorBidi"/>
          <w:lang w:eastAsia="en-US"/>
        </w:rPr>
        <w:t xml:space="preserve">      </w:t>
      </w:r>
      <w:r>
        <w:rPr>
          <w:rFonts w:eastAsia="Calibri" w:cs="Arial" w:ascii="Arial" w:hAnsi="Arial" w:asciiTheme="minorBidi" w:cstheme="minorBidi" w:eastAsiaTheme="minorHAnsi" w:hAnsiTheme="minorBidi"/>
          <w:lang w:eastAsia="en-US"/>
        </w:rPr>
        <w:t xml:space="preserve">L’atelier A12 exceptionnellement, malgré qu’il est aménagé dans le sens de  la largeur, il a une moyenne proche de la valeur (-1) qui signifier une température basse. Après la comparaison des composants de l’atelier A12  et les autre ateliers qui ont la même configuration d’espace, nous avons  remarqué l’existence d’une sorte d’obstacle en bois devant l’élément chauffant (placard inutile)  qui bloque la diffusion de la chaleur. Le même problème constaté pour l’atelier A11. </w:t>
      </w:r>
    </w:p>
    <w:p>
      <w:pPr>
        <w:pStyle w:val="Bodytext1"/>
        <w:spacing w:lineRule="auto" w:line="360" w:beforeAutospacing="0" w:before="75" w:afterAutospacing="0" w:after="150"/>
        <w:jc w:val="both"/>
        <w:rPr>
          <w:rFonts w:ascii="Arial" w:hAnsi="Arial" w:eastAsia="Calibri" w:cs="Arial" w:asciiTheme="minorBidi" w:cstheme="minorBidi" w:eastAsiaTheme="minorHAnsi" w:hAnsiTheme="minorBidi"/>
          <w:lang w:eastAsia="en-US"/>
        </w:rPr>
      </w:pPr>
      <w:r>
        <mc:AlternateContent>
          <mc:Choice Requires="wps">
            <w:drawing>
              <wp:anchor behindDoc="0" distT="13970" distB="13335" distL="128270" distR="131445" simplePos="0" locked="0" layoutInCell="0" allowOverlap="1" relativeHeight="300" wp14:anchorId="5364A979">
                <wp:simplePos x="0" y="0"/>
                <wp:positionH relativeFrom="column">
                  <wp:posOffset>-170180</wp:posOffset>
                </wp:positionH>
                <wp:positionV relativeFrom="paragraph">
                  <wp:posOffset>731520</wp:posOffset>
                </wp:positionV>
                <wp:extent cx="2572385" cy="1928495"/>
                <wp:effectExtent l="62230" t="62230" r="115570" b="115570"/>
                <wp:wrapTopAndBottom/>
                <wp:docPr id="283" name="Image 38066" descr="C:\Users\MEHDI\Desktop\master photos\DSC00017.JPG"/>
                <a:graphic xmlns:a="http://schemas.openxmlformats.org/drawingml/2006/main">
                  <a:graphicData uri="http://schemas.openxmlformats.org/drawingml/2006/picture">
                    <pic:pic xmlns:pic="http://schemas.openxmlformats.org/drawingml/2006/picture">
                      <pic:nvPicPr>
                        <pic:cNvPr id="284" name="Image 38066" descr="C:\Users\MEHDI\Desktop\master photos\DSC00017.JPG"/>
                        <pic:cNvPicPr/>
                      </pic:nvPicPr>
                      <pic:blipFill>
                        <a:blip r:embed="rId60"/>
                        <a:stretch/>
                      </pic:blipFill>
                      <pic:spPr>
                        <a:xfrm>
                          <a:off x="0" y="0"/>
                          <a:ext cx="2572560" cy="1928520"/>
                        </a:xfrm>
                        <a:prstGeom prst="rect">
                          <a:avLst/>
                        </a:prstGeom>
                        <a:ln cap="sq" w="38100">
                          <a:solidFill>
                            <a:srgbClr val="000000"/>
                          </a:solidFill>
                          <a:miter/>
                        </a:ln>
                        <a:effectLst>
                          <a:outerShdw algn="tl" blurRad="50760" dir="2700000" dist="37674" rotWithShape="0">
                            <a:srgbClr val="000000">
                              <a:alpha val="43000"/>
                            </a:srgbClr>
                          </a:outerShdw>
                        </a:effectLst>
                      </pic:spPr>
                    </pic:pic>
                  </a:graphicData>
                </a:graphic>
              </wp:anchor>
            </w:drawing>
          </mc:Choice>
          <mc:Fallback>
            <w:pict>
              <v:shape id="shape_0" ID="Image 38066" stroked="t" o:allowincell="f" style="position:absolute;margin-left:-13.4pt;margin-top:57.6pt;width:202.5pt;height:151.8pt;mso-wrap-style:none;v-text-anchor:middle" wp14:anchorId="5364A979" type="_x0000_t75">
                <v:imagedata r:id="rId61" o:detectmouseclick="t"/>
                <v:stroke color="black" weight="38160" joinstyle="miter" endcap="square"/>
                <v:shadow on="t" obscured="f" color="black"/>
                <w10:wrap type="topAndBottom"/>
              </v:shape>
            </w:pict>
          </mc:Fallback>
        </mc:AlternateContent>
        <mc:AlternateContent>
          <mc:Choice Requires="wps">
            <w:drawing>
              <wp:anchor behindDoc="0" distT="0" distB="19685" distL="0" distR="23495" simplePos="0" locked="0" layoutInCell="1" allowOverlap="1" relativeHeight="303" wp14:anchorId="70B8986F">
                <wp:simplePos x="0" y="0"/>
                <wp:positionH relativeFrom="column">
                  <wp:posOffset>502920</wp:posOffset>
                </wp:positionH>
                <wp:positionV relativeFrom="paragraph">
                  <wp:posOffset>2845435</wp:posOffset>
                </wp:positionV>
                <wp:extent cx="1310005" cy="266065"/>
                <wp:effectExtent l="5715" t="5715" r="4445" b="4445"/>
                <wp:wrapNone/>
                <wp:docPr id="285" name="Zone de texte 2"/>
                <a:graphic xmlns:a="http://schemas.openxmlformats.org/drawingml/2006/main">
                  <a:graphicData uri="http://schemas.microsoft.com/office/word/2010/wordprocessingShape">
                    <wps:wsp>
                      <wps:cNvSpPr/>
                      <wps:spPr>
                        <a:xfrm>
                          <a:off x="0" y="0"/>
                          <a:ext cx="1310040" cy="266040"/>
                        </a:xfrm>
                        <a:prstGeom prst="rect">
                          <a:avLst/>
                        </a:prstGeom>
                        <a:solidFill>
                          <a:srgbClr val="ffffff"/>
                        </a:solidFill>
                        <a:ln w="9525">
                          <a:solidFill>
                            <a:srgbClr val="000000"/>
                          </a:solidFill>
                          <a:miter/>
                        </a:ln>
                      </wps:spPr>
                      <wps:style>
                        <a:lnRef idx="0"/>
                        <a:fillRef idx="0"/>
                        <a:effectRef idx="0"/>
                        <a:fontRef idx="minor"/>
                      </wps:style>
                      <wps:txbx>
                        <w:txbxContent>
                          <w:p>
                            <w:pPr>
                              <w:pStyle w:val="Contenudecadre"/>
                              <w:spacing w:before="0" w:after="200"/>
                              <w:rPr/>
                            </w:pPr>
                            <w:r>
                              <w:rPr/>
                              <w:t>A12 avec obstacle</w:t>
                            </w:r>
                          </w:p>
                        </w:txbxContent>
                      </wps:txbx>
                      <wps:bodyPr anchor="t">
                        <a:noAutofit/>
                      </wps:bodyPr>
                    </wps:wsp>
                  </a:graphicData>
                </a:graphic>
              </wp:anchor>
            </w:drawing>
          </mc:Choice>
          <mc:Fallback>
            <w:pict>
              <v:rect id="shape_0" ID="Zone de texte 2" path="m0,0l-2147483645,0l-2147483645,-2147483646l0,-2147483646xe" fillcolor="white" stroked="t" o:allowincell="f" style="position:absolute;margin-left:39.6pt;margin-top:224.05pt;width:103.1pt;height:20.9pt;mso-wrap-style:square;v-text-anchor:top" wp14:anchorId="70B8986F">
                <v:fill o:detectmouseclick="t" type="solid" color2="black"/>
                <v:stroke color="black" weight="9360" joinstyle="miter" endcap="flat"/>
                <v:textbox>
                  <w:txbxContent>
                    <w:p>
                      <w:pPr>
                        <w:pStyle w:val="Contenudecadre"/>
                        <w:spacing w:before="0" w:after="200"/>
                        <w:rPr/>
                      </w:pPr>
                      <w:r>
                        <w:rPr/>
                        <w:t>A12 avec obstacle</w:t>
                      </w:r>
                    </w:p>
                  </w:txbxContent>
                </v:textbox>
                <w10:wrap type="none"/>
              </v:rect>
            </w:pict>
          </mc:Fallback>
        </mc:AlternateContent>
        <mc:AlternateContent>
          <mc:Choice Requires="wps">
            <w:drawing>
              <wp:anchor behindDoc="0" distT="76200" distB="126365" distL="76200" distR="130175" simplePos="0" locked="0" layoutInCell="1" allowOverlap="1" relativeHeight="309" wp14:anchorId="72C6A965">
                <wp:simplePos x="0" y="0"/>
                <wp:positionH relativeFrom="column">
                  <wp:posOffset>3210560</wp:posOffset>
                </wp:positionH>
                <wp:positionV relativeFrom="paragraph">
                  <wp:posOffset>730250</wp:posOffset>
                </wp:positionV>
                <wp:extent cx="2555875" cy="1892935"/>
                <wp:effectExtent l="62230" t="62230" r="115570" b="115570"/>
                <wp:wrapNone/>
                <wp:docPr id="286" name="Image 38065" descr="C:\Users\MEHDI\Desktop\master photos\DSC05390.JPG"/>
                <a:graphic xmlns:a="http://schemas.openxmlformats.org/drawingml/2006/main">
                  <a:graphicData uri="http://schemas.openxmlformats.org/drawingml/2006/picture">
                    <pic:pic xmlns:pic="http://schemas.openxmlformats.org/drawingml/2006/picture">
                      <pic:nvPicPr>
                        <pic:cNvPr id="287" name="Image 38065" descr="C:\Users\MEHDI\Desktop\master photos\DSC05390.JPG"/>
                        <pic:cNvPicPr/>
                      </pic:nvPicPr>
                      <pic:blipFill>
                        <a:blip r:embed="rId62"/>
                        <a:stretch/>
                      </pic:blipFill>
                      <pic:spPr>
                        <a:xfrm>
                          <a:off x="0" y="0"/>
                          <a:ext cx="2556000" cy="1892880"/>
                        </a:xfrm>
                        <a:prstGeom prst="rect">
                          <a:avLst/>
                        </a:prstGeom>
                        <a:ln cap="sq" w="38100">
                          <a:solidFill>
                            <a:srgbClr val="000000"/>
                          </a:solidFill>
                          <a:miter/>
                        </a:ln>
                        <a:effectLst>
                          <a:outerShdw algn="tl" blurRad="50760" dir="2700000" dist="37674" rotWithShape="0">
                            <a:srgbClr val="000000">
                              <a:alpha val="43000"/>
                            </a:srgbClr>
                          </a:outerShdw>
                        </a:effectLst>
                      </pic:spPr>
                    </pic:pic>
                  </a:graphicData>
                </a:graphic>
              </wp:anchor>
            </w:drawing>
          </mc:Choice>
          <mc:Fallback>
            <w:pict>
              <v:shape id="shape_0" ID="Image 38065" stroked="t" o:allowincell="f" style="position:absolute;margin-left:252.8pt;margin-top:57.5pt;width:201.2pt;height:149pt;mso-wrap-style:none;v-text-anchor:middle" wp14:anchorId="72C6A965" type="_x0000_t75">
                <v:imagedata r:id="rId63" o:detectmouseclick="t"/>
                <v:stroke color="black" weight="38160" joinstyle="miter" endcap="square"/>
                <v:shadow on="t" obscured="f" color="black"/>
                <w10:wrap type="none"/>
              </v:shape>
            </w:pict>
          </mc:Fallback>
        </mc:AlternateContent>
        <mc:AlternateContent>
          <mc:Choice Requires="wps">
            <w:drawing>
              <wp:anchor behindDoc="0" distT="0" distB="19685" distL="0" distR="23495" simplePos="0" locked="0" layoutInCell="1" allowOverlap="1" relativeHeight="310" wp14:anchorId="0CD8D634">
                <wp:simplePos x="0" y="0"/>
                <wp:positionH relativeFrom="column">
                  <wp:posOffset>3841115</wp:posOffset>
                </wp:positionH>
                <wp:positionV relativeFrom="paragraph">
                  <wp:posOffset>2793365</wp:posOffset>
                </wp:positionV>
                <wp:extent cx="1310005" cy="266065"/>
                <wp:effectExtent l="5715" t="5715" r="4445" b="4445"/>
                <wp:wrapNone/>
                <wp:docPr id="288" name="Zone de texte 2"/>
                <a:graphic xmlns:a="http://schemas.openxmlformats.org/drawingml/2006/main">
                  <a:graphicData uri="http://schemas.microsoft.com/office/word/2010/wordprocessingShape">
                    <wps:wsp>
                      <wps:cNvSpPr/>
                      <wps:spPr>
                        <a:xfrm>
                          <a:off x="0" y="0"/>
                          <a:ext cx="1310040" cy="266040"/>
                        </a:xfrm>
                        <a:prstGeom prst="rect">
                          <a:avLst/>
                        </a:prstGeom>
                        <a:solidFill>
                          <a:srgbClr val="ffffff"/>
                        </a:solidFill>
                        <a:ln w="9525">
                          <a:solidFill>
                            <a:srgbClr val="000000"/>
                          </a:solidFill>
                          <a:miter/>
                        </a:ln>
                      </wps:spPr>
                      <wps:style>
                        <a:lnRef idx="0"/>
                        <a:fillRef idx="0"/>
                        <a:effectRef idx="0"/>
                        <a:fontRef idx="minor"/>
                      </wps:style>
                      <wps:txbx>
                        <w:txbxContent>
                          <w:p>
                            <w:pPr>
                              <w:pStyle w:val="Contenudecadre"/>
                              <w:spacing w:before="0" w:after="200"/>
                              <w:rPr/>
                            </w:pPr>
                            <w:r>
                              <w:rPr/>
                              <w:t>A7 sans obstacle</w:t>
                            </w:r>
                          </w:p>
                        </w:txbxContent>
                      </wps:txbx>
                      <wps:bodyPr anchor="t">
                        <a:noAutofit/>
                      </wps:bodyPr>
                    </wps:wsp>
                  </a:graphicData>
                </a:graphic>
              </wp:anchor>
            </w:drawing>
          </mc:Choice>
          <mc:Fallback>
            <w:pict>
              <v:rect id="shape_0" ID="Zone de texte 2" path="m0,0l-2147483645,0l-2147483645,-2147483646l0,-2147483646xe" fillcolor="white" stroked="t" o:allowincell="f" style="position:absolute;margin-left:302.45pt;margin-top:219.95pt;width:103.1pt;height:20.9pt;mso-wrap-style:square;v-text-anchor:top" wp14:anchorId="0CD8D634">
                <v:fill o:detectmouseclick="t" type="solid" color2="black"/>
                <v:stroke color="black" weight="9360" joinstyle="miter" endcap="flat"/>
                <v:textbox>
                  <w:txbxContent>
                    <w:p>
                      <w:pPr>
                        <w:pStyle w:val="Contenudecadre"/>
                        <w:spacing w:before="0" w:after="200"/>
                        <w:rPr/>
                      </w:pPr>
                      <w:r>
                        <w:rPr/>
                        <w:t>A7 sans obstacle</w:t>
                      </w:r>
                    </w:p>
                  </w:txbxContent>
                </v:textbox>
                <w10:wrap type="none"/>
              </v:rect>
            </w:pict>
          </mc:Fallback>
        </mc:AlternateContent>
        <mc:AlternateContent>
          <mc:Choice Requires="wps">
            <w:drawing>
              <wp:anchor behindDoc="0" distT="19050" distB="29210" distL="0" distR="31750" simplePos="0" locked="0" layoutInCell="1" allowOverlap="1" relativeHeight="312" wp14:anchorId="01A06907">
                <wp:simplePos x="0" y="0"/>
                <wp:positionH relativeFrom="column">
                  <wp:posOffset>2668905</wp:posOffset>
                </wp:positionH>
                <wp:positionV relativeFrom="paragraph">
                  <wp:posOffset>1475740</wp:posOffset>
                </wp:positionV>
                <wp:extent cx="273050" cy="294640"/>
                <wp:effectExtent l="12700" t="12700" r="13335" b="13335"/>
                <wp:wrapNone/>
                <wp:docPr id="289" name="Flèche droite 38058"/>
                <a:graphic xmlns:a="http://schemas.openxmlformats.org/drawingml/2006/main">
                  <a:graphicData uri="http://schemas.microsoft.com/office/word/2010/wordprocessingShape">
                    <wps:wsp>
                      <wps:cNvSpPr/>
                      <wps:spPr>
                        <a:xfrm>
                          <a:off x="0" y="0"/>
                          <a:ext cx="272880" cy="294480"/>
                        </a:xfrm>
                        <a:prstGeom prst="rightArrow">
                          <a:avLst>
                            <a:gd name="adj1" fmla="val 50000"/>
                            <a:gd name="adj2" fmla="val 50000"/>
                          </a:avLst>
                        </a:prstGeom>
                        <a:solidFill>
                          <a:srgbClr val="4f81bd"/>
                        </a:solidFill>
                        <a:ln>
                          <a:solidFill>
                            <a:srgbClr val="3a5f8b"/>
                          </a:solidFill>
                          <a:round/>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shapetype id="_x0000_t13" coordsize="21600,21600" o:spt="13" adj="10800,10800" path="m0@5l@3@5l@3,l21600,10800l@3,21600l@3@6l0@6xe">
                <v:stroke joinstyle="miter"/>
                <v:formulas>
                  <v:f eqn="val 21600"/>
                  <v:f eqn="val #1"/>
                  <v:f eqn="val #0"/>
                  <v:f eqn="sum width 0 @2"/>
                  <v:f eqn="prod 1 @1 2"/>
                  <v:f eqn="sum 10800 0 @4"/>
                  <v:f eqn="sum 10800 @4 0"/>
                  <v:f eqn="prod @5 @2 10800"/>
                  <v:f eqn="sum @3 @7 0"/>
                </v:formulas>
                <v:path gradientshapeok="t" o:connecttype="rect" textboxrect="0,@5,@8,@6"/>
                <v:handles>
                  <v:h position="0,@5"/>
                  <v:h position="@3,0"/>
                </v:handles>
              </v:shapetype>
              <v:shape id="shape_0" ID="Flèche droite 38058" path="l-2147483635,-2147483631l-2147483635,0l-2147483622,-2147483632l-2147483635,-2147483623l-2147483635,-2147483629l0,-2147483629xe" fillcolor="#4f81bd" stroked="t" o:allowincell="f" style="position:absolute;margin-left:210.15pt;margin-top:116.2pt;width:21.45pt;height:23.15pt;mso-wrap-style:none;v-text-anchor:middle" wp14:anchorId="01A06907" type="_x0000_t13">
                <v:fill o:detectmouseclick="t" type="solid" color2="#b07e42"/>
                <v:stroke color="#3a5f8b" weight="25560" joinstyle="round" endcap="flat"/>
                <w10:wrap type="none"/>
              </v:shape>
            </w:pict>
          </mc:Fallback>
        </mc:AlternateContent>
      </w:r>
      <w:r>
        <w:rPr>
          <w:rFonts w:eastAsia="Calibri" w:cs="Arial" w:ascii="Arial" w:hAnsi="Arial" w:asciiTheme="minorBidi" w:cstheme="minorBidi" w:eastAsiaTheme="minorHAnsi" w:hAnsiTheme="minorBidi"/>
          <w:lang w:eastAsia="en-US"/>
        </w:rPr>
        <w:t xml:space="preserve"> </w:t>
      </w:r>
      <w:r>
        <w:rPr>
          <w:rFonts w:eastAsia="Calibri" w:cs="Arial" w:ascii="Arial" w:hAnsi="Arial" w:asciiTheme="minorBidi" w:cstheme="minorBidi" w:eastAsiaTheme="minorHAnsi" w:hAnsiTheme="minorBidi"/>
          <w:lang w:eastAsia="en-US"/>
        </w:rPr>
        <w:t>L’enquête a été réalisée en mois de décembre 2012. Depuis janvier 2013 l’installation de ces obstacles s’est généralisée.</w:t>
      </w:r>
    </w:p>
    <w:p>
      <w:pPr>
        <w:pStyle w:val="Bodytext1"/>
        <w:tabs>
          <w:tab w:val="clear" w:pos="708"/>
          <w:tab w:val="right" w:pos="9072" w:leader="none"/>
        </w:tabs>
        <w:spacing w:beforeAutospacing="0" w:before="75" w:afterAutospacing="0" w:after="150"/>
        <w:rPr>
          <w:rFonts w:ascii="Myriad Web Pro" w:hAnsi="Myriad Web Pro" w:eastAsia="Calibri" w:cs="Arial" w:cstheme="minorBidi" w:eastAsiaTheme="minorHAnsi"/>
          <w:lang w:eastAsia="en-US"/>
        </w:rPr>
      </w:pPr>
      <w:r>
        <w:rPr>
          <w:rFonts w:eastAsia="Calibri" w:cs="Arial" w:ascii="Myriad Web Pro" w:hAnsi="Myriad Web Pro" w:cstheme="minorBidi" w:eastAsiaTheme="minorHAnsi"/>
          <w:lang w:eastAsia="en-US"/>
        </w:rPr>
        <w:tab/>
      </w:r>
    </w:p>
    <w:p>
      <w:pPr>
        <w:pStyle w:val="Bodytext1"/>
        <w:tabs>
          <w:tab w:val="clear" w:pos="708"/>
          <w:tab w:val="right" w:pos="9072" w:leader="none"/>
        </w:tabs>
        <w:spacing w:beforeAutospacing="0" w:before="75" w:afterAutospacing="0" w:after="150"/>
        <w:rPr>
          <w:rFonts w:ascii="Myriad Web Pro" w:hAnsi="Myriad Web Pro" w:eastAsia="Calibri" w:cs="Arial" w:cstheme="minorBidi" w:eastAsiaTheme="minorHAnsi"/>
          <w:lang w:eastAsia="en-US"/>
        </w:rPr>
      </w:pPr>
      <w:r>
        <w:rPr>
          <w:rFonts w:eastAsia="Calibri" w:cs="Arial" w:cstheme="minorBidi" w:eastAsiaTheme="minorHAnsi" w:ascii="Myriad Web Pro" w:hAnsi="Myriad Web Pro"/>
          <w:lang w:eastAsia="en-US"/>
        </w:rPr>
      </w:r>
    </w:p>
    <w:p>
      <w:pPr>
        <w:pStyle w:val="Bodytext1"/>
        <w:tabs>
          <w:tab w:val="clear" w:pos="708"/>
          <w:tab w:val="right" w:pos="9072" w:leader="none"/>
        </w:tabs>
        <w:spacing w:beforeAutospacing="0" w:before="75" w:afterAutospacing="0" w:after="150"/>
        <w:rPr>
          <w:rFonts w:ascii="Myriad Web Pro" w:hAnsi="Myriad Web Pro" w:eastAsia="Calibri" w:cs="Arial" w:cstheme="minorBidi" w:eastAsiaTheme="minorHAnsi"/>
          <w:lang w:eastAsia="en-US"/>
        </w:rPr>
      </w:pPr>
      <w:r>
        <w:rPr>
          <w:rFonts w:eastAsia="Calibri" w:cs="Arial" w:cstheme="minorBidi" w:eastAsiaTheme="minorHAnsi" w:ascii="Myriad Web Pro" w:hAnsi="Myriad Web Pro"/>
          <w:lang w:eastAsia="en-US"/>
        </w:rPr>
        <mc:AlternateContent>
          <mc:Choice Requires="wps">
            <w:drawing>
              <wp:anchor behindDoc="0" distT="76200" distB="130175" distL="76200" distR="135255" simplePos="0" locked="0" layoutInCell="1" allowOverlap="1" relativeHeight="301" wp14:anchorId="29AE45A0">
                <wp:simplePos x="0" y="0"/>
                <wp:positionH relativeFrom="column">
                  <wp:posOffset>-238760</wp:posOffset>
                </wp:positionH>
                <wp:positionV relativeFrom="paragraph">
                  <wp:posOffset>55245</wp:posOffset>
                </wp:positionV>
                <wp:extent cx="2569845" cy="1927225"/>
                <wp:effectExtent l="62230" t="62230" r="115570" b="115570"/>
                <wp:wrapNone/>
                <wp:docPr id="290" name="Image 38068" descr="C:\Users\MEHDI\Desktop\master photos\DSC00015.JPG"/>
                <a:graphic xmlns:a="http://schemas.openxmlformats.org/drawingml/2006/main">
                  <a:graphicData uri="http://schemas.openxmlformats.org/drawingml/2006/picture">
                    <pic:pic xmlns:pic="http://schemas.openxmlformats.org/drawingml/2006/picture">
                      <pic:nvPicPr>
                        <pic:cNvPr id="291" name="Image 38068" descr="C:\Users\MEHDI\Desktop\master photos\DSC00015.JPG"/>
                        <pic:cNvPicPr/>
                      </pic:nvPicPr>
                      <pic:blipFill>
                        <a:blip r:embed="rId64"/>
                        <a:stretch/>
                      </pic:blipFill>
                      <pic:spPr>
                        <a:xfrm>
                          <a:off x="0" y="0"/>
                          <a:ext cx="2569680" cy="1927080"/>
                        </a:xfrm>
                        <a:prstGeom prst="rect">
                          <a:avLst/>
                        </a:prstGeom>
                        <a:ln cap="sq" w="38100">
                          <a:solidFill>
                            <a:srgbClr val="000000"/>
                          </a:solidFill>
                          <a:miter/>
                        </a:ln>
                        <a:effectLst>
                          <a:outerShdw algn="tl" blurRad="50760" dir="2700000" dist="37674" rotWithShape="0">
                            <a:srgbClr val="000000">
                              <a:alpha val="43000"/>
                            </a:srgbClr>
                          </a:outerShdw>
                        </a:effectLst>
                      </pic:spPr>
                    </pic:pic>
                  </a:graphicData>
                </a:graphic>
              </wp:anchor>
            </w:drawing>
          </mc:Choice>
          <mc:Fallback>
            <w:pict>
              <v:shape id="shape_0" ID="Image 38068" stroked="t" o:allowincell="f" style="position:absolute;margin-left:-18.8pt;margin-top:4.35pt;width:202.3pt;height:151.7pt;mso-wrap-style:none;v-text-anchor:middle" wp14:anchorId="29AE45A0" type="_x0000_t75">
                <v:imagedata r:id="rId65" o:detectmouseclick="t"/>
                <v:stroke color="black" weight="38160" joinstyle="miter" endcap="square"/>
                <v:shadow on="t" obscured="f" color="black"/>
                <w10:wrap type="none"/>
              </v:shape>
            </w:pict>
          </mc:Fallback>
        </mc:AlternateContent>
        <mc:AlternateContent>
          <mc:Choice Requires="wps">
            <w:drawing>
              <wp:anchor behindDoc="0" distT="76200" distB="135255" distL="76200" distR="140970" simplePos="0" locked="0" layoutInCell="1" allowOverlap="1" relativeHeight="302" wp14:anchorId="23E45AF1">
                <wp:simplePos x="0" y="0"/>
                <wp:positionH relativeFrom="column">
                  <wp:posOffset>3220720</wp:posOffset>
                </wp:positionH>
                <wp:positionV relativeFrom="paragraph">
                  <wp:posOffset>20955</wp:posOffset>
                </wp:positionV>
                <wp:extent cx="2640330" cy="1922145"/>
                <wp:effectExtent l="62230" t="62230" r="115570" b="115570"/>
                <wp:wrapNone/>
                <wp:docPr id="292" name="Image 38067" descr="C:\Users\MEHDI\Desktop\master photos\DSC00023.JPG"/>
                <a:graphic xmlns:a="http://schemas.openxmlformats.org/drawingml/2006/main">
                  <a:graphicData uri="http://schemas.openxmlformats.org/drawingml/2006/picture">
                    <pic:pic xmlns:pic="http://schemas.openxmlformats.org/drawingml/2006/picture">
                      <pic:nvPicPr>
                        <pic:cNvPr id="293" name="Image 38067" descr="C:\Users\MEHDI\Desktop\master photos\DSC00023.JPG"/>
                        <pic:cNvPicPr/>
                      </pic:nvPicPr>
                      <pic:blipFill>
                        <a:blip r:embed="rId66"/>
                        <a:stretch/>
                      </pic:blipFill>
                      <pic:spPr>
                        <a:xfrm>
                          <a:off x="0" y="0"/>
                          <a:ext cx="2640240" cy="1922040"/>
                        </a:xfrm>
                        <a:prstGeom prst="rect">
                          <a:avLst/>
                        </a:prstGeom>
                        <a:ln cap="sq" w="38100">
                          <a:solidFill>
                            <a:srgbClr val="000000"/>
                          </a:solidFill>
                          <a:miter/>
                        </a:ln>
                        <a:effectLst>
                          <a:outerShdw algn="tl" blurRad="50760" dir="2700000" dist="37674" rotWithShape="0">
                            <a:srgbClr val="000000">
                              <a:alpha val="43000"/>
                            </a:srgbClr>
                          </a:outerShdw>
                        </a:effectLst>
                      </pic:spPr>
                    </pic:pic>
                  </a:graphicData>
                </a:graphic>
              </wp:anchor>
            </w:drawing>
          </mc:Choice>
          <mc:Fallback>
            <w:pict>
              <v:shape id="shape_0" ID="Image 38067" stroked="t" o:allowincell="f" style="position:absolute;margin-left:253.6pt;margin-top:1.65pt;width:207.85pt;height:151.3pt;mso-wrap-style:none;v-text-anchor:middle" wp14:anchorId="23E45AF1" type="_x0000_t75">
                <v:imagedata r:id="rId67" o:detectmouseclick="t"/>
                <v:stroke color="black" weight="38160" joinstyle="miter" endcap="square"/>
                <v:shadow on="t" obscured="f" color="black"/>
                <w10:wrap type="none"/>
              </v:shape>
            </w:pict>
          </mc:Fallback>
        </mc:AlternateContent>
        <mc:AlternateContent>
          <mc:Choice Requires="wps">
            <w:drawing>
              <wp:anchor behindDoc="0" distT="19050" distB="29210" distL="0" distR="31750" simplePos="0" locked="0" layoutInCell="1" allowOverlap="1" relativeHeight="313" wp14:anchorId="2F51F44F">
                <wp:simplePos x="0" y="0"/>
                <wp:positionH relativeFrom="column">
                  <wp:posOffset>2750820</wp:posOffset>
                </wp:positionH>
                <wp:positionV relativeFrom="paragraph">
                  <wp:posOffset>529590</wp:posOffset>
                </wp:positionV>
                <wp:extent cx="273050" cy="294640"/>
                <wp:effectExtent l="13335" t="13335" r="13335" b="13335"/>
                <wp:wrapNone/>
                <wp:docPr id="294" name="Flèche droite 38061"/>
                <a:graphic xmlns:a="http://schemas.openxmlformats.org/drawingml/2006/main">
                  <a:graphicData uri="http://schemas.microsoft.com/office/word/2010/wordprocessingShape">
                    <wps:wsp>
                      <wps:cNvSpPr/>
                      <wps:spPr>
                        <a:xfrm>
                          <a:off x="0" y="0"/>
                          <a:ext cx="272880" cy="294480"/>
                        </a:xfrm>
                        <a:prstGeom prst="rightArrow">
                          <a:avLst>
                            <a:gd name="adj1" fmla="val 50000"/>
                            <a:gd name="adj2" fmla="val 50000"/>
                          </a:avLst>
                        </a:prstGeom>
                        <a:solidFill>
                          <a:srgbClr val="4f81bd"/>
                        </a:solidFill>
                        <a:ln>
                          <a:solidFill>
                            <a:srgbClr val="3a5f8b"/>
                          </a:solidFill>
                          <a:round/>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shape id="shape_0" ID="Flèche droite 38061" path="l-2147483635,-2147483631l-2147483635,0l-2147483622,-2147483632l-2147483635,-2147483623l-2147483635,-2147483629l0,-2147483629xe" fillcolor="#4f81bd" stroked="t" o:allowincell="f" style="position:absolute;margin-left:216.6pt;margin-top:41.7pt;width:21.45pt;height:23.15pt;mso-wrap-style:none;v-text-anchor:middle" wp14:anchorId="2F51F44F" type="_x0000_t13">
                <v:fill o:detectmouseclick="t" type="solid" color2="#b07e42"/>
                <v:stroke color="#3a5f8b" weight="25560" joinstyle="round" endcap="flat"/>
                <w10:wrap type="none"/>
              </v:shape>
            </w:pict>
          </mc:Fallback>
        </mc:AlternateContent>
      </w:r>
    </w:p>
    <w:p>
      <w:pPr>
        <w:pStyle w:val="Bodytext1"/>
        <w:tabs>
          <w:tab w:val="clear" w:pos="708"/>
          <w:tab w:val="right" w:pos="9072" w:leader="none"/>
        </w:tabs>
        <w:spacing w:beforeAutospacing="0" w:before="75" w:afterAutospacing="0" w:after="150"/>
        <w:rPr>
          <w:rFonts w:ascii="Myriad Web Pro" w:hAnsi="Myriad Web Pro" w:eastAsia="Calibri" w:cs="Arial" w:cstheme="minorBidi" w:eastAsiaTheme="minorHAnsi"/>
          <w:lang w:eastAsia="en-US"/>
        </w:rPr>
      </w:pPr>
      <w:r>
        <w:rPr>
          <w:rFonts w:eastAsia="Calibri" w:cs="Arial" w:cstheme="minorBidi" w:eastAsiaTheme="minorHAnsi" w:ascii="Myriad Web Pro" w:hAnsi="Myriad Web Pro"/>
          <w:lang w:eastAsia="en-US"/>
        </w:rPr>
      </w:r>
    </w:p>
    <w:p>
      <w:pPr>
        <w:pStyle w:val="Bodytext1"/>
        <w:tabs>
          <w:tab w:val="clear" w:pos="708"/>
          <w:tab w:val="right" w:pos="9072" w:leader="none"/>
        </w:tabs>
        <w:spacing w:beforeAutospacing="0" w:before="75" w:afterAutospacing="0" w:after="150"/>
        <w:rPr>
          <w:rFonts w:ascii="Myriad Web Pro" w:hAnsi="Myriad Web Pro" w:eastAsia="Calibri" w:cs="Arial" w:cstheme="minorBidi" w:eastAsiaTheme="minorHAnsi"/>
          <w:lang w:eastAsia="en-US"/>
        </w:rPr>
      </w:pPr>
      <w:r>
        <w:rPr>
          <w:rFonts w:eastAsia="Calibri" w:cs="Arial" w:cstheme="minorBidi" w:eastAsiaTheme="minorHAnsi" w:ascii="Myriad Web Pro" w:hAnsi="Myriad Web Pro"/>
          <w:lang w:eastAsia="en-US"/>
        </w:rPr>
      </w:r>
    </w:p>
    <w:p>
      <w:pPr>
        <w:pStyle w:val="Bodytext1"/>
        <w:tabs>
          <w:tab w:val="clear" w:pos="708"/>
          <w:tab w:val="right" w:pos="9072" w:leader="none"/>
        </w:tabs>
        <w:spacing w:beforeAutospacing="0" w:before="75" w:afterAutospacing="0" w:after="150"/>
        <w:rPr>
          <w:rFonts w:ascii="Myriad Web Pro" w:hAnsi="Myriad Web Pro" w:eastAsia="Calibri" w:cs="Arial" w:cstheme="minorBidi" w:eastAsiaTheme="minorHAnsi"/>
          <w:lang w:eastAsia="en-US"/>
        </w:rPr>
      </w:pPr>
      <w:r>
        <w:rPr>
          <w:rFonts w:eastAsia="Calibri" w:cs="Arial" w:cstheme="minorBidi" w:eastAsiaTheme="minorHAnsi" w:ascii="Myriad Web Pro" w:hAnsi="Myriad Web Pro"/>
          <w:lang w:eastAsia="en-US"/>
        </w:rPr>
      </w:r>
    </w:p>
    <w:p>
      <w:pPr>
        <w:pStyle w:val="Bodytext1"/>
        <w:tabs>
          <w:tab w:val="clear" w:pos="708"/>
          <w:tab w:val="right" w:pos="9072" w:leader="none"/>
        </w:tabs>
        <w:spacing w:beforeAutospacing="0" w:before="75" w:afterAutospacing="0" w:after="150"/>
        <w:rPr>
          <w:rFonts w:ascii="Myriad Web Pro" w:hAnsi="Myriad Web Pro" w:eastAsia="Calibri" w:cs="Arial" w:cstheme="minorBidi" w:eastAsiaTheme="minorHAnsi"/>
          <w:lang w:eastAsia="en-US"/>
        </w:rPr>
      </w:pPr>
      <w:r>
        <w:rPr>
          <w:rFonts w:eastAsia="Calibri" w:cs="Arial" w:cstheme="minorBidi" w:eastAsiaTheme="minorHAnsi" w:ascii="Myriad Web Pro" w:hAnsi="Myriad Web Pro"/>
          <w:lang w:eastAsia="en-US"/>
        </w:rPr>
      </w:r>
    </w:p>
    <w:p>
      <w:pPr>
        <w:pStyle w:val="Bodytext1"/>
        <w:tabs>
          <w:tab w:val="clear" w:pos="708"/>
          <w:tab w:val="right" w:pos="9072" w:leader="none"/>
        </w:tabs>
        <w:spacing w:beforeAutospacing="0" w:before="75" w:afterAutospacing="0" w:after="150"/>
        <w:rPr>
          <w:rFonts w:ascii="Myriad Web Pro" w:hAnsi="Myriad Web Pro" w:eastAsia="Calibri" w:cs="Arial" w:cstheme="minorBidi" w:eastAsiaTheme="minorHAnsi"/>
          <w:lang w:eastAsia="en-US"/>
        </w:rPr>
      </w:pPr>
      <w:r>
        <w:rPr>
          <w:rFonts w:eastAsia="Calibri" w:cs="Arial" w:cstheme="minorBidi" w:eastAsiaTheme="minorHAnsi" w:ascii="Myriad Web Pro" w:hAnsi="Myriad Web Pro"/>
          <w:lang w:eastAsia="en-US"/>
        </w:rPr>
      </w:r>
    </w:p>
    <w:p>
      <w:pPr>
        <w:pStyle w:val="Bodytext1"/>
        <w:tabs>
          <w:tab w:val="clear" w:pos="708"/>
          <w:tab w:val="right" w:pos="9072" w:leader="none"/>
        </w:tabs>
        <w:spacing w:beforeAutospacing="0" w:before="75" w:afterAutospacing="0" w:after="150"/>
        <w:rPr>
          <w:rFonts w:ascii="Myriad Web Pro" w:hAnsi="Myriad Web Pro" w:eastAsia="Calibri" w:cs="Arial" w:cstheme="minorBidi" w:eastAsiaTheme="minorHAnsi"/>
          <w:lang w:eastAsia="en-US"/>
        </w:rPr>
      </w:pPr>
      <w:r>
        <w:rPr>
          <w:rFonts w:eastAsia="Calibri" w:cs="Arial" w:cstheme="minorBidi" w:eastAsiaTheme="minorHAnsi" w:ascii="Myriad Web Pro" w:hAnsi="Myriad Web Pro"/>
          <w:lang w:eastAsia="en-US"/>
        </w:rPr>
      </w:r>
    </w:p>
    <w:p>
      <w:pPr>
        <w:pStyle w:val="Bodytext1"/>
        <w:tabs>
          <w:tab w:val="clear" w:pos="708"/>
          <w:tab w:val="right" w:pos="9072" w:leader="none"/>
        </w:tabs>
        <w:spacing w:beforeAutospacing="0" w:before="75" w:afterAutospacing="0" w:after="150"/>
        <w:rPr>
          <w:rFonts w:ascii="Myriad Web Pro" w:hAnsi="Myriad Web Pro" w:eastAsia="Calibri" w:cs="Arial" w:cstheme="minorBidi" w:eastAsiaTheme="minorHAnsi"/>
          <w:lang w:eastAsia="en-US"/>
        </w:rPr>
      </w:pPr>
      <w:r>
        <w:rPr>
          <w:rFonts w:eastAsia="Calibri" w:cs="Arial" w:cstheme="minorBidi" w:eastAsiaTheme="minorHAnsi" w:ascii="Myriad Web Pro" w:hAnsi="Myriad Web Pro"/>
          <w:lang w:eastAsia="en-US"/>
        </w:rPr>
        <mc:AlternateContent>
          <mc:Choice Requires="wps">
            <w:drawing>
              <wp:anchor behindDoc="0" distT="0" distB="19685" distL="0" distR="14605" simplePos="0" locked="0" layoutInCell="1" allowOverlap="1" relativeHeight="305" wp14:anchorId="6AF3E7F7">
                <wp:simplePos x="0" y="0"/>
                <wp:positionH relativeFrom="column">
                  <wp:posOffset>3914140</wp:posOffset>
                </wp:positionH>
                <wp:positionV relativeFrom="paragraph">
                  <wp:posOffset>213995</wp:posOffset>
                </wp:positionV>
                <wp:extent cx="1223645" cy="266065"/>
                <wp:effectExtent l="5715" t="5715" r="4445" b="4445"/>
                <wp:wrapNone/>
                <wp:docPr id="295" name="Zone de texte 2"/>
                <a:graphic xmlns:a="http://schemas.openxmlformats.org/drawingml/2006/main">
                  <a:graphicData uri="http://schemas.microsoft.com/office/word/2010/wordprocessingShape">
                    <wps:wsp>
                      <wps:cNvSpPr/>
                      <wps:spPr>
                        <a:xfrm>
                          <a:off x="0" y="0"/>
                          <a:ext cx="1223640" cy="266040"/>
                        </a:xfrm>
                        <a:prstGeom prst="rect">
                          <a:avLst/>
                        </a:prstGeom>
                        <a:solidFill>
                          <a:srgbClr val="ffffff"/>
                        </a:solidFill>
                        <a:ln w="9525">
                          <a:solidFill>
                            <a:srgbClr val="000000"/>
                          </a:solidFill>
                          <a:miter/>
                        </a:ln>
                      </wps:spPr>
                      <wps:style>
                        <a:lnRef idx="0"/>
                        <a:fillRef idx="0"/>
                        <a:effectRef idx="0"/>
                        <a:fontRef idx="minor"/>
                      </wps:style>
                      <wps:txbx>
                        <w:txbxContent>
                          <w:p>
                            <w:pPr>
                              <w:pStyle w:val="Contenudecadre"/>
                              <w:spacing w:before="0" w:after="200"/>
                              <w:rPr/>
                            </w:pPr>
                            <w:r>
                              <w:rPr/>
                              <w:t>A6 sans obstacle</w:t>
                            </w:r>
                          </w:p>
                        </w:txbxContent>
                      </wps:txbx>
                      <wps:bodyPr anchor="t">
                        <a:noAutofit/>
                      </wps:bodyPr>
                    </wps:wsp>
                  </a:graphicData>
                </a:graphic>
              </wp:anchor>
            </w:drawing>
          </mc:Choice>
          <mc:Fallback>
            <w:pict>
              <v:rect id="shape_0" ID="Zone de texte 2" path="m0,0l-2147483645,0l-2147483645,-2147483646l0,-2147483646xe" fillcolor="white" stroked="t" o:allowincell="f" style="position:absolute;margin-left:308.2pt;margin-top:16.85pt;width:96.3pt;height:20.9pt;mso-wrap-style:square;v-text-anchor:top" wp14:anchorId="6AF3E7F7">
                <v:fill o:detectmouseclick="t" type="solid" color2="black"/>
                <v:stroke color="black" weight="9360" joinstyle="miter" endcap="flat"/>
                <v:textbox>
                  <w:txbxContent>
                    <w:p>
                      <w:pPr>
                        <w:pStyle w:val="Contenudecadre"/>
                        <w:spacing w:before="0" w:after="200"/>
                        <w:rPr/>
                      </w:pPr>
                      <w:r>
                        <w:rPr/>
                        <w:t>A6 sans obstacle</w:t>
                      </w:r>
                    </w:p>
                  </w:txbxContent>
                </v:textbox>
                <w10:wrap type="none"/>
              </v:rect>
            </w:pict>
          </mc:Fallback>
        </mc:AlternateContent>
        <mc:AlternateContent>
          <mc:Choice Requires="wps">
            <w:drawing>
              <wp:anchor behindDoc="0" distT="0" distB="19685" distL="0" distR="21590" simplePos="0" locked="0" layoutInCell="1" allowOverlap="1" relativeHeight="307" wp14:anchorId="4A1E97EC">
                <wp:simplePos x="0" y="0"/>
                <wp:positionH relativeFrom="column">
                  <wp:posOffset>336550</wp:posOffset>
                </wp:positionH>
                <wp:positionV relativeFrom="paragraph">
                  <wp:posOffset>244475</wp:posOffset>
                </wp:positionV>
                <wp:extent cx="1216660" cy="266065"/>
                <wp:effectExtent l="5080" t="5715" r="5080" b="4445"/>
                <wp:wrapNone/>
                <wp:docPr id="296" name="Zone de texte 2"/>
                <a:graphic xmlns:a="http://schemas.openxmlformats.org/drawingml/2006/main">
                  <a:graphicData uri="http://schemas.microsoft.com/office/word/2010/wordprocessingShape">
                    <wps:wsp>
                      <wps:cNvSpPr/>
                      <wps:spPr>
                        <a:xfrm>
                          <a:off x="0" y="0"/>
                          <a:ext cx="1216800" cy="266040"/>
                        </a:xfrm>
                        <a:prstGeom prst="rect">
                          <a:avLst/>
                        </a:prstGeom>
                        <a:solidFill>
                          <a:srgbClr val="ffffff"/>
                        </a:solidFill>
                        <a:ln w="9525">
                          <a:solidFill>
                            <a:srgbClr val="000000"/>
                          </a:solidFill>
                          <a:miter/>
                        </a:ln>
                      </wps:spPr>
                      <wps:style>
                        <a:lnRef idx="0"/>
                        <a:fillRef idx="0"/>
                        <a:effectRef idx="0"/>
                        <a:fontRef idx="minor"/>
                      </wps:style>
                      <wps:txbx>
                        <w:txbxContent>
                          <w:p>
                            <w:pPr>
                              <w:pStyle w:val="Contenudecadre"/>
                              <w:spacing w:before="0" w:after="200"/>
                              <w:rPr/>
                            </w:pPr>
                            <w:r>
                              <w:rPr/>
                              <w:t>A11 avec obstacle</w:t>
                            </w:r>
                          </w:p>
                        </w:txbxContent>
                      </wps:txbx>
                      <wps:bodyPr anchor="t">
                        <a:noAutofit/>
                      </wps:bodyPr>
                    </wps:wsp>
                  </a:graphicData>
                </a:graphic>
              </wp:anchor>
            </w:drawing>
          </mc:Choice>
          <mc:Fallback>
            <w:pict>
              <v:rect id="shape_0" ID="Zone de texte 2" path="m0,0l-2147483645,0l-2147483645,-2147483646l0,-2147483646xe" fillcolor="white" stroked="t" o:allowincell="f" style="position:absolute;margin-left:26.5pt;margin-top:19.25pt;width:95.75pt;height:20.9pt;mso-wrap-style:square;v-text-anchor:top" wp14:anchorId="4A1E97EC">
                <v:fill o:detectmouseclick="t" type="solid" color2="black"/>
                <v:stroke color="black" weight="9360" joinstyle="miter" endcap="flat"/>
                <v:textbox>
                  <w:txbxContent>
                    <w:p>
                      <w:pPr>
                        <w:pStyle w:val="Contenudecadre"/>
                        <w:spacing w:before="0" w:after="200"/>
                        <w:rPr/>
                      </w:pPr>
                      <w:r>
                        <w:rPr/>
                        <w:t>A11 avec obstacle</w:t>
                      </w:r>
                    </w:p>
                  </w:txbxContent>
                </v:textbox>
                <w10:wrap type="none"/>
              </v:rect>
            </w:pict>
          </mc:Fallback>
        </mc:AlternateContent>
      </w:r>
    </w:p>
    <w:p>
      <w:pPr>
        <w:pStyle w:val="Bodytext1"/>
        <w:tabs>
          <w:tab w:val="clear" w:pos="708"/>
          <w:tab w:val="right" w:pos="9072" w:leader="none"/>
        </w:tabs>
        <w:spacing w:lineRule="auto" w:line="360" w:beforeAutospacing="0" w:before="75" w:afterAutospacing="0" w:after="150"/>
        <w:jc w:val="both"/>
        <w:rPr>
          <w:rFonts w:ascii="Arial" w:hAnsi="Arial" w:eastAsia="Calibri" w:cs="Arial" w:asciiTheme="minorBidi" w:cstheme="minorBidi" w:eastAsiaTheme="minorHAnsi" w:hAnsiTheme="minorBidi"/>
          <w:lang w:eastAsia="en-US"/>
        </w:rPr>
      </w:pPr>
      <w:r>
        <w:rPr>
          <w:rFonts w:eastAsia="Calibri" w:cs="Arial" w:ascii="Arial" w:hAnsi="Arial" w:asciiTheme="minorBidi" w:cstheme="minorBidi" w:eastAsiaTheme="minorHAnsi" w:hAnsiTheme="minorBidi"/>
          <w:lang w:eastAsia="en-US"/>
        </w:rPr>
        <w:t xml:space="preserve">Conclusion : </w:t>
      </w:r>
    </w:p>
    <w:p>
      <w:pPr>
        <w:pStyle w:val="Bodytext1"/>
        <w:numPr>
          <w:ilvl w:val="0"/>
          <w:numId w:val="4"/>
        </w:numPr>
        <w:tabs>
          <w:tab w:val="clear" w:pos="708"/>
          <w:tab w:val="right" w:pos="9072" w:leader="none"/>
        </w:tabs>
        <w:spacing w:lineRule="auto" w:line="360" w:beforeAutospacing="0" w:before="75" w:afterAutospacing="0" w:after="0"/>
        <w:jc w:val="both"/>
        <w:rPr>
          <w:rFonts w:ascii="Arial" w:hAnsi="Arial" w:eastAsia="Calibri" w:cs="Arial" w:asciiTheme="minorBidi" w:cstheme="minorBidi" w:eastAsiaTheme="minorHAnsi" w:hAnsiTheme="minorBidi"/>
          <w:lang w:eastAsia="en-US"/>
        </w:rPr>
      </w:pPr>
      <w:r>
        <w:rPr>
          <w:rFonts w:eastAsia="Calibri" w:cs="Arial" w:ascii="Arial" w:hAnsi="Arial" w:asciiTheme="minorBidi" w:cstheme="minorBidi" w:eastAsiaTheme="minorHAnsi" w:hAnsiTheme="minorBidi"/>
          <w:lang w:eastAsia="en-US"/>
        </w:rPr>
        <w:t>Le confort thermique dans le bloc n’est pas vérifié.</w:t>
      </w:r>
    </w:p>
    <w:p>
      <w:pPr>
        <w:pStyle w:val="Bodytext1"/>
        <w:numPr>
          <w:ilvl w:val="0"/>
          <w:numId w:val="4"/>
        </w:numPr>
        <w:tabs>
          <w:tab w:val="clear" w:pos="708"/>
          <w:tab w:val="right" w:pos="9072" w:leader="none"/>
        </w:tabs>
        <w:spacing w:lineRule="auto" w:line="360" w:beforeAutospacing="0" w:before="0" w:afterAutospacing="0" w:after="0"/>
        <w:jc w:val="both"/>
        <w:rPr>
          <w:rFonts w:ascii="Arial" w:hAnsi="Arial" w:eastAsia="Calibri" w:cs="Arial" w:asciiTheme="minorBidi" w:cstheme="minorBidi" w:eastAsiaTheme="minorHAnsi" w:hAnsiTheme="minorBidi"/>
          <w:lang w:eastAsia="en-US"/>
        </w:rPr>
      </w:pPr>
      <w:r>
        <w:rPr>
          <w:rFonts w:eastAsia="Calibri" w:cs="Arial" w:ascii="Arial" w:hAnsi="Arial" w:asciiTheme="minorBidi" w:cstheme="minorBidi" w:eastAsiaTheme="minorHAnsi" w:hAnsiTheme="minorBidi"/>
          <w:lang w:eastAsia="en-US"/>
        </w:rPr>
        <w:t>A partir de la comparaison entre les ateliers A12, A7 et A11, A6 on déduit que l’obstacle a diminué le confort thermique dans les ateliers A12 et A11 . La disparition de cet obstacle  va donc améliorer le confort interne sans surconsommation énergétique.</w:t>
      </w:r>
    </w:p>
    <w:p>
      <w:pPr>
        <w:pStyle w:val="Bodytext1"/>
        <w:numPr>
          <w:ilvl w:val="0"/>
          <w:numId w:val="4"/>
        </w:numPr>
        <w:tabs>
          <w:tab w:val="clear" w:pos="708"/>
          <w:tab w:val="right" w:pos="9072" w:leader="none"/>
        </w:tabs>
        <w:spacing w:lineRule="auto" w:line="360" w:beforeAutospacing="0" w:before="0" w:afterAutospacing="0" w:after="0"/>
        <w:jc w:val="both"/>
        <w:rPr>
          <w:rFonts w:ascii="Arial" w:hAnsi="Arial" w:eastAsia="Calibri" w:cs="Arial" w:asciiTheme="minorBidi" w:cstheme="minorBidi" w:eastAsiaTheme="minorHAnsi" w:hAnsiTheme="minorBidi"/>
          <w:lang w:eastAsia="en-US"/>
        </w:rPr>
      </w:pPr>
      <w:r>
        <w:rPr>
          <w:rFonts w:eastAsia="Calibri" w:cs="Arial" w:ascii="Arial" w:hAnsi="Arial" w:asciiTheme="minorBidi" w:cstheme="minorBidi" w:eastAsiaTheme="minorHAnsi" w:hAnsiTheme="minorBidi"/>
          <w:lang w:eastAsia="en-US"/>
        </w:rPr>
        <w:t xml:space="preserve">La configuration de l’espace et son aménagement influe sur le confort thermique. </w:t>
      </w:r>
    </w:p>
    <w:p>
      <w:pPr>
        <w:pStyle w:val="Bodytext1"/>
        <w:numPr>
          <w:ilvl w:val="0"/>
          <w:numId w:val="4"/>
        </w:numPr>
        <w:tabs>
          <w:tab w:val="clear" w:pos="708"/>
          <w:tab w:val="right" w:pos="9072" w:leader="none"/>
        </w:tabs>
        <w:spacing w:lineRule="auto" w:line="360" w:beforeAutospacing="0" w:before="0" w:afterAutospacing="0" w:after="150"/>
        <w:jc w:val="both"/>
        <w:rPr>
          <w:rFonts w:ascii="Arial" w:hAnsi="Arial" w:eastAsia="Calibri" w:cs="Arial" w:asciiTheme="minorBidi" w:cstheme="minorBidi" w:eastAsiaTheme="minorHAnsi" w:hAnsiTheme="minorBidi"/>
          <w:lang w:eastAsia="en-US"/>
        </w:rPr>
      </w:pPr>
      <w:r>
        <w:rPr>
          <w:rFonts w:eastAsia="Calibri" w:cs="Arial" w:ascii="Arial" w:hAnsi="Arial" w:asciiTheme="minorBidi" w:cstheme="minorBidi" w:eastAsiaTheme="minorHAnsi" w:hAnsiTheme="minorBidi"/>
          <w:lang w:eastAsia="en-US"/>
        </w:rPr>
        <w:t>le nombre d’éléments chauffants influe lui aussi sur le confort des occupants.</w:t>
      </w:r>
    </w:p>
    <w:p>
      <w:pPr>
        <w:pStyle w:val="Bodytext1"/>
        <w:tabs>
          <w:tab w:val="clear" w:pos="708"/>
          <w:tab w:val="right" w:pos="9072" w:leader="none"/>
        </w:tabs>
        <w:spacing w:lineRule="auto" w:line="360" w:beforeAutospacing="0" w:before="75" w:afterAutospacing="0" w:after="150"/>
        <w:jc w:val="both"/>
        <w:rPr>
          <w:rFonts w:ascii="Arial" w:hAnsi="Arial" w:eastAsia="Calibri" w:cs="Arial" w:asciiTheme="minorBidi" w:cstheme="minorBidi" w:eastAsiaTheme="minorHAnsi" w:hAnsiTheme="minorBidi"/>
          <w:lang w:eastAsia="en-US"/>
        </w:rPr>
      </w:pPr>
      <w:r>
        <w:rPr>
          <w:rFonts w:eastAsia="Calibri" w:cs="Arial" w:ascii="Arial" w:hAnsi="Arial" w:asciiTheme="minorBidi" w:cstheme="minorBidi" w:eastAsiaTheme="minorHAnsi" w:hAnsiTheme="minorBidi"/>
          <w:lang w:eastAsia="en-US"/>
        </w:rPr>
        <w:t>Question 02 :</w:t>
      </w:r>
    </w:p>
    <w:p>
      <w:pPr>
        <w:pStyle w:val="Bodytext1"/>
        <w:tabs>
          <w:tab w:val="clear" w:pos="708"/>
          <w:tab w:val="right" w:pos="9072" w:leader="none"/>
        </w:tabs>
        <w:spacing w:lineRule="auto" w:line="360" w:beforeAutospacing="0" w:before="75" w:afterAutospacing="0" w:after="150"/>
        <w:jc w:val="both"/>
        <w:rPr>
          <w:rFonts w:ascii="Arial" w:hAnsi="Arial" w:eastAsia="Calibri" w:cs="Arial" w:asciiTheme="minorBidi" w:cstheme="minorBidi" w:eastAsiaTheme="minorHAnsi" w:hAnsiTheme="minorBidi"/>
          <w:lang w:eastAsia="en-US"/>
        </w:rPr>
      </w:pPr>
      <w:r>
        <w:rPr>
          <w:rFonts w:eastAsia="Calibri" w:cs="Arial" w:ascii="Arial" w:hAnsi="Arial" w:asciiTheme="minorBidi" w:cstheme="minorBidi" w:eastAsiaTheme="minorHAnsi" w:hAnsiTheme="minorBidi"/>
          <w:lang w:eastAsia="en-US"/>
        </w:rPr>
        <w:t xml:space="preserve">La deuxième question concerne l’analyse des pratiques quotidiennes qui ont une incidence sur la consommation énergétique spécialement l’usage de la porte.la valeur 100% représente le total des réponses pour une salle.      </w:t>
      </w:r>
    </w:p>
    <w:p>
      <w:pPr>
        <w:pStyle w:val="Bodytext1"/>
        <w:tabs>
          <w:tab w:val="clear" w:pos="708"/>
          <w:tab w:val="right" w:pos="9072" w:leader="none"/>
        </w:tabs>
        <w:spacing w:beforeAutospacing="0" w:before="75" w:afterAutospacing="0" w:after="150"/>
        <w:rPr>
          <w:rFonts w:ascii="Arial" w:hAnsi="Arial" w:eastAsia="Calibri" w:cs="Arial" w:asciiTheme="minorBidi" w:cstheme="minorBidi" w:eastAsiaTheme="minorHAnsi" w:hAnsiTheme="minorBidi"/>
          <w:lang w:eastAsia="en-US"/>
        </w:rPr>
      </w:pPr>
      <w:r>
        <w:rPr>
          <w:rFonts w:eastAsia="Calibri" w:cs="Arial" w:cstheme="minorBidi" w:eastAsiaTheme="minorHAnsi" w:ascii="Arial" w:hAnsi="Arial"/>
          <w:lang w:eastAsia="en-US"/>
        </w:rPr>
        <mc:AlternateContent>
          <mc:Choice Requires="wps">
            <w:drawing>
              <wp:anchor behindDoc="0" distT="0" distB="0" distL="0" distR="0" simplePos="0" locked="0" layoutInCell="1" allowOverlap="1" relativeHeight="12" wp14:anchorId="6075ECD9">
                <wp:simplePos x="0" y="0"/>
                <wp:positionH relativeFrom="column">
                  <wp:posOffset>-635</wp:posOffset>
                </wp:positionH>
                <wp:positionV relativeFrom="paragraph">
                  <wp:posOffset>109220</wp:posOffset>
                </wp:positionV>
                <wp:extent cx="1098550" cy="445770"/>
                <wp:effectExtent l="0" t="0" r="0" b="0"/>
                <wp:wrapNone/>
                <wp:docPr id="297" name="Zone de texte 2"/>
                <a:graphic xmlns:a="http://schemas.openxmlformats.org/drawingml/2006/main">
                  <a:graphicData uri="http://schemas.microsoft.com/office/word/2010/wordprocessingShape">
                    <wps:wsp>
                      <wps:cNvSpPr/>
                      <wps:spPr>
                        <a:xfrm>
                          <a:off x="0" y="0"/>
                          <a:ext cx="1098720" cy="445680"/>
                        </a:xfrm>
                        <a:prstGeom prst="rect">
                          <a:avLst/>
                        </a:prstGeom>
                        <a:noFill/>
                        <a:ln w="9525">
                          <a:noFill/>
                        </a:ln>
                      </wps:spPr>
                      <wps:style>
                        <a:lnRef idx="0"/>
                        <a:fillRef idx="0"/>
                        <a:effectRef idx="0"/>
                        <a:fontRef idx="minor"/>
                      </wps:style>
                      <wps:txbx>
                        <w:txbxContent>
                          <w:p>
                            <w:pPr>
                              <w:pStyle w:val="Contenudecadre"/>
                              <w:spacing w:before="0" w:after="200"/>
                              <w:rPr>
                                <w:b/>
                                <w:bCs/>
                                <w:sz w:val="14"/>
                                <w:szCs w:val="14"/>
                              </w:rPr>
                            </w:pPr>
                            <w:r>
                              <w:rPr>
                                <w:rFonts w:ascii="Arial" w:hAnsi="Arial" w:asciiTheme="minorBidi" w:hAnsiTheme="minorBidi"/>
                                <w:b/>
                                <w:bCs/>
                                <w:sz w:val="14"/>
                                <w:szCs w:val="14"/>
                              </w:rPr>
                              <w:t xml:space="preserve">Total  des  réponses pour une salle.      </w:t>
                            </w:r>
                          </w:p>
                        </w:txbxContent>
                      </wps:txbx>
                      <wps:bodyPr anchor="t">
                        <a:noAutofit/>
                      </wps:bodyPr>
                    </wps:wsp>
                  </a:graphicData>
                </a:graphic>
              </wp:anchor>
            </w:drawing>
          </mc:Choice>
          <mc:Fallback>
            <w:pict>
              <v:rect id="shape_0" ID="Zone de texte 2" path="m0,0l-2147483645,0l-2147483645,-2147483646l0,-2147483646xe" stroked="f" o:allowincell="f" style="position:absolute;margin-left:-0.05pt;margin-top:8.6pt;width:86.45pt;height:35.05pt;mso-wrap-style:square;v-text-anchor:top" wp14:anchorId="6075ECD9">
                <v:fill o:detectmouseclick="t" on="false"/>
                <v:stroke color="#3465a4" weight="9360" joinstyle="miter" endcap="flat"/>
                <v:textbox>
                  <w:txbxContent>
                    <w:p>
                      <w:pPr>
                        <w:pStyle w:val="Contenudecadre"/>
                        <w:spacing w:before="0" w:after="200"/>
                        <w:rPr>
                          <w:b/>
                          <w:bCs/>
                          <w:sz w:val="14"/>
                          <w:szCs w:val="14"/>
                        </w:rPr>
                      </w:pPr>
                      <w:r>
                        <w:rPr>
                          <w:rFonts w:ascii="Arial" w:hAnsi="Arial" w:asciiTheme="minorBidi" w:hAnsiTheme="minorBidi"/>
                          <w:b/>
                          <w:bCs/>
                          <w:sz w:val="14"/>
                          <w:szCs w:val="14"/>
                        </w:rPr>
                        <w:t xml:space="preserve">Total  des  réponses pour une salle.      </w:t>
                      </w:r>
                    </w:p>
                  </w:txbxContent>
                </v:textbox>
                <w10:wrap type="none"/>
              </v:rect>
            </w:pict>
          </mc:Fallback>
        </mc:AlternateContent>
      </w:r>
    </w:p>
    <w:p>
      <w:pPr>
        <w:pStyle w:val="Bodytext1"/>
        <w:tabs>
          <w:tab w:val="clear" w:pos="708"/>
          <w:tab w:val="right" w:pos="9072" w:leader="none"/>
        </w:tabs>
        <w:spacing w:beforeAutospacing="0" w:before="75" w:afterAutospacing="0" w:after="150"/>
        <w:rPr>
          <w:rFonts w:ascii="Myriad Web Pro" w:hAnsi="Myriad Web Pro" w:eastAsia="Calibri" w:cs="Arial" w:cstheme="minorBidi" w:eastAsiaTheme="minorHAnsi"/>
          <w:lang w:eastAsia="en-US"/>
        </w:rPr>
      </w:pPr>
      <w:r>
        <w:rPr>
          <w:rFonts w:eastAsia="Calibri" w:cs="Arial" w:cstheme="minorBidi" w:eastAsiaTheme="minorHAnsi" w:ascii="Myriad Web Pro" w:hAnsi="Myriad Web Pro"/>
          <w:lang w:eastAsia="en-US"/>
        </w:rPr>
      </w:r>
    </w:p>
    <w:p>
      <w:pPr>
        <w:pStyle w:val="Bodytext1"/>
        <w:tabs>
          <w:tab w:val="clear" w:pos="708"/>
          <w:tab w:val="right" w:pos="9072" w:leader="none"/>
        </w:tabs>
        <w:spacing w:beforeAutospacing="0" w:before="75" w:afterAutospacing="0" w:after="150"/>
        <w:rPr>
          <w:rFonts w:ascii="Myriad Web Pro" w:hAnsi="Myriad Web Pro" w:eastAsia="Calibri" w:cs="Arial" w:cstheme="minorBidi" w:eastAsiaTheme="minorHAnsi"/>
          <w:lang w:eastAsia="en-US"/>
        </w:rPr>
      </w:pPr>
      <w:r>
        <w:rPr>
          <w:rFonts w:eastAsia="Calibri" w:cs="Arial" w:cstheme="minorBidi" w:eastAsiaTheme="minorHAnsi" w:ascii="Myriad Web Pro" w:hAnsi="Myriad Web Pro"/>
          <w:lang w:eastAsia="en-US"/>
        </w:rPr>
        <w:drawing>
          <wp:anchor behindDoc="1" distT="0" distB="0" distL="0" distR="0" simplePos="0" locked="0" layoutInCell="1" allowOverlap="1" relativeHeight="314">
            <wp:simplePos x="0" y="0"/>
            <wp:positionH relativeFrom="column">
              <wp:posOffset>-1905</wp:posOffset>
            </wp:positionH>
            <wp:positionV relativeFrom="paragraph">
              <wp:posOffset>-262255</wp:posOffset>
            </wp:positionV>
            <wp:extent cx="5574665" cy="2850515"/>
            <wp:effectExtent l="0" t="0" r="0" b="0"/>
            <wp:wrapNone/>
            <wp:docPr id="298" name="Image 3818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Image 38185" descr=""/>
                    <pic:cNvPicPr>
                      <a:picLocks noChangeAspect="1" noChangeArrowheads="1"/>
                    </pic:cNvPicPr>
                  </pic:nvPicPr>
                  <pic:blipFill>
                    <a:blip r:embed="rId68"/>
                    <a:srcRect l="25791" t="17356" r="22909" b="36006"/>
                    <a:stretch>
                      <a:fillRect/>
                    </a:stretch>
                  </pic:blipFill>
                  <pic:spPr bwMode="auto">
                    <a:xfrm>
                      <a:off x="0" y="0"/>
                      <a:ext cx="5574665" cy="2850515"/>
                    </a:xfrm>
                    <a:prstGeom prst="rect">
                      <a:avLst/>
                    </a:prstGeom>
                  </pic:spPr>
                </pic:pic>
              </a:graphicData>
            </a:graphic>
          </wp:anchor>
        </w:drawing>
      </w:r>
    </w:p>
    <w:p>
      <w:pPr>
        <w:pStyle w:val="Bodytext1"/>
        <w:tabs>
          <w:tab w:val="clear" w:pos="708"/>
          <w:tab w:val="right" w:pos="9072" w:leader="none"/>
        </w:tabs>
        <w:spacing w:beforeAutospacing="0" w:before="75" w:afterAutospacing="0" w:after="150"/>
        <w:rPr>
          <w:rFonts w:ascii="Myriad Web Pro" w:hAnsi="Myriad Web Pro" w:eastAsia="Calibri" w:cs="Arial" w:cstheme="minorBidi" w:eastAsiaTheme="minorHAnsi"/>
          <w:lang w:eastAsia="en-US"/>
        </w:rPr>
      </w:pPr>
      <w:r>
        <w:rPr>
          <w:rFonts w:eastAsia="Calibri" w:cs="Arial" w:cstheme="minorBidi" w:eastAsiaTheme="minorHAnsi" w:ascii="Myriad Web Pro" w:hAnsi="Myriad Web Pro"/>
          <w:lang w:eastAsia="en-US"/>
        </w:rPr>
      </w:r>
    </w:p>
    <w:p>
      <w:pPr>
        <w:pStyle w:val="Bodytext1"/>
        <w:tabs>
          <w:tab w:val="clear" w:pos="708"/>
          <w:tab w:val="right" w:pos="9072" w:leader="none"/>
        </w:tabs>
        <w:spacing w:beforeAutospacing="0" w:before="75" w:afterAutospacing="0" w:after="150"/>
        <w:rPr>
          <w:rFonts w:ascii="Myriad Web Pro" w:hAnsi="Myriad Web Pro" w:eastAsia="Calibri" w:cs="Arial" w:cstheme="minorBidi" w:eastAsiaTheme="minorHAnsi"/>
          <w:lang w:eastAsia="en-US"/>
        </w:rPr>
      </w:pPr>
      <w:r>
        <w:rPr>
          <w:rFonts w:eastAsia="Calibri" w:cs="Arial" w:ascii="Myriad Web Pro" w:hAnsi="Myriad Web Pro" w:cstheme="minorBidi" w:eastAsiaTheme="minorHAnsi"/>
          <w:lang w:eastAsia="en-US"/>
        </w:rPr>
        <w:t xml:space="preserve"> </w:t>
      </w:r>
    </w:p>
    <w:p>
      <w:pPr>
        <w:pStyle w:val="Bodytext1"/>
        <w:tabs>
          <w:tab w:val="clear" w:pos="708"/>
          <w:tab w:val="right" w:pos="9072" w:leader="none"/>
        </w:tabs>
        <w:spacing w:beforeAutospacing="0" w:before="75" w:afterAutospacing="0" w:after="150"/>
        <w:rPr>
          <w:rFonts w:ascii="Myriad Web Pro" w:hAnsi="Myriad Web Pro" w:eastAsia="Calibri" w:cs="Arial" w:cstheme="minorBidi" w:eastAsiaTheme="minorHAnsi"/>
          <w:lang w:eastAsia="en-US"/>
        </w:rPr>
      </w:pPr>
      <w:r>
        <w:rPr>
          <w:rFonts w:eastAsia="Calibri" w:cs="Arial" w:cstheme="minorBidi" w:eastAsiaTheme="minorHAnsi" w:ascii="Myriad Web Pro" w:hAnsi="Myriad Web Pro"/>
          <w:lang w:eastAsia="en-US"/>
        </w:rPr>
      </w:r>
    </w:p>
    <w:p>
      <w:pPr>
        <w:pStyle w:val="Bodytext1"/>
        <w:tabs>
          <w:tab w:val="clear" w:pos="708"/>
          <w:tab w:val="right" w:pos="9072" w:leader="none"/>
        </w:tabs>
        <w:spacing w:beforeAutospacing="0" w:before="75" w:afterAutospacing="0" w:after="150"/>
        <w:rPr>
          <w:rFonts w:ascii="Myriad Web Pro" w:hAnsi="Myriad Web Pro" w:eastAsia="Calibri" w:cs="Arial" w:cstheme="minorBidi" w:eastAsiaTheme="minorHAnsi"/>
          <w:lang w:eastAsia="en-US"/>
        </w:rPr>
      </w:pPr>
      <w:r>
        <w:rPr>
          <w:rFonts w:eastAsia="Calibri" w:cs="Arial" w:cstheme="minorBidi" w:eastAsiaTheme="minorHAnsi" w:ascii="Myriad Web Pro" w:hAnsi="Myriad Web Pro"/>
          <w:lang w:eastAsia="en-US"/>
        </w:rPr>
      </w:r>
    </w:p>
    <w:p>
      <w:pPr>
        <w:pStyle w:val="Bodytext1"/>
        <w:tabs>
          <w:tab w:val="clear" w:pos="708"/>
          <w:tab w:val="right" w:pos="9072" w:leader="none"/>
        </w:tabs>
        <w:spacing w:beforeAutospacing="0" w:before="75" w:afterAutospacing="0" w:after="150"/>
        <w:rPr>
          <w:rFonts w:ascii="Myriad Web Pro" w:hAnsi="Myriad Web Pro" w:eastAsia="Calibri" w:cs="Arial" w:cstheme="minorBidi" w:eastAsiaTheme="minorHAnsi"/>
          <w:lang w:eastAsia="en-US"/>
        </w:rPr>
      </w:pPr>
      <w:r>
        <w:rPr>
          <w:rFonts w:eastAsia="Calibri" w:cs="Arial" w:cstheme="minorBidi" w:eastAsiaTheme="minorHAnsi" w:ascii="Myriad Web Pro" w:hAnsi="Myriad Web Pro"/>
          <w:lang w:eastAsia="en-US"/>
        </w:rPr>
      </w:r>
    </w:p>
    <w:p>
      <w:pPr>
        <w:pStyle w:val="Bodytext1"/>
        <w:tabs>
          <w:tab w:val="clear" w:pos="708"/>
          <w:tab w:val="right" w:pos="9072" w:leader="none"/>
        </w:tabs>
        <w:spacing w:beforeAutospacing="0" w:before="75" w:afterAutospacing="0" w:after="150"/>
        <w:rPr>
          <w:rFonts w:ascii="Myriad Web Pro" w:hAnsi="Myriad Web Pro" w:eastAsia="Calibri" w:cs="Arial" w:cstheme="minorBidi" w:eastAsiaTheme="minorHAnsi"/>
          <w:lang w:eastAsia="en-US"/>
        </w:rPr>
      </w:pPr>
      <w:r>
        <w:rPr>
          <w:rFonts w:eastAsia="Calibri" w:cs="Arial" w:cstheme="minorBidi" w:eastAsiaTheme="minorHAnsi" w:ascii="Myriad Web Pro" w:hAnsi="Myriad Web Pro"/>
          <w:lang w:eastAsia="en-US"/>
        </w:rPr>
      </w:r>
    </w:p>
    <w:p>
      <w:pPr>
        <w:pStyle w:val="Bodytext1"/>
        <w:tabs>
          <w:tab w:val="clear" w:pos="708"/>
          <w:tab w:val="right" w:pos="9072" w:leader="none"/>
        </w:tabs>
        <w:spacing w:beforeAutospacing="0" w:before="75" w:afterAutospacing="0" w:after="150"/>
        <w:rPr>
          <w:rFonts w:ascii="Myriad Web Pro" w:hAnsi="Myriad Web Pro" w:eastAsia="Calibri" w:cs="Arial" w:cstheme="minorBidi" w:eastAsiaTheme="minorHAnsi"/>
          <w:lang w:eastAsia="en-US"/>
        </w:rPr>
      </w:pPr>
      <w:r>
        <w:rPr>
          <w:rFonts w:eastAsia="Calibri" w:cs="Arial" w:cstheme="minorBidi" w:eastAsiaTheme="minorHAnsi" w:ascii="Myriad Web Pro" w:hAnsi="Myriad Web Pro"/>
          <w:lang w:eastAsia="en-US"/>
        </w:rPr>
      </w:r>
    </w:p>
    <w:p>
      <w:pPr>
        <w:pStyle w:val="Bodytext1"/>
        <w:tabs>
          <w:tab w:val="clear" w:pos="708"/>
          <w:tab w:val="right" w:pos="9072" w:leader="none"/>
        </w:tabs>
        <w:spacing w:beforeAutospacing="0" w:before="75" w:afterAutospacing="0" w:after="150"/>
        <w:rPr>
          <w:rFonts w:ascii="Myriad Web Pro" w:hAnsi="Myriad Web Pro" w:eastAsia="Calibri" w:cs="Arial" w:cstheme="minorBidi" w:eastAsiaTheme="minorHAnsi"/>
          <w:lang w:eastAsia="en-US"/>
        </w:rPr>
      </w:pPr>
      <w:r>
        <w:rPr>
          <w:rFonts w:eastAsia="Calibri" w:cs="Arial" w:cstheme="minorBidi" w:eastAsiaTheme="minorHAnsi" w:ascii="Myriad Web Pro" w:hAnsi="Myriad Web Pro"/>
          <w:lang w:eastAsia="en-US"/>
        </w:rPr>
      </w:r>
    </w:p>
    <w:p>
      <w:pPr>
        <w:pStyle w:val="Bodytext1"/>
        <w:tabs>
          <w:tab w:val="clear" w:pos="708"/>
          <w:tab w:val="right" w:pos="9072" w:leader="none"/>
        </w:tabs>
        <w:spacing w:beforeAutospacing="0" w:before="75" w:afterAutospacing="0" w:after="150"/>
        <w:rPr>
          <w:rFonts w:ascii="Myriad Web Pro" w:hAnsi="Myriad Web Pro" w:eastAsia="Calibri" w:cs="Arial" w:cstheme="minorBidi" w:eastAsiaTheme="minorHAnsi"/>
          <w:lang w:eastAsia="en-US"/>
        </w:rPr>
      </w:pPr>
      <w:r>
        <w:rPr>
          <w:rFonts w:eastAsia="Calibri" w:cs="Arial" w:cstheme="minorBidi" w:eastAsiaTheme="minorHAnsi" w:ascii="Myriad Web Pro" w:hAnsi="Myriad Web Pro"/>
          <w:lang w:eastAsia="en-US"/>
        </w:rPr>
        <mc:AlternateContent>
          <mc:Choice Requires="wps">
            <w:drawing>
              <wp:anchor behindDoc="0" distT="0" distB="0" distL="0" distR="0" simplePos="0" locked="0" layoutInCell="1" allowOverlap="1" relativeHeight="355" wp14:anchorId="3712BAE1">
                <wp:simplePos x="0" y="0"/>
                <wp:positionH relativeFrom="column">
                  <wp:posOffset>975360</wp:posOffset>
                </wp:positionH>
                <wp:positionV relativeFrom="paragraph">
                  <wp:posOffset>101600</wp:posOffset>
                </wp:positionV>
                <wp:extent cx="3964940" cy="260985"/>
                <wp:effectExtent l="0" t="0" r="0" b="0"/>
                <wp:wrapNone/>
                <wp:docPr id="299" name="Zone de texte 2"/>
                <a:graphic xmlns:a="http://schemas.openxmlformats.org/drawingml/2006/main">
                  <a:graphicData uri="http://schemas.microsoft.com/office/word/2010/wordprocessingShape">
                    <wps:wsp>
                      <wps:cNvSpPr/>
                      <wps:spPr>
                        <a:xfrm>
                          <a:off x="0" y="0"/>
                          <a:ext cx="3965040" cy="261000"/>
                        </a:xfrm>
                        <a:prstGeom prst="rect">
                          <a:avLst/>
                        </a:prstGeom>
                        <a:solidFill>
                          <a:srgbClr val="ffffff"/>
                        </a:solidFill>
                        <a:ln w="9525">
                          <a:noFill/>
                        </a:ln>
                      </wps:spPr>
                      <wps:style>
                        <a:lnRef idx="0"/>
                        <a:fillRef idx="0"/>
                        <a:effectRef idx="0"/>
                        <a:fontRef idx="minor"/>
                      </wps:style>
                      <wps:txbx>
                        <w:txbxContent>
                          <w:p>
                            <w:pPr>
                              <w:pStyle w:val="Contenudecadre"/>
                              <w:spacing w:before="0" w:after="200"/>
                              <w:rPr/>
                            </w:pPr>
                            <w:r>
                              <w:rPr/>
                              <w:t>Figure13 : Résultat des votes pour la position privilégie de la porte</w:t>
                            </w:r>
                          </w:p>
                        </w:txbxContent>
                      </wps:txbx>
                      <wps:bodyPr anchor="t">
                        <a:spAutoFit/>
                      </wps:bodyPr>
                    </wps:wsp>
                  </a:graphicData>
                </a:graphic>
                <wp14:sizeRelV relativeFrom="margin">
                  <wp14:pctHeight>20000</wp14:pctHeight>
                </wp14:sizeRelV>
              </wp:anchor>
            </w:drawing>
          </mc:Choice>
          <mc:Fallback>
            <w:pict>
              <v:rect id="shape_0" ID="Zone de texte 2" path="m0,0l-2147483645,0l-2147483645,-2147483646l0,-2147483646xe" fillcolor="white" stroked="f" o:allowincell="f" style="position:absolute;margin-left:76.8pt;margin-top:8pt;width:312.15pt;height:20.5pt;mso-wrap-style:square;v-text-anchor:top" wp14:anchorId="3712BAE1">
                <v:fill o:detectmouseclick="t" type="solid" color2="black"/>
                <v:stroke color="#3465a4" weight="9360" joinstyle="miter" endcap="flat"/>
                <v:textbox>
                  <w:txbxContent>
                    <w:p>
                      <w:pPr>
                        <w:pStyle w:val="Contenudecadre"/>
                        <w:spacing w:before="0" w:after="200"/>
                        <w:rPr/>
                      </w:pPr>
                      <w:r>
                        <w:rPr/>
                        <w:t>Figure13 : Résultat des votes pour la position privilégie de la porte</w:t>
                      </w:r>
                    </w:p>
                  </w:txbxContent>
                </v:textbox>
                <w10:wrap type="none"/>
              </v:rect>
            </w:pict>
          </mc:Fallback>
        </mc:AlternateContent>
      </w:r>
    </w:p>
    <w:p>
      <w:pPr>
        <w:pStyle w:val="Bodytext1"/>
        <w:tabs>
          <w:tab w:val="clear" w:pos="708"/>
          <w:tab w:val="right" w:pos="9072" w:leader="none"/>
        </w:tabs>
        <w:spacing w:beforeAutospacing="0" w:before="75" w:afterAutospacing="0" w:after="150"/>
        <w:rPr>
          <w:rFonts w:ascii="Myriad Web Pro" w:hAnsi="Myriad Web Pro" w:eastAsia="Calibri" w:cs="Arial" w:cstheme="minorBidi" w:eastAsiaTheme="minorHAnsi"/>
          <w:lang w:eastAsia="en-US"/>
        </w:rPr>
      </w:pPr>
      <w:r>
        <w:rPr>
          <w:rFonts w:eastAsia="Calibri" w:cs="Arial" w:cstheme="minorBidi" w:eastAsiaTheme="minorHAnsi" w:ascii="Myriad Web Pro" w:hAnsi="Myriad Web Pro"/>
          <w:lang w:eastAsia="en-US"/>
        </w:rPr>
      </w:r>
    </w:p>
    <w:p>
      <w:pPr>
        <w:pStyle w:val="Bodytext1"/>
        <w:tabs>
          <w:tab w:val="clear" w:pos="708"/>
          <w:tab w:val="right" w:pos="9072" w:leader="none"/>
        </w:tabs>
        <w:spacing w:lineRule="auto" w:line="360" w:beforeAutospacing="0" w:before="75" w:afterAutospacing="0" w:after="150"/>
        <w:jc w:val="both"/>
        <w:rPr>
          <w:rFonts w:ascii="Arial" w:hAnsi="Arial" w:eastAsia="Calibri" w:cs="Arial" w:asciiTheme="minorBidi" w:cstheme="minorBidi" w:eastAsiaTheme="minorHAnsi" w:hAnsiTheme="minorBidi"/>
          <w:lang w:eastAsia="en-US"/>
        </w:rPr>
      </w:pPr>
      <w:r>
        <w:rPr>
          <w:rFonts w:eastAsia="Calibri" w:cs="Arial" w:ascii="Arial" w:hAnsi="Arial" w:asciiTheme="minorBidi" w:cstheme="minorBidi" w:eastAsiaTheme="minorHAnsi" w:hAnsiTheme="minorBidi"/>
          <w:lang w:eastAsia="en-US"/>
        </w:rPr>
        <w:t>Commentaire :</w:t>
      </w:r>
    </w:p>
    <w:p>
      <w:pPr>
        <w:pStyle w:val="Bodytext1"/>
        <w:tabs>
          <w:tab w:val="clear" w:pos="708"/>
          <w:tab w:val="right" w:pos="9072" w:leader="none"/>
        </w:tabs>
        <w:spacing w:lineRule="auto" w:line="360" w:beforeAutospacing="0" w:before="75" w:afterAutospacing="0" w:after="150"/>
        <w:jc w:val="both"/>
        <w:rPr>
          <w:rFonts w:ascii="Arial" w:hAnsi="Arial" w:eastAsia="Calibri" w:cs="Arial" w:asciiTheme="minorBidi" w:cstheme="minorBidi" w:eastAsiaTheme="minorHAnsi" w:hAnsiTheme="minorBidi"/>
          <w:lang w:eastAsia="en-US"/>
        </w:rPr>
      </w:pPr>
      <w:r>
        <w:rPr>
          <w:rFonts w:eastAsia="Calibri" w:cs="Arial" w:ascii="Arial" w:hAnsi="Arial" w:asciiTheme="minorBidi" w:cstheme="minorBidi" w:eastAsiaTheme="minorHAnsi" w:hAnsiTheme="minorBidi"/>
          <w:lang w:eastAsia="en-US"/>
        </w:rPr>
        <w:t xml:space="preserve">    </w:t>
      </w:r>
      <w:r>
        <w:rPr>
          <w:rFonts w:eastAsia="Calibri" w:cs="Arial" w:ascii="Arial" w:hAnsi="Arial" w:asciiTheme="minorBidi" w:cstheme="minorBidi" w:eastAsiaTheme="minorHAnsi" w:hAnsiTheme="minorBidi"/>
          <w:lang w:eastAsia="en-US"/>
        </w:rPr>
        <w:t>Pour les ateliers (A1, A3, A7, A8), la majorité des occupants préfèrent garder la porte ouverte à cause du problème du  surchauffe.</w:t>
      </w:r>
    </w:p>
    <w:p>
      <w:pPr>
        <w:pStyle w:val="Bodytext1"/>
        <w:tabs>
          <w:tab w:val="clear" w:pos="708"/>
          <w:tab w:val="right" w:pos="9072" w:leader="none"/>
        </w:tabs>
        <w:spacing w:lineRule="auto" w:line="360" w:beforeAutospacing="0" w:before="75" w:afterAutospacing="0" w:after="150"/>
        <w:jc w:val="both"/>
        <w:rPr>
          <w:rFonts w:ascii="Arial" w:hAnsi="Arial" w:eastAsia="Calibri" w:cs="Arial" w:asciiTheme="minorBidi" w:cstheme="minorBidi" w:eastAsiaTheme="minorHAnsi" w:hAnsiTheme="minorBidi"/>
          <w:lang w:eastAsia="en-US"/>
        </w:rPr>
      </w:pPr>
      <w:r>
        <w:rPr>
          <w:rFonts w:eastAsia="Calibri" w:cs="Arial" w:ascii="Arial" w:hAnsi="Arial" w:asciiTheme="minorBidi" w:cstheme="minorBidi" w:eastAsiaTheme="minorHAnsi" w:hAnsiTheme="minorBidi"/>
          <w:lang w:eastAsia="en-US"/>
        </w:rPr>
        <w:t>Pour les ateliers (A4, A5, A6, A9, A10, A11, A11, A12), La majorité des occupants préfèrent garder la porte fermée pour garder la chaleur à l’intérieur de la salle.</w:t>
      </w:r>
    </w:p>
    <w:p>
      <w:pPr>
        <w:pStyle w:val="Bodytext1"/>
        <w:tabs>
          <w:tab w:val="clear" w:pos="708"/>
          <w:tab w:val="right" w:pos="9072" w:leader="none"/>
        </w:tabs>
        <w:spacing w:lineRule="auto" w:line="360" w:beforeAutospacing="0" w:before="75" w:afterAutospacing="0" w:after="150"/>
        <w:jc w:val="both"/>
        <w:rPr>
          <w:rFonts w:ascii="Arial" w:hAnsi="Arial" w:eastAsia="Calibri" w:cs="Arial" w:asciiTheme="minorBidi" w:cstheme="minorBidi" w:eastAsiaTheme="minorHAnsi" w:hAnsiTheme="minorBidi"/>
          <w:lang w:eastAsia="en-US"/>
        </w:rPr>
      </w:pPr>
      <w:r>
        <w:rPr>
          <w:rFonts w:eastAsia="Calibri" w:cs="Arial" w:ascii="Arial" w:hAnsi="Arial" w:asciiTheme="minorBidi" w:cstheme="minorBidi" w:eastAsiaTheme="minorHAnsi" w:hAnsiTheme="minorBidi"/>
          <w:lang w:eastAsia="en-US"/>
        </w:rPr>
        <w:t xml:space="preserve">  </w:t>
      </w:r>
      <w:r>
        <w:rPr>
          <w:rFonts w:eastAsia="Calibri" w:cs="Arial" w:ascii="Arial" w:hAnsi="Arial" w:asciiTheme="minorBidi" w:cstheme="minorBidi" w:eastAsiaTheme="minorHAnsi" w:hAnsiTheme="minorBidi"/>
          <w:lang w:eastAsia="en-US"/>
        </w:rPr>
        <w:t xml:space="preserve">L’atelier A2 présente une exception, car la majorité des étudiants préfère garder la porte ouverte à cause des odeurs à l’intérieur. </w:t>
      </w:r>
    </w:p>
    <w:p>
      <w:pPr>
        <w:pStyle w:val="Bodytext1"/>
        <w:tabs>
          <w:tab w:val="clear" w:pos="708"/>
          <w:tab w:val="right" w:pos="9072" w:leader="none"/>
        </w:tabs>
        <w:spacing w:lineRule="auto" w:line="360" w:beforeAutospacing="0" w:before="75" w:afterAutospacing="0" w:after="150"/>
        <w:jc w:val="both"/>
        <w:rPr>
          <w:rFonts w:ascii="Arial" w:hAnsi="Arial" w:eastAsia="Calibri" w:cs="Arial" w:asciiTheme="minorBidi" w:cstheme="minorBidi" w:eastAsiaTheme="minorHAnsi" w:hAnsiTheme="minorBidi"/>
          <w:lang w:eastAsia="en-US"/>
        </w:rPr>
      </w:pPr>
      <w:r>
        <w:rPr>
          <w:rFonts w:eastAsia="Calibri" w:cs="Arial" w:ascii="Arial" w:hAnsi="Arial" w:asciiTheme="minorBidi" w:cstheme="minorBidi" w:eastAsiaTheme="minorHAnsi" w:hAnsiTheme="minorBidi"/>
          <w:lang w:eastAsia="en-US"/>
        </w:rPr>
        <w:t xml:space="preserve">Les ateliers qui nous intéressent, sont ceux où la porte est gardée ouverte, vu que  cela implique des pertes d’énergie, Alors qu’on peut à titre d’exemple  baisser la température des thermostats des éléments chauffants dans les ateliers concernés par le problème de surchauffe. Cela permet  d’améliorer le confort à l’intérieur et en même temps économiser de l’énergie on baissant la consommation des équipements. Ceci revient principalement à l’absence de vannes thermostatiques dans les éléments chauffants relevée dans l’enquête (page44).   </w:t>
      </w:r>
    </w:p>
    <w:p>
      <w:pPr>
        <w:pStyle w:val="Bodytext1"/>
        <w:tabs>
          <w:tab w:val="clear" w:pos="708"/>
          <w:tab w:val="right" w:pos="9072" w:leader="none"/>
        </w:tabs>
        <w:spacing w:lineRule="auto" w:line="360" w:beforeAutospacing="0" w:before="75" w:afterAutospacing="0" w:after="150"/>
        <w:jc w:val="both"/>
        <w:rPr>
          <w:rFonts w:ascii="Arial" w:hAnsi="Arial" w:eastAsia="Calibri" w:cs="Arial" w:asciiTheme="minorBidi" w:cstheme="minorBidi" w:eastAsiaTheme="minorHAnsi" w:hAnsiTheme="minorBidi"/>
          <w:lang w:eastAsia="en-US"/>
        </w:rPr>
      </w:pPr>
      <w:r>
        <w:rPr>
          <w:rFonts w:eastAsia="Calibri" w:cs="Arial" w:ascii="Arial" w:hAnsi="Arial" w:asciiTheme="minorBidi" w:cstheme="minorBidi" w:eastAsiaTheme="minorHAnsi" w:hAnsiTheme="minorBidi"/>
          <w:lang w:eastAsia="en-US"/>
        </w:rPr>
        <w:t xml:space="preserve">Pour l’atelier A2, les occupants ouvrent la porte à cause des odeurs qui viennent des sanitaires situées près de l’atelier (voir les plans page 52), ce qui fait perdre de l’énergie, l’élimination de cette ouverture en réaménageant l’espace, permettrait d’éliminer la fermeture de la porte  ce qui est un gain d’énergie.    </w:t>
      </w:r>
    </w:p>
    <w:p>
      <w:pPr>
        <w:pStyle w:val="Bodytext1"/>
        <w:tabs>
          <w:tab w:val="clear" w:pos="708"/>
          <w:tab w:val="right" w:pos="9072" w:leader="none"/>
        </w:tabs>
        <w:spacing w:lineRule="auto" w:line="360" w:beforeAutospacing="0" w:before="75" w:afterAutospacing="0" w:after="150"/>
        <w:jc w:val="both"/>
        <w:rPr>
          <w:rFonts w:ascii="Arial" w:hAnsi="Arial" w:eastAsia="Calibri" w:cs="Arial" w:asciiTheme="minorBidi" w:cstheme="minorBidi" w:eastAsiaTheme="minorHAnsi" w:hAnsiTheme="minorBidi"/>
          <w:lang w:eastAsia="en-US"/>
        </w:rPr>
      </w:pPr>
      <w:r>
        <w:rPr>
          <w:rFonts w:eastAsia="Calibri" w:cs="Arial" w:ascii="Arial" w:hAnsi="Arial" w:asciiTheme="minorBidi" w:cstheme="minorBidi" w:eastAsiaTheme="minorHAnsi" w:hAnsiTheme="minorBidi"/>
          <w:lang w:eastAsia="en-US"/>
        </w:rPr>
        <w:t>Conclusion :</w:t>
      </w:r>
    </w:p>
    <w:p>
      <w:pPr>
        <w:pStyle w:val="Bodytext1"/>
        <w:tabs>
          <w:tab w:val="clear" w:pos="708"/>
          <w:tab w:val="right" w:pos="9072" w:leader="none"/>
        </w:tabs>
        <w:spacing w:lineRule="auto" w:line="360" w:beforeAutospacing="0" w:before="75" w:afterAutospacing="0" w:after="150"/>
        <w:jc w:val="both"/>
        <w:rPr>
          <w:rFonts w:ascii="Arial" w:hAnsi="Arial" w:eastAsia="Calibri" w:cs="Arial" w:asciiTheme="minorBidi" w:cstheme="minorBidi" w:eastAsiaTheme="minorHAnsi" w:hAnsiTheme="minorBidi"/>
          <w:lang w:eastAsia="en-US"/>
        </w:rPr>
      </w:pPr>
      <w:r>
        <w:rPr>
          <w:rFonts w:eastAsia="Calibri" w:cs="Arial" w:ascii="Arial" w:hAnsi="Arial" w:asciiTheme="minorBidi" w:cstheme="minorBidi" w:eastAsiaTheme="minorHAnsi" w:hAnsiTheme="minorBidi"/>
          <w:lang w:eastAsia="en-US"/>
        </w:rPr>
        <w:t xml:space="preserve">-on peut améliorer le confort  et économiser de l’énergie en même temps </w:t>
      </w:r>
    </w:p>
    <w:p>
      <w:pPr>
        <w:pStyle w:val="Bodytext1"/>
        <w:tabs>
          <w:tab w:val="clear" w:pos="708"/>
          <w:tab w:val="right" w:pos="9072" w:leader="none"/>
        </w:tabs>
        <w:spacing w:lineRule="auto" w:line="360" w:beforeAutospacing="0" w:before="75" w:afterAutospacing="0" w:after="150"/>
        <w:jc w:val="both"/>
        <w:rPr>
          <w:rFonts w:ascii="Arial" w:hAnsi="Arial" w:eastAsia="Calibri" w:cs="Arial" w:asciiTheme="minorBidi" w:cstheme="minorBidi" w:eastAsiaTheme="minorHAnsi" w:hAnsiTheme="minorBidi"/>
          <w:lang w:eastAsia="en-US"/>
        </w:rPr>
      </w:pPr>
      <w:r>
        <w:rPr>
          <w:rFonts w:eastAsia="Calibri" w:cs="Arial" w:ascii="Arial" w:hAnsi="Arial" w:asciiTheme="minorBidi" w:cstheme="minorBidi" w:eastAsiaTheme="minorHAnsi" w:hAnsiTheme="minorBidi"/>
          <w:lang w:eastAsia="en-US"/>
        </w:rPr>
        <w:t>-l’aménagement de l’espace influe sur la consommation énergétique</w:t>
      </w:r>
    </w:p>
    <w:p>
      <w:pPr>
        <w:pStyle w:val="Bodytext1"/>
        <w:tabs>
          <w:tab w:val="clear" w:pos="708"/>
          <w:tab w:val="right" w:pos="9072" w:leader="none"/>
        </w:tabs>
        <w:spacing w:beforeAutospacing="0" w:before="75" w:afterAutospacing="0" w:after="150"/>
        <w:rPr>
          <w:rFonts w:ascii="Arial" w:hAnsi="Arial" w:eastAsia="Calibri" w:cs="Arial" w:asciiTheme="minorBidi" w:cstheme="minorBidi" w:eastAsiaTheme="minorHAnsi" w:hAnsiTheme="minorBidi"/>
          <w:b/>
          <w:bCs/>
          <w:lang w:eastAsia="en-US"/>
        </w:rPr>
      </w:pPr>
      <w:r>
        <w:rPr>
          <w:rFonts w:eastAsia="Calibri" w:cs="Arial" w:ascii="Arial" w:hAnsi="Arial" w:asciiTheme="minorBidi" w:cstheme="minorBidi" w:eastAsiaTheme="minorHAnsi" w:hAnsiTheme="minorBidi"/>
          <w:b/>
          <w:bCs/>
          <w:lang w:eastAsia="en-US"/>
        </w:rPr>
        <w:t>3.1.4. Les Recommandations :</w:t>
      </w:r>
    </w:p>
    <w:p>
      <w:pPr>
        <w:pStyle w:val="Bodytext1"/>
        <w:tabs>
          <w:tab w:val="clear" w:pos="708"/>
          <w:tab w:val="right" w:pos="9072" w:leader="none"/>
        </w:tabs>
        <w:spacing w:beforeAutospacing="0" w:before="75" w:afterAutospacing="0" w:after="150"/>
        <w:rPr>
          <w:rFonts w:ascii="Arial" w:hAnsi="Arial" w:eastAsia="Calibri" w:cs="Arial" w:asciiTheme="minorBidi" w:cstheme="minorBidi" w:eastAsiaTheme="minorHAnsi" w:hAnsiTheme="minorBidi"/>
          <w:b/>
          <w:bCs/>
          <w:lang w:eastAsia="en-US"/>
        </w:rPr>
      </w:pPr>
      <w:r>
        <w:rPr>
          <w:rFonts w:eastAsia="Calibri" w:cs="Arial" w:cstheme="minorBidi" w:eastAsiaTheme="minorHAnsi" w:ascii="Arial" w:hAnsi="Arial"/>
          <w:b/>
          <w:bCs/>
          <w:lang w:eastAsia="en-US"/>
        </w:rPr>
      </w:r>
    </w:p>
    <w:p>
      <w:pPr>
        <w:pStyle w:val="ListParagraph"/>
        <w:numPr>
          <w:ilvl w:val="0"/>
          <w:numId w:val="24"/>
        </w:numPr>
        <w:spacing w:lineRule="auto" w:line="360"/>
        <w:jc w:val="both"/>
        <w:rPr>
          <w:rFonts w:ascii="Arial" w:hAnsi="Arial" w:asciiTheme="minorBidi" w:hAnsiTheme="minorBidi"/>
          <w:sz w:val="24"/>
          <w:szCs w:val="24"/>
        </w:rPr>
      </w:pPr>
      <w:r>
        <w:rPr>
          <w:rFonts w:ascii="Arial" w:hAnsi="Arial" w:asciiTheme="minorBidi" w:hAnsiTheme="minorBidi"/>
          <w:sz w:val="24"/>
          <w:szCs w:val="24"/>
        </w:rPr>
        <w:t>Nous avons fait un exercice de simuler l’ajout d’une couche de polystyrène d’épaisseur de 3cm   sur l’enveloppe extérieur du bloc, plus un remplacement du vitrage simple existant par un autre en double vitrage avec un vide d’air de 1cm. Le calcul des déperditions après traitement a donné les résultats suivants :</w:t>
      </w:r>
      <w:r>
        <w:rPr>
          <w:lang w:eastAsia="fr-FR"/>
        </w:rPr>
        <w:t xml:space="preserve"> </w:t>
      </w:r>
    </w:p>
    <w:p>
      <w:pPr>
        <w:pStyle w:val="ListParagraph"/>
        <w:spacing w:lineRule="auto" w:line="360" w:before="0" w:after="0"/>
        <w:ind w:left="2350"/>
        <w:contextualSpacing/>
        <w:jc w:val="both"/>
        <w:rPr>
          <w:rFonts w:ascii="Arial" w:hAnsi="Arial" w:asciiTheme="minorBidi" w:hAnsiTheme="minorBidi"/>
          <w:sz w:val="24"/>
          <w:szCs w:val="24"/>
        </w:rPr>
      </w:pPr>
      <w:r>
        <w:rPr>
          <w:rFonts w:asciiTheme="minorBidi" w:hAnsiTheme="minorBidi" w:ascii="Arial" w:hAnsi="Arial"/>
          <w:sz w:val="24"/>
          <w:szCs w:val="24"/>
        </w:rPr>
      </w:r>
    </w:p>
    <w:p>
      <w:pPr>
        <w:pStyle w:val="Normal"/>
        <w:spacing w:lineRule="atLeast" w:line="315" w:before="0" w:after="0"/>
        <w:rPr>
          <w:rFonts w:ascii="Arial" w:hAnsi="Arial" w:asciiTheme="minorBidi" w:hAnsiTheme="minorBidi"/>
          <w:sz w:val="24"/>
          <w:szCs w:val="24"/>
        </w:rPr>
      </w:pPr>
      <w:r>
        <w:rPr>
          <w:rFonts w:asciiTheme="minorBidi" w:hAnsiTheme="minorBidi" w:ascii="Arial" w:hAnsi="Arial"/>
          <w:sz w:val="24"/>
          <w:szCs w:val="24"/>
        </w:rPr>
      </w:r>
    </w:p>
    <w:p>
      <w:pPr>
        <w:pStyle w:val="Normal"/>
        <w:spacing w:lineRule="auto" w:line="240" w:before="0" w:after="0"/>
        <w:jc w:val="center"/>
        <w:rPr>
          <w:rFonts w:ascii="Myriad Pro Cond" w:hAnsi="Myriad Pro Cond" w:cs="Myriad Pro Cond"/>
          <w:color w:val="000000"/>
          <w:sz w:val="26"/>
          <w:szCs w:val="26"/>
        </w:rPr>
      </w:pPr>
      <w:r>
        <w:rPr>
          <w:rFonts w:cs="Myriad Pro Cond" w:ascii="Myriad Pro Cond" w:hAnsi="Myriad Pro Cond"/>
          <w:color w:val="000000"/>
          <w:sz w:val="26"/>
          <w:szCs w:val="26"/>
        </w:rPr>
      </w:r>
    </w:p>
    <w:p>
      <w:pPr>
        <w:pStyle w:val="Normal"/>
        <w:rPr>
          <w:rFonts w:ascii="Arial" w:hAnsi="Arial" w:asciiTheme="minorBidi" w:hAnsiTheme="minorBidi"/>
          <w:sz w:val="24"/>
          <w:szCs w:val="24"/>
        </w:rPr>
      </w:pPr>
      <w:r>
        <w:rPr>
          <w:rFonts w:asciiTheme="minorBidi" w:hAnsiTheme="minorBidi" w:ascii="Arial" w:hAnsi="Arial"/>
          <w:sz w:val="24"/>
          <w:szCs w:val="24"/>
        </w:rPr>
      </w:r>
    </w:p>
    <w:p>
      <w:pPr>
        <w:pStyle w:val="Normal"/>
        <w:rPr>
          <w:rFonts w:ascii="Arial" w:hAnsi="Arial" w:asciiTheme="minorBidi" w:hAnsiTheme="minorBidi"/>
          <w:sz w:val="24"/>
          <w:szCs w:val="24"/>
        </w:rPr>
      </w:pPr>
      <w:r>
        <w:rPr>
          <w:rFonts w:asciiTheme="minorBidi" w:hAnsiTheme="minorBidi" w:ascii="Arial" w:hAnsi="Arial"/>
          <w:sz w:val="24"/>
          <w:szCs w:val="24"/>
        </w:rPr>
      </w:r>
    </w:p>
    <w:p>
      <w:pPr>
        <w:pStyle w:val="Normal"/>
        <w:rPr>
          <w:rFonts w:ascii="Arial" w:hAnsi="Arial" w:asciiTheme="minorBidi" w:hAnsiTheme="minorBidi"/>
          <w:sz w:val="24"/>
          <w:szCs w:val="24"/>
        </w:rPr>
      </w:pPr>
      <w:r>
        <w:rPr>
          <w:rFonts w:asciiTheme="minorBidi" w:hAnsiTheme="minorBidi" w:ascii="Arial" w:hAnsi="Arial"/>
          <w:sz w:val="24"/>
          <w:szCs w:val="24"/>
        </w:rPr>
      </w:r>
    </w:p>
    <w:p>
      <w:pPr>
        <w:pStyle w:val="Normal"/>
        <w:rPr>
          <w:rFonts w:ascii="Arial" w:hAnsi="Arial" w:asciiTheme="minorBidi" w:hAnsiTheme="minorBidi"/>
          <w:sz w:val="24"/>
          <w:szCs w:val="24"/>
        </w:rPr>
      </w:pPr>
      <w:r>
        <w:rPr>
          <w:rFonts w:asciiTheme="minorBidi" w:hAnsiTheme="minorBidi" w:ascii="Arial" w:hAnsi="Arial"/>
          <w:sz w:val="24"/>
          <w:szCs w:val="24"/>
        </w:rPr>
        <w:drawing>
          <wp:anchor behindDoc="1" distT="0" distB="0" distL="0" distR="0" simplePos="0" locked="0" layoutInCell="1" allowOverlap="1" relativeHeight="366">
            <wp:simplePos x="0" y="0"/>
            <wp:positionH relativeFrom="column">
              <wp:posOffset>0</wp:posOffset>
            </wp:positionH>
            <wp:positionV relativeFrom="paragraph">
              <wp:posOffset>-633730</wp:posOffset>
            </wp:positionV>
            <wp:extent cx="6101080" cy="1918335"/>
            <wp:effectExtent l="0" t="0" r="0" b="0"/>
            <wp:wrapNone/>
            <wp:docPr id="300" name="Image 9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Image 95" descr=""/>
                    <pic:cNvPicPr>
                      <a:picLocks noChangeAspect="1" noChangeArrowheads="1"/>
                    </pic:cNvPicPr>
                  </pic:nvPicPr>
                  <pic:blipFill>
                    <a:blip r:embed="rId69"/>
                    <a:srcRect l="3420" t="41087" r="27801" b="23630"/>
                    <a:stretch>
                      <a:fillRect/>
                    </a:stretch>
                  </pic:blipFill>
                  <pic:spPr bwMode="auto">
                    <a:xfrm>
                      <a:off x="0" y="0"/>
                      <a:ext cx="6101080" cy="1918335"/>
                    </a:xfrm>
                    <a:prstGeom prst="rect">
                      <a:avLst/>
                    </a:prstGeom>
                  </pic:spPr>
                </pic:pic>
              </a:graphicData>
            </a:graphic>
          </wp:anchor>
        </w:drawing>
      </w:r>
    </w:p>
    <w:p>
      <w:pPr>
        <w:pStyle w:val="Normal"/>
        <w:rPr>
          <w:rFonts w:ascii="Arial" w:hAnsi="Arial" w:asciiTheme="minorBidi" w:hAnsiTheme="minorBidi"/>
          <w:sz w:val="24"/>
          <w:szCs w:val="24"/>
        </w:rPr>
      </w:pPr>
      <w:r>
        <w:rPr>
          <w:rFonts w:asciiTheme="minorBidi" w:hAnsiTheme="minorBidi" w:ascii="Arial" w:hAnsi="Arial"/>
          <w:sz w:val="24"/>
          <w:szCs w:val="24"/>
        </w:rPr>
      </w:r>
    </w:p>
    <w:p>
      <w:pPr>
        <w:pStyle w:val="Normal"/>
        <w:rPr>
          <w:rFonts w:ascii="Arial" w:hAnsi="Arial" w:asciiTheme="minorBidi" w:hAnsiTheme="minorBidi"/>
          <w:sz w:val="24"/>
          <w:szCs w:val="24"/>
        </w:rPr>
      </w:pPr>
      <w:r>
        <w:rPr>
          <w:rFonts w:asciiTheme="minorBidi" w:hAnsiTheme="minorBidi" w:ascii="Arial" w:hAnsi="Arial"/>
          <w:sz w:val="24"/>
          <w:szCs w:val="24"/>
        </w:rPr>
      </w:r>
    </w:p>
    <w:p>
      <w:pPr>
        <w:pStyle w:val="Normal"/>
        <w:rPr>
          <w:rFonts w:ascii="Arial" w:hAnsi="Arial" w:asciiTheme="minorBidi" w:hAnsiTheme="minorBidi"/>
          <w:sz w:val="24"/>
          <w:szCs w:val="24"/>
        </w:rPr>
      </w:pPr>
      <w:r>
        <w:rPr>
          <w:rFonts w:asciiTheme="minorBidi" w:hAnsiTheme="minorBidi" w:ascii="Arial" w:hAnsi="Arial"/>
          <w:sz w:val="24"/>
          <w:szCs w:val="24"/>
        </w:rPr>
        <mc:AlternateContent>
          <mc:Choice Requires="wps">
            <w:drawing>
              <wp:anchor behindDoc="0" distT="0" distB="5080" distL="0" distR="6350" simplePos="0" locked="0" layoutInCell="1" allowOverlap="1" relativeHeight="489" wp14:anchorId="4D2AEE18">
                <wp:simplePos x="0" y="0"/>
                <wp:positionH relativeFrom="column">
                  <wp:posOffset>1187450</wp:posOffset>
                </wp:positionH>
                <wp:positionV relativeFrom="paragraph">
                  <wp:posOffset>38735</wp:posOffset>
                </wp:positionV>
                <wp:extent cx="3288665" cy="260985"/>
                <wp:effectExtent l="635" t="635" r="0" b="0"/>
                <wp:wrapNone/>
                <wp:docPr id="301" name="Zone de texte 2"/>
                <a:graphic xmlns:a="http://schemas.openxmlformats.org/drawingml/2006/main">
                  <a:graphicData uri="http://schemas.microsoft.com/office/word/2010/wordprocessingShape">
                    <wps:wsp>
                      <wps:cNvSpPr/>
                      <wps:spPr>
                        <a:xfrm>
                          <a:off x="0" y="0"/>
                          <a:ext cx="3288600" cy="261000"/>
                        </a:xfrm>
                        <a:prstGeom prst="rect">
                          <a:avLst/>
                        </a:prstGeom>
                        <a:solidFill>
                          <a:srgbClr val="ffffff"/>
                        </a:solidFill>
                        <a:ln w="9525">
                          <a:noFill/>
                        </a:ln>
                      </wps:spPr>
                      <wps:style>
                        <a:lnRef idx="0"/>
                        <a:fillRef idx="0"/>
                        <a:effectRef idx="0"/>
                        <a:fontRef idx="minor"/>
                      </wps:style>
                      <wps:txbx>
                        <w:txbxContent>
                          <w:p>
                            <w:pPr>
                              <w:pStyle w:val="Contenudecadre"/>
                              <w:spacing w:before="0" w:after="200"/>
                              <w:rPr/>
                            </w:pPr>
                            <w:r>
                              <w:rPr/>
                              <w:t>Figure14 : Le calcul des déperditions  après traitement</w:t>
                            </w:r>
                          </w:p>
                        </w:txbxContent>
                      </wps:txbx>
                      <wps:bodyPr anchor="t">
                        <a:noAutofit/>
                      </wps:bodyPr>
                    </wps:wsp>
                  </a:graphicData>
                </a:graphic>
              </wp:anchor>
            </w:drawing>
          </mc:Choice>
          <mc:Fallback>
            <w:pict>
              <v:rect id="shape_0" ID="Zone de texte 2" path="m0,0l-2147483645,0l-2147483645,-2147483646l0,-2147483646xe" fillcolor="white" stroked="f" o:allowincell="f" style="position:absolute;margin-left:93.5pt;margin-top:3.05pt;width:258.9pt;height:20.5pt;mso-wrap-style:square;v-text-anchor:top" wp14:anchorId="4D2AEE18">
                <v:fill o:detectmouseclick="t" type="solid" color2="black"/>
                <v:stroke color="#3465a4" weight="9360" joinstyle="miter" endcap="flat"/>
                <v:textbox>
                  <w:txbxContent>
                    <w:p>
                      <w:pPr>
                        <w:pStyle w:val="Contenudecadre"/>
                        <w:spacing w:before="0" w:after="200"/>
                        <w:rPr/>
                      </w:pPr>
                      <w:r>
                        <w:rPr/>
                        <w:t>Figure14 : Le calcul des déperditions  après traitement</w:t>
                      </w:r>
                    </w:p>
                  </w:txbxContent>
                </v:textbox>
                <w10:wrap type="none"/>
              </v:rect>
            </w:pict>
          </mc:Fallback>
        </mc:AlternateContent>
      </w:r>
    </w:p>
    <w:p>
      <w:pPr>
        <w:pStyle w:val="Normal"/>
        <w:rPr>
          <w:rFonts w:ascii="Arial" w:hAnsi="Arial" w:asciiTheme="minorBidi" w:hAnsiTheme="minorBidi"/>
          <w:sz w:val="24"/>
          <w:szCs w:val="24"/>
        </w:rPr>
      </w:pPr>
      <w:r>
        <w:rPr>
          <w:rFonts w:ascii="Arial" w:hAnsi="Arial" w:asciiTheme="minorBidi" w:hAnsiTheme="minorBidi"/>
          <w:sz w:val="24"/>
          <w:szCs w:val="24"/>
        </w:rPr>
        <w:t xml:space="preserve">L’isolation a permis de diminuer les déperditions thermiques de </w:t>
      </w:r>
      <w:r>
        <w:rPr>
          <w:rFonts w:ascii="Arial" w:hAnsi="Arial" w:asciiTheme="minorBidi" w:hAnsiTheme="minorBidi"/>
          <w:b/>
          <w:bCs/>
          <w:sz w:val="24"/>
          <w:szCs w:val="24"/>
        </w:rPr>
        <w:t>20%</w:t>
      </w:r>
      <w:r>
        <w:rPr>
          <w:rFonts w:ascii="Arial" w:hAnsi="Arial" w:asciiTheme="minorBidi" w:hAnsiTheme="minorBidi"/>
          <w:sz w:val="24"/>
          <w:szCs w:val="24"/>
        </w:rPr>
        <w:t>.</w:t>
      </w:r>
    </w:p>
    <w:p>
      <w:pPr>
        <w:pStyle w:val="Normal"/>
        <w:rPr>
          <w:rFonts w:ascii="Arial" w:hAnsi="Arial" w:asciiTheme="minorBidi" w:hAnsiTheme="minorBidi"/>
          <w:sz w:val="24"/>
          <w:szCs w:val="24"/>
        </w:rPr>
      </w:pPr>
      <w:r>
        <w:rPr/>
        <mc:AlternateContent>
          <mc:Choice Requires="wps">
            <w:drawing>
              <wp:anchor behindDoc="0" distT="0" distB="5715" distL="0" distR="0" simplePos="0" locked="0" layoutInCell="1" allowOverlap="1" relativeHeight="487" wp14:anchorId="2D7F8466">
                <wp:simplePos x="0" y="0"/>
                <wp:positionH relativeFrom="column">
                  <wp:posOffset>1128395</wp:posOffset>
                </wp:positionH>
                <wp:positionV relativeFrom="paragraph">
                  <wp:posOffset>2698115</wp:posOffset>
                </wp:positionV>
                <wp:extent cx="3511550" cy="261620"/>
                <wp:effectExtent l="0" t="0" r="0" b="5715"/>
                <wp:wrapNone/>
                <wp:docPr id="302" name="Zone de texte 2"/>
                <a:graphic xmlns:a="http://schemas.openxmlformats.org/drawingml/2006/main">
                  <a:graphicData uri="http://schemas.microsoft.com/office/word/2010/wordprocessingShape">
                    <wps:wsp>
                      <wps:cNvSpPr/>
                      <wps:spPr>
                        <a:xfrm>
                          <a:off x="0" y="0"/>
                          <a:ext cx="3511440" cy="261720"/>
                        </a:xfrm>
                        <a:prstGeom prst="rect">
                          <a:avLst/>
                        </a:prstGeom>
                        <a:solidFill>
                          <a:srgbClr val="ffffff"/>
                        </a:solidFill>
                        <a:ln w="9525">
                          <a:noFill/>
                        </a:ln>
                      </wps:spPr>
                      <wps:style>
                        <a:lnRef idx="0"/>
                        <a:fillRef idx="0"/>
                        <a:effectRef idx="0"/>
                        <a:fontRef idx="minor"/>
                      </wps:style>
                      <wps:txbx>
                        <w:txbxContent>
                          <w:p>
                            <w:pPr>
                              <w:pStyle w:val="Contenudecadre"/>
                              <w:spacing w:before="0" w:after="200"/>
                              <w:rPr/>
                            </w:pPr>
                            <w:r>
                              <w:rPr/>
                              <w:t>Figure15 : Le calcul du besoin en énergie après traitement</w:t>
                            </w:r>
                          </w:p>
                        </w:txbxContent>
                      </wps:txbx>
                      <wps:bodyPr anchor="t">
                        <a:noAutofit/>
                      </wps:bodyPr>
                    </wps:wsp>
                  </a:graphicData>
                </a:graphic>
              </wp:anchor>
            </w:drawing>
          </mc:Choice>
          <mc:Fallback>
            <w:pict>
              <v:rect id="shape_0" ID="Zone de texte 2" path="m0,0l-2147483645,0l-2147483645,-2147483646l0,-2147483646xe" fillcolor="white" stroked="f" o:allowincell="f" style="position:absolute;margin-left:88.85pt;margin-top:212.45pt;width:276.45pt;height:20.55pt;mso-wrap-style:square;v-text-anchor:top" wp14:anchorId="2D7F8466">
                <v:fill o:detectmouseclick="t" type="solid" color2="black"/>
                <v:stroke color="#3465a4" weight="9360" joinstyle="miter" endcap="flat"/>
                <v:textbox>
                  <w:txbxContent>
                    <w:p>
                      <w:pPr>
                        <w:pStyle w:val="Contenudecadre"/>
                        <w:spacing w:before="0" w:after="200"/>
                        <w:rPr/>
                      </w:pPr>
                      <w:r>
                        <w:rPr/>
                        <w:t>Figure15 : Le calcul du besoin en énergie après traitement</w:t>
                      </w:r>
                    </w:p>
                  </w:txbxContent>
                </v:textbox>
                <w10:wrap type="none"/>
              </v:rect>
            </w:pict>
          </mc:Fallback>
        </mc:AlternateContent>
        <w:drawing>
          <wp:inline distT="0" distB="0" distL="0" distR="0">
            <wp:extent cx="5746115" cy="2612390"/>
            <wp:effectExtent l="0" t="0" r="0" b="0"/>
            <wp:docPr id="303" name="Image 9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Image 96" descr=""/>
                    <pic:cNvPicPr>
                      <a:picLocks noChangeAspect="1" noChangeArrowheads="1"/>
                    </pic:cNvPicPr>
                  </pic:nvPicPr>
                  <pic:blipFill>
                    <a:blip r:embed="rId70"/>
                    <a:srcRect l="3496" t="28972" r="32804" b="13001"/>
                    <a:stretch>
                      <a:fillRect/>
                    </a:stretch>
                  </pic:blipFill>
                  <pic:spPr bwMode="auto">
                    <a:xfrm>
                      <a:off x="0" y="0"/>
                      <a:ext cx="5746115" cy="2612390"/>
                    </a:xfrm>
                    <a:prstGeom prst="rect">
                      <a:avLst/>
                    </a:prstGeom>
                  </pic:spPr>
                </pic:pic>
              </a:graphicData>
            </a:graphic>
          </wp:inline>
        </w:drawing>
      </w:r>
    </w:p>
    <w:p>
      <w:pPr>
        <w:pStyle w:val="Normal"/>
        <w:spacing w:lineRule="auto" w:line="360"/>
        <w:jc w:val="both"/>
        <w:rPr>
          <w:rFonts w:ascii="Arial" w:hAnsi="Arial" w:asciiTheme="minorBidi" w:hAnsiTheme="minorBidi"/>
          <w:sz w:val="24"/>
          <w:szCs w:val="24"/>
        </w:rPr>
      </w:pPr>
      <w:r>
        <w:rPr>
          <w:rFonts w:asciiTheme="minorBidi" w:hAnsiTheme="minorBidi" w:ascii="Arial" w:hAnsi="Arial"/>
          <w:sz w:val="24"/>
          <w:szCs w:val="24"/>
        </w:rPr>
      </w:r>
    </w:p>
    <w:p>
      <w:pPr>
        <w:pStyle w:val="Normal"/>
        <w:spacing w:lineRule="auto" w:line="360"/>
        <w:jc w:val="both"/>
        <w:rPr>
          <w:rFonts w:ascii="Arial" w:hAnsi="Arial" w:asciiTheme="minorBidi" w:hAnsiTheme="minorBidi"/>
          <w:b/>
          <w:bCs/>
          <w:sz w:val="24"/>
          <w:szCs w:val="24"/>
        </w:rPr>
      </w:pPr>
      <w:r>
        <w:rPr>
          <w:rFonts w:ascii="Arial" w:hAnsi="Arial" w:asciiTheme="minorBidi" w:hAnsiTheme="minorBidi"/>
          <w:sz w:val="24"/>
          <w:szCs w:val="24"/>
        </w:rPr>
        <w:t xml:space="preserve">Le traitement de l’enveloppe a permis de réduire les besoins en énergie à </w:t>
      </w:r>
      <w:r>
        <w:rPr>
          <w:rFonts w:ascii="Arial" w:hAnsi="Arial" w:asciiTheme="minorBidi" w:hAnsiTheme="minorBidi"/>
          <w:b/>
          <w:bCs/>
          <w:sz w:val="24"/>
          <w:szCs w:val="24"/>
        </w:rPr>
        <w:t>62316kwh</w:t>
      </w:r>
      <w:r>
        <w:rPr>
          <w:rFonts w:ascii="Arial" w:hAnsi="Arial" w:asciiTheme="minorBidi" w:hAnsiTheme="minorBidi"/>
          <w:sz w:val="24"/>
          <w:szCs w:val="24"/>
        </w:rPr>
        <w:t xml:space="preserve">. </w:t>
      </w:r>
    </w:p>
    <w:p>
      <w:pPr>
        <w:pStyle w:val="Normal"/>
        <w:spacing w:lineRule="auto" w:line="360"/>
        <w:jc w:val="both"/>
        <w:rPr>
          <w:rFonts w:ascii="Arial" w:hAnsi="Arial" w:asciiTheme="minorBidi" w:hAnsiTheme="minorBidi"/>
          <w:sz w:val="24"/>
          <w:szCs w:val="24"/>
        </w:rPr>
      </w:pPr>
      <w:r>
        <w:rPr>
          <w:rFonts w:ascii="Arial" w:hAnsi="Arial" w:asciiTheme="minorBidi" w:hAnsiTheme="minorBidi"/>
          <w:sz w:val="24"/>
          <w:szCs w:val="24"/>
        </w:rPr>
        <w:t xml:space="preserve">La puissance de chauffage à installer après traitement est de </w:t>
      </w:r>
      <w:r>
        <w:rPr>
          <w:rFonts w:ascii="Arial" w:hAnsi="Arial" w:asciiTheme="minorBidi" w:hAnsiTheme="minorBidi"/>
          <w:b/>
          <w:bCs/>
          <w:sz w:val="24"/>
          <w:szCs w:val="24"/>
        </w:rPr>
        <w:t xml:space="preserve">88kw </w:t>
      </w:r>
      <w:r>
        <w:rPr>
          <w:rFonts w:ascii="Arial" w:hAnsi="Arial" w:asciiTheme="minorBidi" w:hAnsiTheme="minorBidi"/>
          <w:sz w:val="24"/>
          <w:szCs w:val="24"/>
        </w:rPr>
        <w:t>(annexe9), la chaufferie seule donc peut alimenter le bloc sans besoin des climatiseurs ce qui va faire économiser leurs consommation.</w:t>
      </w:r>
    </w:p>
    <w:p>
      <w:pPr>
        <w:pStyle w:val="ListParagraph"/>
        <w:numPr>
          <w:ilvl w:val="0"/>
          <w:numId w:val="5"/>
        </w:numPr>
        <w:spacing w:lineRule="auto" w:line="360"/>
        <w:jc w:val="both"/>
        <w:rPr>
          <w:rFonts w:ascii="Arial" w:hAnsi="Arial" w:asciiTheme="minorBidi" w:hAnsiTheme="minorBidi"/>
          <w:sz w:val="24"/>
          <w:szCs w:val="24"/>
        </w:rPr>
      </w:pPr>
      <w:r>
        <w:rPr>
          <w:rFonts w:ascii="Arial" w:hAnsi="Arial" w:asciiTheme="minorBidi" w:hAnsiTheme="minorBidi"/>
          <w:sz w:val="24"/>
          <w:szCs w:val="24"/>
        </w:rPr>
        <w:t>Eliminer des obstacles  en bois  qui  réduisent   la diffusion de chaleur    des radiateurs dans les salles.</w:t>
      </w:r>
    </w:p>
    <w:p>
      <w:pPr>
        <w:pStyle w:val="ListParagraph"/>
        <w:numPr>
          <w:ilvl w:val="0"/>
          <w:numId w:val="5"/>
        </w:numPr>
        <w:spacing w:lineRule="auto" w:line="360"/>
        <w:jc w:val="both"/>
        <w:rPr>
          <w:rFonts w:ascii="Arial" w:hAnsi="Arial" w:asciiTheme="minorBidi" w:hAnsiTheme="minorBidi"/>
          <w:sz w:val="24"/>
          <w:szCs w:val="24"/>
        </w:rPr>
      </w:pPr>
      <w:r>
        <w:rPr>
          <w:rFonts w:ascii="Arial" w:hAnsi="Arial" w:asciiTheme="minorBidi" w:hAnsiTheme="minorBidi"/>
          <w:sz w:val="24"/>
          <w:szCs w:val="24"/>
        </w:rPr>
        <w:t>réaménager les équipements de chauffage dans les salles pour assurer une distribution  équilibrée  des éléments chauffants.</w:t>
      </w:r>
    </w:p>
    <w:p>
      <w:pPr>
        <w:pStyle w:val="ListParagraph"/>
        <w:numPr>
          <w:ilvl w:val="0"/>
          <w:numId w:val="5"/>
        </w:numPr>
        <w:spacing w:lineRule="auto" w:line="360"/>
        <w:jc w:val="both"/>
        <w:rPr>
          <w:rFonts w:ascii="Arial" w:hAnsi="Arial" w:asciiTheme="minorBidi" w:hAnsiTheme="minorBidi"/>
          <w:sz w:val="24"/>
          <w:szCs w:val="24"/>
        </w:rPr>
      </w:pPr>
      <w:r>
        <w:rPr>
          <w:rFonts w:ascii="Arial" w:hAnsi="Arial" w:asciiTheme="minorBidi" w:hAnsiTheme="minorBidi"/>
          <w:sz w:val="24"/>
          <w:szCs w:val="24"/>
        </w:rPr>
        <w:t xml:space="preserve">réaménager le plan RDC en éliminant  les portes des sanitaires qui donnent sur les salles d’atelier. </w:t>
      </w:r>
    </w:p>
    <w:p>
      <w:pPr>
        <w:pStyle w:val="ListParagraph"/>
        <w:numPr>
          <w:ilvl w:val="0"/>
          <w:numId w:val="5"/>
        </w:numPr>
        <w:spacing w:lineRule="auto" w:line="360"/>
        <w:jc w:val="both"/>
        <w:rPr>
          <w:rFonts w:ascii="Arial" w:hAnsi="Arial" w:asciiTheme="minorBidi" w:hAnsiTheme="minorBidi"/>
          <w:sz w:val="24"/>
          <w:szCs w:val="24"/>
        </w:rPr>
      </w:pPr>
      <w:r>
        <w:rPr>
          <w:rFonts w:ascii="Arial" w:hAnsi="Arial" w:asciiTheme="minorBidi" w:hAnsiTheme="minorBidi"/>
          <w:sz w:val="24"/>
          <w:szCs w:val="24"/>
        </w:rPr>
        <w:t xml:space="preserve"> </w:t>
      </w:r>
      <w:r>
        <w:rPr>
          <w:rFonts w:ascii="Arial" w:hAnsi="Arial" w:asciiTheme="minorBidi" w:hAnsiTheme="minorBidi"/>
          <w:sz w:val="24"/>
          <w:szCs w:val="24"/>
        </w:rPr>
        <w:t>calorifuger la conduite intérieure et extérieure afin de minimiser les déperditions linéaires.</w:t>
      </w:r>
    </w:p>
    <w:p>
      <w:pPr>
        <w:pStyle w:val="ListParagraph"/>
        <w:numPr>
          <w:ilvl w:val="0"/>
          <w:numId w:val="5"/>
        </w:numPr>
        <w:spacing w:lineRule="auto" w:line="360"/>
        <w:jc w:val="both"/>
        <w:rPr>
          <w:rFonts w:ascii="Arial" w:hAnsi="Arial" w:asciiTheme="minorBidi" w:hAnsiTheme="minorBidi"/>
          <w:sz w:val="24"/>
          <w:szCs w:val="24"/>
        </w:rPr>
      </w:pPr>
      <w:r>
        <w:rPr>
          <w:rFonts w:ascii="Arial" w:hAnsi="Arial" w:asciiTheme="minorBidi" w:hAnsiTheme="minorBidi"/>
          <w:sz w:val="24"/>
          <w:szCs w:val="24"/>
        </w:rPr>
        <w:t xml:space="preserve">L’Installation des vannes thermostatiques </w:t>
      </w:r>
    </w:p>
    <w:p>
      <w:pPr>
        <w:pStyle w:val="Normal"/>
        <w:rPr>
          <w:rFonts w:ascii="Arial" w:hAnsi="Arial" w:asciiTheme="minorBidi" w:hAnsiTheme="minorBidi"/>
          <w:sz w:val="24"/>
          <w:szCs w:val="24"/>
        </w:rPr>
      </w:pPr>
      <w:r>
        <mc:AlternateContent>
          <mc:Choice Requires="wps">
            <w:drawing>
              <wp:anchor behindDoc="0" distT="4445" distB="2540" distL="0" distR="2540" simplePos="0" locked="0" layoutInCell="1" allowOverlap="1" relativeHeight="104" wp14:anchorId="687FBB85">
                <wp:simplePos x="0" y="0"/>
                <wp:positionH relativeFrom="column">
                  <wp:posOffset>2869565</wp:posOffset>
                </wp:positionH>
                <wp:positionV relativeFrom="paragraph">
                  <wp:posOffset>3175</wp:posOffset>
                </wp:positionV>
                <wp:extent cx="1840865" cy="4059555"/>
                <wp:effectExtent l="0" t="0" r="0" b="0"/>
                <wp:wrapNone/>
                <wp:docPr id="304" name="Image 1035" descr="C:\Users\MEHDI\Voisinage d'impression\Pictures\img008.jpg"/>
                <a:graphic xmlns:a="http://schemas.openxmlformats.org/drawingml/2006/main">
                  <a:graphicData uri="http://schemas.openxmlformats.org/drawingml/2006/picture">
                    <pic:pic xmlns:pic="http://schemas.openxmlformats.org/drawingml/2006/picture">
                      <pic:nvPicPr>
                        <pic:cNvPr id="305" name="Image 1035" descr="C:\Users\MEHDI\Voisinage d'impression\Pictures\img008.jpg"/>
                        <pic:cNvPicPr/>
                      </pic:nvPicPr>
                      <pic:blipFill>
                        <a:blip r:embed="rId71"/>
                        <a:srcRect l="0" t="0" r="2912" b="0"/>
                        <a:stretch/>
                      </pic:blipFill>
                      <pic:spPr>
                        <a:xfrm rot="16200000">
                          <a:off x="0" y="0"/>
                          <a:ext cx="1841040" cy="4059720"/>
                        </a:xfrm>
                        <a:prstGeom prst="rect">
                          <a:avLst/>
                        </a:prstGeom>
                        <a:ln w="0">
                          <a:noFill/>
                        </a:ln>
                      </pic:spPr>
                    </pic:pic>
                  </a:graphicData>
                </a:graphic>
              </wp:anchor>
            </w:drawing>
          </mc:Choice>
          <mc:Fallback>
            <w:pict>
              <v:shape id="shape_0" ID="Image 1035" stroked="f" o:allowincell="f" style="position:absolute;margin-left:225.95pt;margin-top:0.3pt;width:144.9pt;height:319.6pt;mso-wrap-style:none;v-text-anchor:middle;rotation:270" wp14:anchorId="687FBB85" type="_x0000_t75">
                <v:imagedata r:id="rId72" o:detectmouseclick="t"/>
                <v:stroke color="#3465a4" joinstyle="round" endcap="flat"/>
                <w10:wrap type="none"/>
              </v:shape>
            </w:pict>
          </mc:Fallback>
        </mc:AlternateContent>
      </w:r>
      <w:r>
        <w:rPr>
          <w:rFonts w:ascii="Arial" w:hAnsi="Arial" w:asciiTheme="minorBidi" w:hAnsiTheme="minorBidi"/>
          <w:b/>
          <w:bCs/>
          <w:sz w:val="24"/>
          <w:szCs w:val="24"/>
        </w:rPr>
        <w:t>3.2. L’analyse de  l’éclairage :</w:t>
      </w:r>
    </w:p>
    <w:p>
      <w:pPr>
        <w:pStyle w:val="Normal"/>
        <w:rPr>
          <w:rFonts w:ascii="Arial" w:hAnsi="Arial" w:asciiTheme="minorBidi" w:hAnsiTheme="minorBidi"/>
          <w:sz w:val="24"/>
          <w:szCs w:val="24"/>
        </w:rPr>
      </w:pPr>
      <w:r>
        <w:rPr>
          <w:rFonts w:ascii="Arial" w:hAnsi="Arial" w:asciiTheme="minorBidi" w:hAnsiTheme="minorBidi"/>
          <w:b/>
          <w:bCs/>
          <w:sz w:val="24"/>
          <w:szCs w:val="24"/>
        </w:rPr>
        <w:t>3.2.1. Observations :</w:t>
      </w:r>
    </w:p>
    <w:p>
      <w:pPr>
        <w:pStyle w:val="ListParagraph"/>
        <w:tabs>
          <w:tab w:val="clear" w:pos="708"/>
          <w:tab w:val="left" w:pos="6051" w:leader="none"/>
        </w:tabs>
        <w:spacing w:lineRule="auto" w:line="360"/>
        <w:ind w:left="600"/>
        <w:rPr>
          <w:rFonts w:ascii="Arial" w:hAnsi="Arial" w:asciiTheme="minorBidi" w:hAnsiTheme="minorBidi"/>
          <w:sz w:val="24"/>
          <w:szCs w:val="24"/>
        </w:rPr>
      </w:pPr>
      <w:r>
        <w:rPr>
          <w:rFonts w:ascii="Arial" w:hAnsi="Arial" w:asciiTheme="minorBidi" w:hAnsiTheme="minorBidi"/>
          <w:sz w:val="24"/>
          <w:szCs w:val="24"/>
        </w:rPr>
        <w:t>Dans cette partie nous allons commencer premièrement par faire un relevé de l’état des lieux  de l’éclairage :</w:t>
      </w:r>
    </w:p>
    <w:p>
      <w:pPr>
        <w:pStyle w:val="ListParagraph"/>
        <w:tabs>
          <w:tab w:val="clear" w:pos="708"/>
          <w:tab w:val="left" w:pos="6051" w:leader="none"/>
        </w:tabs>
        <w:ind w:left="600"/>
        <w:rPr>
          <w:rFonts w:ascii="Arial" w:hAnsi="Arial" w:asciiTheme="minorBidi" w:hAnsiTheme="minorBidi"/>
          <w:sz w:val="24"/>
          <w:szCs w:val="24"/>
        </w:rPr>
      </w:pPr>
      <w:r>
        <w:rPr>
          <w:rFonts w:asciiTheme="minorBidi" w:hAnsiTheme="minorBidi" w:ascii="Arial" w:hAnsi="Arial"/>
          <w:sz w:val="24"/>
          <w:szCs w:val="24"/>
        </w:rPr>
      </w:r>
    </w:p>
    <w:p>
      <w:pPr>
        <w:pStyle w:val="ListParagraph"/>
        <w:tabs>
          <w:tab w:val="clear" w:pos="708"/>
          <w:tab w:val="left" w:pos="6051" w:leader="none"/>
        </w:tabs>
        <w:ind w:left="600"/>
        <w:rPr/>
      </w:pPr>
      <w:r>
        <w:rPr/>
        <mc:AlternateContent>
          <mc:Choice Requires="wps">
            <w:drawing>
              <wp:anchor behindDoc="0" distT="0" distB="5080" distL="0" distR="0" simplePos="0" locked="0" layoutInCell="1" allowOverlap="1" relativeHeight="367" wp14:anchorId="3B5B8A9C">
                <wp:simplePos x="0" y="0"/>
                <wp:positionH relativeFrom="column">
                  <wp:posOffset>5127625</wp:posOffset>
                </wp:positionH>
                <wp:positionV relativeFrom="paragraph">
                  <wp:posOffset>95885</wp:posOffset>
                </wp:positionV>
                <wp:extent cx="575945" cy="337820"/>
                <wp:effectExtent l="0" t="0" r="0" b="5080"/>
                <wp:wrapNone/>
                <wp:docPr id="306" name="Zone de texte 2"/>
                <a:graphic xmlns:a="http://schemas.openxmlformats.org/drawingml/2006/main">
                  <a:graphicData uri="http://schemas.microsoft.com/office/word/2010/wordprocessingShape">
                    <wps:wsp>
                      <wps:cNvSpPr/>
                      <wps:spPr>
                        <a:xfrm>
                          <a:off x="0" y="0"/>
                          <a:ext cx="576000" cy="337680"/>
                        </a:xfrm>
                        <a:prstGeom prst="rect">
                          <a:avLst/>
                        </a:prstGeom>
                        <a:noFill/>
                        <a:ln w="9525">
                          <a:noFill/>
                        </a:ln>
                      </wps:spPr>
                      <wps:style>
                        <a:lnRef idx="0"/>
                        <a:fillRef idx="0"/>
                        <a:effectRef idx="0"/>
                        <a:fontRef idx="minor"/>
                      </wps:style>
                      <wps:txbx>
                        <w:txbxContent>
                          <w:p>
                            <w:pPr>
                              <w:pStyle w:val="Contenudecadre"/>
                              <w:spacing w:before="0" w:after="200"/>
                              <w:rPr>
                                <w:b/>
                                <w:bCs/>
                                <w:sz w:val="28"/>
                                <w:szCs w:val="28"/>
                              </w:rPr>
                            </w:pPr>
                            <w:r>
                              <w:rPr>
                                <w:b/>
                                <w:bCs/>
                                <w:sz w:val="28"/>
                                <w:szCs w:val="28"/>
                              </w:rPr>
                              <w:t>A</w:t>
                            </w:r>
                            <w:r>
                              <w:rPr>
                                <w:b/>
                                <w:bCs/>
                                <w:sz w:val="20"/>
                                <w:szCs w:val="20"/>
                              </w:rPr>
                              <w:t>1</w:t>
                            </w:r>
                          </w:p>
                        </w:txbxContent>
                      </wps:txbx>
                      <wps:bodyPr anchor="t">
                        <a:noAutofit/>
                      </wps:bodyPr>
                    </wps:wsp>
                  </a:graphicData>
                </a:graphic>
              </wp:anchor>
            </w:drawing>
          </mc:Choice>
          <mc:Fallback>
            <w:pict>
              <v:rect id="shape_0" ID="Zone de texte 2" path="m0,0l-2147483645,0l-2147483645,-2147483646l0,-2147483646xe" stroked="f" o:allowincell="f" style="position:absolute;margin-left:403.75pt;margin-top:7.55pt;width:45.3pt;height:26.55pt;mso-wrap-style:square;v-text-anchor:top" wp14:anchorId="3B5B8A9C">
                <v:fill o:detectmouseclick="t" on="false"/>
                <v:stroke color="#3465a4" weight="9360" joinstyle="miter" endcap="flat"/>
                <v:textbox>
                  <w:txbxContent>
                    <w:p>
                      <w:pPr>
                        <w:pStyle w:val="Contenudecadre"/>
                        <w:spacing w:before="0" w:after="200"/>
                        <w:rPr>
                          <w:b/>
                          <w:bCs/>
                          <w:sz w:val="28"/>
                          <w:szCs w:val="28"/>
                        </w:rPr>
                      </w:pPr>
                      <w:r>
                        <w:rPr>
                          <w:b/>
                          <w:bCs/>
                          <w:sz w:val="28"/>
                          <w:szCs w:val="28"/>
                        </w:rPr>
                        <w:t>A</w:t>
                      </w:r>
                      <w:r>
                        <w:rPr>
                          <w:b/>
                          <w:bCs/>
                          <w:sz w:val="20"/>
                          <w:szCs w:val="20"/>
                        </w:rPr>
                        <w:t>1</w:t>
                      </w:r>
                    </w:p>
                  </w:txbxContent>
                </v:textbox>
                <w10:wrap type="none"/>
              </v:rect>
            </w:pict>
          </mc:Fallback>
        </mc:AlternateContent>
        <mc:AlternateContent>
          <mc:Choice Requires="wps">
            <w:drawing>
              <wp:anchor behindDoc="0" distT="0" distB="5080" distL="0" distR="0" simplePos="0" locked="0" layoutInCell="1" allowOverlap="1" relativeHeight="369" wp14:anchorId="0D4FBFE2">
                <wp:simplePos x="0" y="0"/>
                <wp:positionH relativeFrom="column">
                  <wp:posOffset>3949700</wp:posOffset>
                </wp:positionH>
                <wp:positionV relativeFrom="paragraph">
                  <wp:posOffset>48260</wp:posOffset>
                </wp:positionV>
                <wp:extent cx="575945" cy="337820"/>
                <wp:effectExtent l="0" t="0" r="0" b="5080"/>
                <wp:wrapNone/>
                <wp:docPr id="307" name="Zone de texte 2"/>
                <a:graphic xmlns:a="http://schemas.openxmlformats.org/drawingml/2006/main">
                  <a:graphicData uri="http://schemas.microsoft.com/office/word/2010/wordprocessingShape">
                    <wps:wsp>
                      <wps:cNvSpPr/>
                      <wps:spPr>
                        <a:xfrm>
                          <a:off x="0" y="0"/>
                          <a:ext cx="576000" cy="337680"/>
                        </a:xfrm>
                        <a:prstGeom prst="rect">
                          <a:avLst/>
                        </a:prstGeom>
                        <a:noFill/>
                        <a:ln w="9525">
                          <a:noFill/>
                        </a:ln>
                      </wps:spPr>
                      <wps:style>
                        <a:lnRef idx="0"/>
                        <a:fillRef idx="0"/>
                        <a:effectRef idx="0"/>
                        <a:fontRef idx="minor"/>
                      </wps:style>
                      <wps:txbx>
                        <w:txbxContent>
                          <w:p>
                            <w:pPr>
                              <w:pStyle w:val="Contenudecadre"/>
                              <w:spacing w:before="0" w:after="200"/>
                              <w:rPr>
                                <w:b/>
                                <w:bCs/>
                                <w:sz w:val="28"/>
                                <w:szCs w:val="28"/>
                              </w:rPr>
                            </w:pPr>
                            <w:r>
                              <w:rPr>
                                <w:b/>
                                <w:bCs/>
                                <w:sz w:val="28"/>
                                <w:szCs w:val="28"/>
                              </w:rPr>
                              <w:t>A</w:t>
                            </w:r>
                            <w:r>
                              <w:rPr>
                                <w:b/>
                                <w:bCs/>
                                <w:sz w:val="20"/>
                                <w:szCs w:val="20"/>
                              </w:rPr>
                              <w:t>2</w:t>
                            </w:r>
                          </w:p>
                        </w:txbxContent>
                      </wps:txbx>
                      <wps:bodyPr anchor="t">
                        <a:noAutofit/>
                      </wps:bodyPr>
                    </wps:wsp>
                  </a:graphicData>
                </a:graphic>
              </wp:anchor>
            </w:drawing>
          </mc:Choice>
          <mc:Fallback>
            <w:pict>
              <v:rect id="shape_0" ID="Zone de texte 2" path="m0,0l-2147483645,0l-2147483645,-2147483646l0,-2147483646xe" stroked="f" o:allowincell="f" style="position:absolute;margin-left:311pt;margin-top:3.8pt;width:45.3pt;height:26.55pt;mso-wrap-style:square;v-text-anchor:top" wp14:anchorId="0D4FBFE2">
                <v:fill o:detectmouseclick="t" on="false"/>
                <v:stroke color="#3465a4" weight="9360" joinstyle="miter" endcap="flat"/>
                <v:textbox>
                  <w:txbxContent>
                    <w:p>
                      <w:pPr>
                        <w:pStyle w:val="Contenudecadre"/>
                        <w:spacing w:before="0" w:after="200"/>
                        <w:rPr>
                          <w:b/>
                          <w:bCs/>
                          <w:sz w:val="28"/>
                          <w:szCs w:val="28"/>
                        </w:rPr>
                      </w:pPr>
                      <w:r>
                        <w:rPr>
                          <w:b/>
                          <w:bCs/>
                          <w:sz w:val="28"/>
                          <w:szCs w:val="28"/>
                        </w:rPr>
                        <w:t>A</w:t>
                      </w:r>
                      <w:r>
                        <w:rPr>
                          <w:b/>
                          <w:bCs/>
                          <w:sz w:val="20"/>
                          <w:szCs w:val="20"/>
                        </w:rPr>
                        <w:t>2</w:t>
                      </w:r>
                    </w:p>
                  </w:txbxContent>
                </v:textbox>
                <w10:wrap type="none"/>
              </v:rect>
            </w:pict>
          </mc:Fallback>
        </mc:AlternateContent>
      </w:r>
    </w:p>
    <w:p>
      <w:pPr>
        <w:pStyle w:val="ListParagraph"/>
        <w:tabs>
          <w:tab w:val="clear" w:pos="708"/>
          <w:tab w:val="left" w:pos="6051" w:leader="none"/>
        </w:tabs>
        <w:ind w:left="600"/>
        <w:rPr/>
      </w:pPr>
      <w:r>
        <w:rPr/>
        <mc:AlternateContent>
          <mc:Choice Requires="wps">
            <w:drawing>
              <wp:anchor behindDoc="0" distT="0" distB="17145" distL="0" distR="13970" simplePos="0" locked="0" layoutInCell="1" allowOverlap="1" relativeHeight="495" wp14:anchorId="79FDC96B">
                <wp:simplePos x="0" y="0"/>
                <wp:positionH relativeFrom="column">
                  <wp:posOffset>-350520</wp:posOffset>
                </wp:positionH>
                <wp:positionV relativeFrom="paragraph">
                  <wp:posOffset>135255</wp:posOffset>
                </wp:positionV>
                <wp:extent cx="1529080" cy="268605"/>
                <wp:effectExtent l="3175" t="3810" r="3175" b="2540"/>
                <wp:wrapNone/>
                <wp:docPr id="308" name="Zone de texte 235"/>
                <a:graphic xmlns:a="http://schemas.openxmlformats.org/drawingml/2006/main">
                  <a:graphicData uri="http://schemas.microsoft.com/office/word/2010/wordprocessingShape">
                    <wps:wsp>
                      <wps:cNvSpPr/>
                      <wps:spPr>
                        <a:xfrm>
                          <a:off x="0" y="0"/>
                          <a:ext cx="1528920" cy="268560"/>
                        </a:xfrm>
                        <a:prstGeom prst="rect">
                          <a:avLst/>
                        </a:prstGeom>
                        <a:solidFill>
                          <a:schemeClr val="lt1"/>
                        </a:solidFill>
                        <a:ln w="6350">
                          <a:solidFill>
                            <a:srgbClr val="000000"/>
                          </a:solidFill>
                          <a:round/>
                        </a:ln>
                      </wps:spPr>
                      <wps:style>
                        <a:lnRef idx="0">
                          <a:schemeClr val="accent1"/>
                        </a:lnRef>
                        <a:fillRef idx="0">
                          <a:schemeClr val="accent1"/>
                        </a:fillRef>
                        <a:effectRef idx="0">
                          <a:schemeClr val="accent1"/>
                        </a:effectRef>
                        <a:fontRef idx="minor"/>
                      </wps:style>
                      <wps:txbx>
                        <w:txbxContent>
                          <w:p>
                            <w:pPr>
                              <w:pStyle w:val="Contenudecadre"/>
                              <w:spacing w:before="0" w:after="200"/>
                              <w:jc w:val="center"/>
                              <w:rPr>
                                <w:b/>
                                <w:bCs/>
                                <w:sz w:val="24"/>
                                <w:szCs w:val="24"/>
                              </w:rPr>
                            </w:pPr>
                            <w:r>
                              <w:rPr>
                                <w:b/>
                                <w:bCs/>
                                <w:color w:val="000000"/>
                                <w:sz w:val="24"/>
                                <w:szCs w:val="24"/>
                              </w:rPr>
                              <w:t xml:space="preserve">Plan du RDC </w:t>
                            </w:r>
                          </w:p>
                        </w:txbxContent>
                      </wps:txbx>
                      <wps:bodyPr anchor="t">
                        <a:prstTxWarp prst="textNoShape"/>
                        <a:noAutofit/>
                      </wps:bodyPr>
                    </wps:wsp>
                  </a:graphicData>
                </a:graphic>
              </wp:anchor>
            </w:drawing>
          </mc:Choice>
          <mc:Fallback>
            <w:pict>
              <v:rect id="shape_0" ID="Zone de texte 235" path="m0,0l-2147483645,0l-2147483645,-2147483646l0,-2147483646xe" fillcolor="white" stroked="t" o:allowincell="f" style="position:absolute;margin-left:-27.6pt;margin-top:10.65pt;width:120.35pt;height:21.1pt;mso-wrap-style:square;v-text-anchor:top" wp14:anchorId="79FDC96B">
                <v:fill o:detectmouseclick="t" type="solid" color2="black"/>
                <v:stroke color="black" weight="6480" joinstyle="round" endcap="flat"/>
                <v:textbox>
                  <w:txbxContent>
                    <w:p>
                      <w:pPr>
                        <w:pStyle w:val="Contenudecadre"/>
                        <w:spacing w:before="0" w:after="200"/>
                        <w:jc w:val="center"/>
                        <w:rPr>
                          <w:b/>
                          <w:bCs/>
                          <w:sz w:val="24"/>
                          <w:szCs w:val="24"/>
                        </w:rPr>
                      </w:pPr>
                      <w:r>
                        <w:rPr>
                          <w:b/>
                          <w:bCs/>
                          <w:color w:val="000000"/>
                          <w:sz w:val="24"/>
                          <w:szCs w:val="24"/>
                        </w:rPr>
                        <w:t xml:space="preserve">Plan du RDC </w:t>
                      </w:r>
                    </w:p>
                  </w:txbxContent>
                </v:textbox>
                <w10:wrap type="none"/>
              </v:rect>
            </w:pict>
          </mc:Fallback>
        </mc:AlternateContent>
      </w:r>
    </w:p>
    <w:p>
      <w:pPr>
        <w:pStyle w:val="ListParagraph"/>
        <w:tabs>
          <w:tab w:val="clear" w:pos="708"/>
          <w:tab w:val="left" w:pos="6051" w:leader="none"/>
        </w:tabs>
        <w:ind w:left="600"/>
        <w:rPr/>
      </w:pPr>
      <w:r>
        <w:rPr/>
      </w:r>
    </w:p>
    <w:p>
      <w:pPr>
        <w:pStyle w:val="ListParagraph"/>
        <w:tabs>
          <w:tab w:val="clear" w:pos="708"/>
          <w:tab w:val="left" w:pos="6051" w:leader="none"/>
        </w:tabs>
        <w:ind w:left="600"/>
        <w:rPr/>
      </w:pPr>
      <w:r>
        <w:rPr/>
        <mc:AlternateContent>
          <mc:Choice Requires="wps">
            <w:drawing>
              <wp:anchor behindDoc="0" distT="0" distB="1270" distL="114935" distR="114300" simplePos="0" locked="0" layoutInCell="0" allowOverlap="1" relativeHeight="105" wp14:anchorId="60A54021">
                <wp:simplePos x="0" y="0"/>
                <wp:positionH relativeFrom="column">
                  <wp:posOffset>2903220</wp:posOffset>
                </wp:positionH>
                <wp:positionV relativeFrom="paragraph">
                  <wp:posOffset>60325</wp:posOffset>
                </wp:positionV>
                <wp:extent cx="1721485" cy="4043680"/>
                <wp:effectExtent l="0" t="0" r="0" b="0"/>
                <wp:wrapTopAndBottom/>
                <wp:docPr id="309" name="Image 1036" descr="C:\Users\MEHDI\Voisinage d'impression\Pictures\img009.jpg"/>
                <a:graphic xmlns:a="http://schemas.openxmlformats.org/drawingml/2006/main">
                  <a:graphicData uri="http://schemas.openxmlformats.org/drawingml/2006/picture">
                    <pic:pic xmlns:pic="http://schemas.openxmlformats.org/drawingml/2006/picture">
                      <pic:nvPicPr>
                        <pic:cNvPr id="310" name="Image 1036" descr="C:\Users\MEHDI\Voisinage d'impression\Pictures\img009.jpg"/>
                        <pic:cNvPicPr/>
                      </pic:nvPicPr>
                      <pic:blipFill>
                        <a:blip r:embed="rId73"/>
                        <a:srcRect l="0" t="0" r="29483" b="5216"/>
                        <a:stretch/>
                      </pic:blipFill>
                      <pic:spPr>
                        <a:xfrm rot="16200000">
                          <a:off x="0" y="0"/>
                          <a:ext cx="1721520" cy="4043520"/>
                        </a:xfrm>
                        <a:prstGeom prst="rect">
                          <a:avLst/>
                        </a:prstGeom>
                        <a:ln w="0">
                          <a:noFill/>
                        </a:ln>
                      </pic:spPr>
                    </pic:pic>
                  </a:graphicData>
                </a:graphic>
              </wp:anchor>
            </w:drawing>
          </mc:Choice>
          <mc:Fallback>
            <w:pict>
              <v:shape id="shape_0" ID="Image 1036" stroked="f" o:allowincell="f" style="position:absolute;margin-left:228.55pt;margin-top:4.75pt;width:135.5pt;height:318.35pt;mso-wrap-style:none;v-text-anchor:middle;rotation:270" wp14:anchorId="60A54021" type="_x0000_t75">
                <v:imagedata r:id="rId74" o:detectmouseclick="t"/>
                <v:stroke color="#3465a4" joinstyle="round" endcap="flat"/>
                <w10:wrap type="topAndBottom"/>
              </v:shape>
            </w:pict>
          </mc:Fallback>
        </mc:AlternateContent>
      </w:r>
    </w:p>
    <w:p>
      <w:pPr>
        <w:pStyle w:val="ListParagraph"/>
        <w:tabs>
          <w:tab w:val="clear" w:pos="708"/>
          <w:tab w:val="left" w:pos="6051" w:leader="none"/>
        </w:tabs>
        <w:ind w:left="600"/>
        <w:rPr/>
      </w:pPr>
      <w:r>
        <w:rPr/>
        <mc:AlternateContent>
          <mc:Choice Requires="wps">
            <w:drawing>
              <wp:anchor behindDoc="0" distT="0" distB="0" distL="0" distR="0" simplePos="0" locked="0" layoutInCell="1" allowOverlap="1" relativeHeight="391" wp14:anchorId="7A23D396">
                <wp:simplePos x="0" y="0"/>
                <wp:positionH relativeFrom="column">
                  <wp:posOffset>-294640</wp:posOffset>
                </wp:positionH>
                <wp:positionV relativeFrom="paragraph">
                  <wp:posOffset>54610</wp:posOffset>
                </wp:positionV>
                <wp:extent cx="2303145" cy="1052195"/>
                <wp:effectExtent l="0" t="0" r="0" b="0"/>
                <wp:wrapNone/>
                <wp:docPr id="311" name="Zone de texte 2"/>
                <a:graphic xmlns:a="http://schemas.openxmlformats.org/drawingml/2006/main">
                  <a:graphicData uri="http://schemas.microsoft.com/office/word/2010/wordprocessingShape">
                    <wps:wsp>
                      <wps:cNvSpPr/>
                      <wps:spPr>
                        <a:xfrm>
                          <a:off x="0" y="0"/>
                          <a:ext cx="2303280" cy="1052280"/>
                        </a:xfrm>
                        <a:prstGeom prst="rect">
                          <a:avLst/>
                        </a:prstGeom>
                        <a:noFill/>
                        <a:ln w="9525">
                          <a:noFill/>
                        </a:ln>
                      </wps:spPr>
                      <wps:style>
                        <a:lnRef idx="0"/>
                        <a:fillRef idx="0"/>
                        <a:effectRef idx="0"/>
                        <a:fontRef idx="minor"/>
                      </wps:style>
                      <wps:txbx>
                        <w:txbxContent>
                          <w:p>
                            <w:pPr>
                              <w:pStyle w:val="Contenudecadre"/>
                              <w:rPr/>
                            </w:pPr>
                            <w:r>
                              <w:rPr/>
                              <w:t>Tube fluorescent 1m</w:t>
                            </w:r>
                          </w:p>
                          <w:p>
                            <w:pPr>
                              <w:pStyle w:val="Contenudecadre"/>
                              <w:rPr/>
                            </w:pPr>
                            <w:r>
                              <w:rPr/>
                              <w:t>Spot</w:t>
                            </w:r>
                          </w:p>
                          <w:p>
                            <w:pPr>
                              <w:pStyle w:val="Contenudecadre"/>
                              <w:rPr/>
                            </w:pPr>
                            <w:r>
                              <w:rPr/>
                              <w:t xml:space="preserve"> </w:t>
                            </w:r>
                            <w:r>
                              <w:rPr/>
                              <w:t>(3)Tubes fluorescents 50cm</w:t>
                            </w:r>
                          </w:p>
                          <w:p>
                            <w:pPr>
                              <w:pStyle w:val="Contenudecadre"/>
                              <w:rPr/>
                            </w:pPr>
                            <w:r>
                              <w:rPr/>
                            </w:r>
                          </w:p>
                          <w:p>
                            <w:pPr>
                              <w:pStyle w:val="Contenudecadre"/>
                              <w:spacing w:before="0" w:after="200"/>
                              <w:rPr/>
                            </w:pPr>
                            <w:r>
                              <w:rPr/>
                            </w:r>
                          </w:p>
                        </w:txbxContent>
                      </wps:txbx>
                      <wps:bodyPr anchor="t">
                        <a:noAutofit/>
                      </wps:bodyPr>
                    </wps:wsp>
                  </a:graphicData>
                </a:graphic>
                <wp14:sizeRelH relativeFrom="margin">
                  <wp14:pctWidth>40000</wp14:pctWidth>
                </wp14:sizeRelH>
              </wp:anchor>
            </w:drawing>
          </mc:Choice>
          <mc:Fallback>
            <w:pict>
              <v:rect id="shape_0" ID="Zone de texte 2" path="m0,0l-2147483645,0l-2147483645,-2147483646l0,-2147483646xe" stroked="f" o:allowincell="f" style="position:absolute;margin-left:-23.2pt;margin-top:4.3pt;width:181.3pt;height:82.8pt;mso-wrap-style:square;v-text-anchor:top" wp14:anchorId="7A23D396">
                <v:fill o:detectmouseclick="t" on="false"/>
                <v:stroke color="#3465a4" weight="9360" joinstyle="miter" endcap="flat"/>
                <v:textbox>
                  <w:txbxContent>
                    <w:p>
                      <w:pPr>
                        <w:pStyle w:val="Contenudecadre"/>
                        <w:rPr/>
                      </w:pPr>
                      <w:r>
                        <w:rPr/>
                        <w:t>Tube fluorescent 1m</w:t>
                      </w:r>
                    </w:p>
                    <w:p>
                      <w:pPr>
                        <w:pStyle w:val="Contenudecadre"/>
                        <w:rPr/>
                      </w:pPr>
                      <w:r>
                        <w:rPr/>
                        <w:t>Spot</w:t>
                      </w:r>
                    </w:p>
                    <w:p>
                      <w:pPr>
                        <w:pStyle w:val="Contenudecadre"/>
                        <w:rPr/>
                      </w:pPr>
                      <w:r>
                        <w:rPr/>
                        <w:t xml:space="preserve"> </w:t>
                      </w:r>
                      <w:r>
                        <w:rPr/>
                        <w:t>(3)Tubes fluorescents 50cm</w:t>
                      </w:r>
                    </w:p>
                    <w:p>
                      <w:pPr>
                        <w:pStyle w:val="Contenudecadre"/>
                        <w:rPr/>
                      </w:pPr>
                      <w:r>
                        <w:rPr/>
                      </w:r>
                    </w:p>
                    <w:p>
                      <w:pPr>
                        <w:pStyle w:val="Contenudecadre"/>
                        <w:spacing w:before="0" w:after="200"/>
                        <w:rPr/>
                      </w:pPr>
                      <w:r>
                        <w:rPr/>
                      </w:r>
                    </w:p>
                  </w:txbxContent>
                </v:textbox>
                <w10:wrap type="none"/>
              </v:rect>
            </w:pict>
          </mc:Fallback>
        </mc:AlternateContent>
        <mc:AlternateContent>
          <mc:Choice Requires="wps">
            <w:drawing>
              <wp:anchor behindDoc="0" distT="0" distB="19050" distL="0" distR="14605" simplePos="0" locked="0" layoutInCell="1" allowOverlap="1" relativeHeight="393" wp14:anchorId="3B0604AC">
                <wp:simplePos x="0" y="0"/>
                <wp:positionH relativeFrom="column">
                  <wp:posOffset>-354330</wp:posOffset>
                </wp:positionH>
                <wp:positionV relativeFrom="paragraph">
                  <wp:posOffset>179705</wp:posOffset>
                </wp:positionV>
                <wp:extent cx="138430" cy="0"/>
                <wp:effectExtent l="5080" t="5080" r="5080" b="5080"/>
                <wp:wrapNone/>
                <wp:docPr id="312" name="Connecteur droit 214"/>
                <a:graphic xmlns:a="http://schemas.openxmlformats.org/drawingml/2006/main">
                  <a:graphicData uri="http://schemas.microsoft.com/office/word/2010/wordprocessingShape">
                    <wps:wsp>
                      <wps:cNvSpPr/>
                      <wps:spPr>
                        <a:xfrm flipH="1">
                          <a:off x="0" y="0"/>
                          <a:ext cx="138600" cy="0"/>
                        </a:xfrm>
                        <a:prstGeom prst="line">
                          <a:avLst/>
                        </a:prstGeom>
                        <a:ln>
                          <a:solidFill>
                            <a:srgbClr val="000000"/>
                          </a:solidFill>
                          <a:round/>
                        </a:ln>
                      </wps:spPr>
                      <wps:style>
                        <a:lnRef idx="1">
                          <a:schemeClr val="dk1"/>
                        </a:lnRef>
                        <a:fillRef idx="0">
                          <a:schemeClr val="dk1"/>
                        </a:fillRef>
                        <a:effectRef idx="0">
                          <a:schemeClr val="dk1"/>
                        </a:effectRef>
                        <a:fontRef idx="minor"/>
                      </wps:style>
                      <wps:bodyPr/>
                    </wps:wsp>
                  </a:graphicData>
                </a:graphic>
              </wp:anchor>
            </w:drawing>
          </mc:Choice>
          <mc:Fallback>
            <w:pict>
              <v:line id="shape_0" from="-27.9pt,14.15pt" to="-17.05pt,14.15pt" ID="Connecteur droit 214" stroked="t" o:allowincell="f" style="position:absolute;flip:x" wp14:anchorId="3B0604AC">
                <v:stroke color="black" weight="9360" joinstyle="round" endcap="flat"/>
                <v:fill o:detectmouseclick="t" on="false"/>
                <w10:wrap type="none"/>
              </v:line>
            </w:pict>
          </mc:Fallback>
        </mc:AlternateContent>
      </w:r>
    </w:p>
    <w:p>
      <w:pPr>
        <w:pStyle w:val="ListParagraph"/>
        <w:tabs>
          <w:tab w:val="clear" w:pos="708"/>
          <w:tab w:val="left" w:pos="6051" w:leader="none"/>
        </w:tabs>
        <w:ind w:left="600"/>
        <w:rPr/>
      </w:pPr>
      <w:r>
        <w:rPr/>
      </w:r>
    </w:p>
    <w:p>
      <w:pPr>
        <w:pStyle w:val="ListParagraph"/>
        <w:tabs>
          <w:tab w:val="clear" w:pos="708"/>
          <w:tab w:val="left" w:pos="6051" w:leader="none"/>
        </w:tabs>
        <w:ind w:left="600"/>
        <w:rPr/>
      </w:pPr>
      <w:r>
        <w:rPr/>
        <mc:AlternateContent>
          <mc:Choice Requires="wps">
            <w:drawing>
              <wp:anchor behindDoc="0" distT="0" distB="11430" distL="0" distR="12065" simplePos="0" locked="0" layoutInCell="1" allowOverlap="1" relativeHeight="394" wp14:anchorId="002885C3">
                <wp:simplePos x="0" y="0"/>
                <wp:positionH relativeFrom="column">
                  <wp:posOffset>-292735</wp:posOffset>
                </wp:positionH>
                <wp:positionV relativeFrom="paragraph">
                  <wp:posOffset>109855</wp:posOffset>
                </wp:positionV>
                <wp:extent cx="45720" cy="46355"/>
                <wp:effectExtent l="1905" t="2540" r="2540" b="1905"/>
                <wp:wrapNone/>
                <wp:docPr id="313" name="Ellipse 215"/>
                <a:graphic xmlns:a="http://schemas.openxmlformats.org/drawingml/2006/main">
                  <a:graphicData uri="http://schemas.microsoft.com/office/word/2010/wordprocessingShape">
                    <wps:wsp>
                      <wps:cNvSpPr/>
                      <wps:spPr>
                        <a:xfrm>
                          <a:off x="0" y="0"/>
                          <a:ext cx="45720" cy="46440"/>
                        </a:xfrm>
                        <a:prstGeom prst="ellipse">
                          <a:avLst/>
                        </a:prstGeom>
                        <a:noFill/>
                        <a:ln w="3175">
                          <a:solidFill>
                            <a:srgbClr val="000000"/>
                          </a:solidFill>
                          <a:round/>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215" path="l-2147483648,-2147483643l-2147483628,-2147483627l-2147483648,-2147483643l-2147483626,-2147483625xe" stroked="t" o:allowincell="f" style="position:absolute;margin-left:-23.05pt;margin-top:8.65pt;width:3.55pt;height:3.6pt;mso-wrap-style:none;v-text-anchor:middle" wp14:anchorId="002885C3">
                <v:fill o:detectmouseclick="t" on="false"/>
                <v:stroke color="black" weight="3240" joinstyle="round" endcap="flat"/>
                <w10:wrap type="none"/>
              </v:oval>
            </w:pict>
          </mc:Fallback>
        </mc:AlternateContent>
      </w:r>
    </w:p>
    <w:p>
      <w:pPr>
        <w:pStyle w:val="ListParagraph"/>
        <w:tabs>
          <w:tab w:val="clear" w:pos="708"/>
          <w:tab w:val="left" w:pos="6051" w:leader="none"/>
        </w:tabs>
        <w:ind w:left="600"/>
        <w:rPr/>
      </w:pPr>
      <w:r>
        <w:rPr/>
        <mc:AlternateContent>
          <mc:Choice Requires="wps">
            <w:drawing>
              <wp:anchor behindDoc="0" distT="0" distB="5080" distL="0" distR="0" simplePos="0" locked="0" layoutInCell="1" allowOverlap="1" relativeHeight="371" wp14:anchorId="3D5A22BB">
                <wp:simplePos x="0" y="0"/>
                <wp:positionH relativeFrom="column">
                  <wp:posOffset>4914265</wp:posOffset>
                </wp:positionH>
                <wp:positionV relativeFrom="paragraph">
                  <wp:posOffset>518160</wp:posOffset>
                </wp:positionV>
                <wp:extent cx="575945" cy="337820"/>
                <wp:effectExtent l="0" t="0" r="0" b="5080"/>
                <wp:wrapNone/>
                <wp:docPr id="314" name="Zone de texte 2"/>
                <a:graphic xmlns:a="http://schemas.openxmlformats.org/drawingml/2006/main">
                  <a:graphicData uri="http://schemas.microsoft.com/office/word/2010/wordprocessingShape">
                    <wps:wsp>
                      <wps:cNvSpPr/>
                      <wps:spPr>
                        <a:xfrm>
                          <a:off x="0" y="0"/>
                          <a:ext cx="576000" cy="337680"/>
                        </a:xfrm>
                        <a:prstGeom prst="rect">
                          <a:avLst/>
                        </a:prstGeom>
                        <a:noFill/>
                        <a:ln w="9525">
                          <a:noFill/>
                        </a:ln>
                      </wps:spPr>
                      <wps:style>
                        <a:lnRef idx="0"/>
                        <a:fillRef idx="0"/>
                        <a:effectRef idx="0"/>
                        <a:fontRef idx="minor"/>
                      </wps:style>
                      <wps:txbx>
                        <w:txbxContent>
                          <w:p>
                            <w:pPr>
                              <w:pStyle w:val="Contenudecadre"/>
                              <w:spacing w:before="0" w:after="200"/>
                              <w:rPr>
                                <w:b/>
                                <w:bCs/>
                                <w:sz w:val="28"/>
                                <w:szCs w:val="28"/>
                              </w:rPr>
                            </w:pPr>
                            <w:r>
                              <w:rPr>
                                <w:b/>
                                <w:bCs/>
                                <w:sz w:val="28"/>
                                <w:szCs w:val="28"/>
                              </w:rPr>
                              <w:t>A</w:t>
                            </w:r>
                            <w:r>
                              <w:rPr>
                                <w:b/>
                                <w:bCs/>
                                <w:sz w:val="20"/>
                                <w:szCs w:val="20"/>
                              </w:rPr>
                              <w:t>3</w:t>
                            </w:r>
                          </w:p>
                        </w:txbxContent>
                      </wps:txbx>
                      <wps:bodyPr anchor="t">
                        <a:noAutofit/>
                      </wps:bodyPr>
                    </wps:wsp>
                  </a:graphicData>
                </a:graphic>
              </wp:anchor>
            </w:drawing>
          </mc:Choice>
          <mc:Fallback>
            <w:pict>
              <v:rect id="shape_0" ID="Zone de texte 2" path="m0,0l-2147483645,0l-2147483645,-2147483646l0,-2147483646xe" stroked="f" o:allowincell="f" style="position:absolute;margin-left:386.95pt;margin-top:40.8pt;width:45.3pt;height:26.55pt;mso-wrap-style:square;v-text-anchor:top" wp14:anchorId="3D5A22BB">
                <v:fill o:detectmouseclick="t" on="false"/>
                <v:stroke color="#3465a4" weight="9360" joinstyle="miter" endcap="flat"/>
                <v:textbox>
                  <w:txbxContent>
                    <w:p>
                      <w:pPr>
                        <w:pStyle w:val="Contenudecadre"/>
                        <w:spacing w:before="0" w:after="200"/>
                        <w:rPr>
                          <w:b/>
                          <w:bCs/>
                          <w:sz w:val="28"/>
                          <w:szCs w:val="28"/>
                        </w:rPr>
                      </w:pPr>
                      <w:r>
                        <w:rPr>
                          <w:b/>
                          <w:bCs/>
                          <w:sz w:val="28"/>
                          <w:szCs w:val="28"/>
                        </w:rPr>
                        <w:t>A</w:t>
                      </w:r>
                      <w:r>
                        <w:rPr>
                          <w:b/>
                          <w:bCs/>
                          <w:sz w:val="20"/>
                          <w:szCs w:val="20"/>
                        </w:rPr>
                        <w:t>3</w:t>
                      </w:r>
                    </w:p>
                  </w:txbxContent>
                </v:textbox>
                <w10:wrap type="none"/>
              </v:rect>
            </w:pict>
          </mc:Fallback>
        </mc:AlternateContent>
        <mc:AlternateContent>
          <mc:Choice Requires="wps">
            <w:drawing>
              <wp:anchor behindDoc="0" distT="0" distB="5080" distL="0" distR="0" simplePos="0" locked="0" layoutInCell="1" allowOverlap="1" relativeHeight="373" wp14:anchorId="1ADD6917">
                <wp:simplePos x="0" y="0"/>
                <wp:positionH relativeFrom="column">
                  <wp:posOffset>4199255</wp:posOffset>
                </wp:positionH>
                <wp:positionV relativeFrom="paragraph">
                  <wp:posOffset>1198880</wp:posOffset>
                </wp:positionV>
                <wp:extent cx="575945" cy="337820"/>
                <wp:effectExtent l="0" t="0" r="0" b="5080"/>
                <wp:wrapNone/>
                <wp:docPr id="315" name="Zone de texte 2"/>
                <a:graphic xmlns:a="http://schemas.openxmlformats.org/drawingml/2006/main">
                  <a:graphicData uri="http://schemas.microsoft.com/office/word/2010/wordprocessingShape">
                    <wps:wsp>
                      <wps:cNvSpPr/>
                      <wps:spPr>
                        <a:xfrm>
                          <a:off x="0" y="0"/>
                          <a:ext cx="576000" cy="337680"/>
                        </a:xfrm>
                        <a:prstGeom prst="rect">
                          <a:avLst/>
                        </a:prstGeom>
                        <a:noFill/>
                        <a:ln w="9525">
                          <a:noFill/>
                        </a:ln>
                      </wps:spPr>
                      <wps:style>
                        <a:lnRef idx="0"/>
                        <a:fillRef idx="0"/>
                        <a:effectRef idx="0"/>
                        <a:fontRef idx="minor"/>
                      </wps:style>
                      <wps:txbx>
                        <w:txbxContent>
                          <w:p>
                            <w:pPr>
                              <w:pStyle w:val="Contenudecadre"/>
                              <w:spacing w:before="0" w:after="200"/>
                              <w:rPr>
                                <w:b/>
                                <w:bCs/>
                                <w:sz w:val="28"/>
                                <w:szCs w:val="28"/>
                              </w:rPr>
                            </w:pPr>
                            <w:r>
                              <w:rPr>
                                <w:b/>
                                <w:bCs/>
                                <w:sz w:val="28"/>
                                <w:szCs w:val="28"/>
                              </w:rPr>
                              <w:t>A</w:t>
                            </w:r>
                            <w:r>
                              <w:rPr>
                                <w:b/>
                                <w:bCs/>
                                <w:sz w:val="20"/>
                                <w:szCs w:val="20"/>
                              </w:rPr>
                              <w:t>4</w:t>
                            </w:r>
                          </w:p>
                        </w:txbxContent>
                      </wps:txbx>
                      <wps:bodyPr anchor="t">
                        <a:noAutofit/>
                      </wps:bodyPr>
                    </wps:wsp>
                  </a:graphicData>
                </a:graphic>
              </wp:anchor>
            </w:drawing>
          </mc:Choice>
          <mc:Fallback>
            <w:pict>
              <v:rect id="shape_0" ID="Zone de texte 2" path="m0,0l-2147483645,0l-2147483645,-2147483646l0,-2147483646xe" stroked="f" o:allowincell="f" style="position:absolute;margin-left:330.65pt;margin-top:94.4pt;width:45.3pt;height:26.55pt;mso-wrap-style:square;v-text-anchor:top" wp14:anchorId="1ADD6917">
                <v:fill o:detectmouseclick="t" on="false"/>
                <v:stroke color="#3465a4" weight="9360" joinstyle="miter" endcap="flat"/>
                <v:textbox>
                  <w:txbxContent>
                    <w:p>
                      <w:pPr>
                        <w:pStyle w:val="Contenudecadre"/>
                        <w:spacing w:before="0" w:after="200"/>
                        <w:rPr>
                          <w:b/>
                          <w:bCs/>
                          <w:sz w:val="28"/>
                          <w:szCs w:val="28"/>
                        </w:rPr>
                      </w:pPr>
                      <w:r>
                        <w:rPr>
                          <w:b/>
                          <w:bCs/>
                          <w:sz w:val="28"/>
                          <w:szCs w:val="28"/>
                        </w:rPr>
                        <w:t>A</w:t>
                      </w:r>
                      <w:r>
                        <w:rPr>
                          <w:b/>
                          <w:bCs/>
                          <w:sz w:val="20"/>
                          <w:szCs w:val="20"/>
                        </w:rPr>
                        <w:t>4</w:t>
                      </w:r>
                    </w:p>
                  </w:txbxContent>
                </v:textbox>
                <w10:wrap type="none"/>
              </v:rect>
            </w:pict>
          </mc:Fallback>
        </mc:AlternateContent>
        <mc:AlternateContent>
          <mc:Choice Requires="wps">
            <w:drawing>
              <wp:anchor behindDoc="0" distT="0" distB="5080" distL="0" distR="0" simplePos="0" locked="0" layoutInCell="1" allowOverlap="1" relativeHeight="375" wp14:anchorId="7ECAA663">
                <wp:simplePos x="0" y="0"/>
                <wp:positionH relativeFrom="column">
                  <wp:posOffset>3559810</wp:posOffset>
                </wp:positionH>
                <wp:positionV relativeFrom="paragraph">
                  <wp:posOffset>1197610</wp:posOffset>
                </wp:positionV>
                <wp:extent cx="575945" cy="337820"/>
                <wp:effectExtent l="0" t="0" r="0" b="5080"/>
                <wp:wrapNone/>
                <wp:docPr id="316" name="Zone de texte 2"/>
                <a:graphic xmlns:a="http://schemas.openxmlformats.org/drawingml/2006/main">
                  <a:graphicData uri="http://schemas.microsoft.com/office/word/2010/wordprocessingShape">
                    <wps:wsp>
                      <wps:cNvSpPr/>
                      <wps:spPr>
                        <a:xfrm>
                          <a:off x="0" y="0"/>
                          <a:ext cx="576000" cy="337680"/>
                        </a:xfrm>
                        <a:prstGeom prst="rect">
                          <a:avLst/>
                        </a:prstGeom>
                        <a:noFill/>
                        <a:ln w="9525">
                          <a:noFill/>
                        </a:ln>
                      </wps:spPr>
                      <wps:style>
                        <a:lnRef idx="0"/>
                        <a:fillRef idx="0"/>
                        <a:effectRef idx="0"/>
                        <a:fontRef idx="minor"/>
                      </wps:style>
                      <wps:txbx>
                        <w:txbxContent>
                          <w:p>
                            <w:pPr>
                              <w:pStyle w:val="Contenudecadre"/>
                              <w:spacing w:before="0" w:after="200"/>
                              <w:rPr>
                                <w:b/>
                                <w:bCs/>
                                <w:sz w:val="28"/>
                                <w:szCs w:val="28"/>
                              </w:rPr>
                            </w:pPr>
                            <w:r>
                              <w:rPr>
                                <w:b/>
                                <w:bCs/>
                                <w:sz w:val="28"/>
                                <w:szCs w:val="28"/>
                              </w:rPr>
                              <w:t>A</w:t>
                            </w:r>
                            <w:r>
                              <w:rPr>
                                <w:b/>
                                <w:bCs/>
                                <w:sz w:val="20"/>
                                <w:szCs w:val="20"/>
                              </w:rPr>
                              <w:t>5</w:t>
                            </w:r>
                          </w:p>
                        </w:txbxContent>
                      </wps:txbx>
                      <wps:bodyPr anchor="t">
                        <a:noAutofit/>
                      </wps:bodyPr>
                    </wps:wsp>
                  </a:graphicData>
                </a:graphic>
              </wp:anchor>
            </w:drawing>
          </mc:Choice>
          <mc:Fallback>
            <w:pict>
              <v:rect id="shape_0" ID="Zone de texte 2" path="m0,0l-2147483645,0l-2147483645,-2147483646l0,-2147483646xe" stroked="f" o:allowincell="f" style="position:absolute;margin-left:280.3pt;margin-top:94.3pt;width:45.3pt;height:26.55pt;mso-wrap-style:square;v-text-anchor:top" wp14:anchorId="7ECAA663">
                <v:fill o:detectmouseclick="t" on="false"/>
                <v:stroke color="#3465a4" weight="9360" joinstyle="miter" endcap="flat"/>
                <v:textbox>
                  <w:txbxContent>
                    <w:p>
                      <w:pPr>
                        <w:pStyle w:val="Contenudecadre"/>
                        <w:spacing w:before="0" w:after="200"/>
                        <w:rPr>
                          <w:b/>
                          <w:bCs/>
                          <w:sz w:val="28"/>
                          <w:szCs w:val="28"/>
                        </w:rPr>
                      </w:pPr>
                      <w:r>
                        <w:rPr>
                          <w:b/>
                          <w:bCs/>
                          <w:sz w:val="28"/>
                          <w:szCs w:val="28"/>
                        </w:rPr>
                        <w:t>A</w:t>
                      </w:r>
                      <w:r>
                        <w:rPr>
                          <w:b/>
                          <w:bCs/>
                          <w:sz w:val="20"/>
                          <w:szCs w:val="20"/>
                        </w:rPr>
                        <w:t>5</w:t>
                      </w:r>
                    </w:p>
                  </w:txbxContent>
                </v:textbox>
                <w10:wrap type="none"/>
              </v:rect>
            </w:pict>
          </mc:Fallback>
        </mc:AlternateContent>
        <mc:AlternateContent>
          <mc:Choice Requires="wps">
            <w:drawing>
              <wp:anchor behindDoc="0" distT="0" distB="5080" distL="0" distR="0" simplePos="0" locked="0" layoutInCell="1" allowOverlap="1" relativeHeight="379" wp14:anchorId="46B0BC3F">
                <wp:simplePos x="0" y="0"/>
                <wp:positionH relativeFrom="column">
                  <wp:posOffset>2233930</wp:posOffset>
                </wp:positionH>
                <wp:positionV relativeFrom="paragraph">
                  <wp:posOffset>617855</wp:posOffset>
                </wp:positionV>
                <wp:extent cx="575945" cy="337820"/>
                <wp:effectExtent l="0" t="0" r="0" b="5080"/>
                <wp:wrapNone/>
                <wp:docPr id="317" name="Zone de texte 2"/>
                <a:graphic xmlns:a="http://schemas.openxmlformats.org/drawingml/2006/main">
                  <a:graphicData uri="http://schemas.microsoft.com/office/word/2010/wordprocessingShape">
                    <wps:wsp>
                      <wps:cNvSpPr/>
                      <wps:spPr>
                        <a:xfrm>
                          <a:off x="0" y="0"/>
                          <a:ext cx="576000" cy="337680"/>
                        </a:xfrm>
                        <a:prstGeom prst="rect">
                          <a:avLst/>
                        </a:prstGeom>
                        <a:noFill/>
                        <a:ln w="9525">
                          <a:noFill/>
                        </a:ln>
                      </wps:spPr>
                      <wps:style>
                        <a:lnRef idx="0"/>
                        <a:fillRef idx="0"/>
                        <a:effectRef idx="0"/>
                        <a:fontRef idx="minor"/>
                      </wps:style>
                      <wps:txbx>
                        <w:txbxContent>
                          <w:p>
                            <w:pPr>
                              <w:pStyle w:val="Contenudecadre"/>
                              <w:spacing w:before="0" w:after="200"/>
                              <w:rPr>
                                <w:b/>
                                <w:bCs/>
                                <w:sz w:val="28"/>
                                <w:szCs w:val="28"/>
                              </w:rPr>
                            </w:pPr>
                            <w:r>
                              <w:rPr>
                                <w:b/>
                                <w:bCs/>
                                <w:sz w:val="28"/>
                                <w:szCs w:val="28"/>
                              </w:rPr>
                              <w:t>A</w:t>
                            </w:r>
                            <w:r>
                              <w:rPr>
                                <w:b/>
                                <w:bCs/>
                                <w:sz w:val="20"/>
                                <w:szCs w:val="20"/>
                              </w:rPr>
                              <w:t>7</w:t>
                            </w:r>
                          </w:p>
                        </w:txbxContent>
                      </wps:txbx>
                      <wps:bodyPr anchor="t">
                        <a:noAutofit/>
                      </wps:bodyPr>
                    </wps:wsp>
                  </a:graphicData>
                </a:graphic>
              </wp:anchor>
            </w:drawing>
          </mc:Choice>
          <mc:Fallback>
            <w:pict>
              <v:rect id="shape_0" ID="Zone de texte 2" path="m0,0l-2147483645,0l-2147483645,-2147483646l0,-2147483646xe" stroked="f" o:allowincell="f" style="position:absolute;margin-left:175.9pt;margin-top:48.65pt;width:45.3pt;height:26.55pt;mso-wrap-style:square;v-text-anchor:top" wp14:anchorId="46B0BC3F">
                <v:fill o:detectmouseclick="t" on="false"/>
                <v:stroke color="#3465a4" weight="9360" joinstyle="miter" endcap="flat"/>
                <v:textbox>
                  <w:txbxContent>
                    <w:p>
                      <w:pPr>
                        <w:pStyle w:val="Contenudecadre"/>
                        <w:spacing w:before="0" w:after="200"/>
                        <w:rPr>
                          <w:b/>
                          <w:bCs/>
                          <w:sz w:val="28"/>
                          <w:szCs w:val="28"/>
                        </w:rPr>
                      </w:pPr>
                      <w:r>
                        <w:rPr>
                          <w:b/>
                          <w:bCs/>
                          <w:sz w:val="28"/>
                          <w:szCs w:val="28"/>
                        </w:rPr>
                        <w:t>A</w:t>
                      </w:r>
                      <w:r>
                        <w:rPr>
                          <w:b/>
                          <w:bCs/>
                          <w:sz w:val="20"/>
                          <w:szCs w:val="20"/>
                        </w:rPr>
                        <w:t>7</w:t>
                      </w:r>
                    </w:p>
                  </w:txbxContent>
                </v:textbox>
                <w10:wrap type="none"/>
              </v:rect>
            </w:pict>
          </mc:Fallback>
        </mc:AlternateContent>
        <mc:AlternateContent>
          <mc:Choice Requires="wps">
            <w:drawing>
              <wp:anchor behindDoc="0" distT="0" distB="10795" distL="0" distR="19050" simplePos="0" locked="0" layoutInCell="1" allowOverlap="1" relativeHeight="395" wp14:anchorId="330EB4D1">
                <wp:simplePos x="0" y="0"/>
                <wp:positionH relativeFrom="column">
                  <wp:posOffset>-292735</wp:posOffset>
                </wp:positionH>
                <wp:positionV relativeFrom="paragraph">
                  <wp:posOffset>198755</wp:posOffset>
                </wp:positionV>
                <wp:extent cx="76200" cy="84455"/>
                <wp:effectExtent l="1905" t="2540" r="1905" b="1270"/>
                <wp:wrapNone/>
                <wp:docPr id="318" name="Rectangle 216"/>
                <a:graphic xmlns:a="http://schemas.openxmlformats.org/drawingml/2006/main">
                  <a:graphicData uri="http://schemas.microsoft.com/office/word/2010/wordprocessingShape">
                    <wps:wsp>
                      <wps:cNvSpPr/>
                      <wps:spPr>
                        <a:xfrm>
                          <a:off x="0" y="0"/>
                          <a:ext cx="76320" cy="84600"/>
                        </a:xfrm>
                        <a:prstGeom prst="rect">
                          <a:avLst/>
                        </a:prstGeom>
                        <a:noFill/>
                        <a:ln w="3175">
                          <a:solidFill>
                            <a:srgbClr val="3a5f8b"/>
                          </a:solidFill>
                          <a:round/>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rect id="shape_0" ID="Rectangle 216" path="m0,0l-2147483645,0l-2147483645,-2147483646l0,-2147483646xe" stroked="t" o:allowincell="f" style="position:absolute;margin-left:-23.05pt;margin-top:15.65pt;width:5.95pt;height:6.6pt;mso-wrap-style:none;v-text-anchor:middle" wp14:anchorId="330EB4D1">
                <v:fill o:detectmouseclick="t" on="false"/>
                <v:stroke color="#3a5f8b" weight="3240" joinstyle="round" endcap="flat"/>
                <w10:wrap type="none"/>
              </v:rect>
            </w:pict>
          </mc:Fallback>
        </mc:AlternateContent>
        <mc:AlternateContent>
          <mc:Choice Requires="wps">
            <w:drawing>
              <wp:anchor behindDoc="0" distT="0" distB="17145" distL="0" distR="13970" simplePos="0" locked="0" layoutInCell="1" allowOverlap="1" relativeHeight="491" wp14:anchorId="76014DBF">
                <wp:simplePos x="0" y="0"/>
                <wp:positionH relativeFrom="column">
                  <wp:posOffset>-364490</wp:posOffset>
                </wp:positionH>
                <wp:positionV relativeFrom="paragraph">
                  <wp:posOffset>1149985</wp:posOffset>
                </wp:positionV>
                <wp:extent cx="1529080" cy="268605"/>
                <wp:effectExtent l="3175" t="3810" r="3175" b="2540"/>
                <wp:wrapNone/>
                <wp:docPr id="319" name="Zone de texte 234"/>
                <a:graphic xmlns:a="http://schemas.openxmlformats.org/drawingml/2006/main">
                  <a:graphicData uri="http://schemas.microsoft.com/office/word/2010/wordprocessingShape">
                    <wps:wsp>
                      <wps:cNvSpPr/>
                      <wps:spPr>
                        <a:xfrm>
                          <a:off x="0" y="0"/>
                          <a:ext cx="1528920" cy="268560"/>
                        </a:xfrm>
                        <a:prstGeom prst="rect">
                          <a:avLst/>
                        </a:prstGeom>
                        <a:solidFill>
                          <a:schemeClr val="lt1"/>
                        </a:solidFill>
                        <a:ln w="6350">
                          <a:solidFill>
                            <a:srgbClr val="000000"/>
                          </a:solidFill>
                          <a:round/>
                        </a:ln>
                      </wps:spPr>
                      <wps:style>
                        <a:lnRef idx="0">
                          <a:schemeClr val="accent1"/>
                        </a:lnRef>
                        <a:fillRef idx="0">
                          <a:schemeClr val="accent1"/>
                        </a:fillRef>
                        <a:effectRef idx="0">
                          <a:schemeClr val="accent1"/>
                        </a:effectRef>
                        <a:fontRef idx="minor"/>
                      </wps:style>
                      <wps:txbx>
                        <w:txbxContent>
                          <w:p>
                            <w:pPr>
                              <w:pStyle w:val="Contenudecadre"/>
                              <w:spacing w:before="0" w:after="200"/>
                              <w:jc w:val="center"/>
                              <w:rPr>
                                <w:b/>
                                <w:bCs/>
                                <w:sz w:val="24"/>
                                <w:szCs w:val="24"/>
                              </w:rPr>
                            </w:pPr>
                            <w:r>
                              <w:rPr>
                                <w:b/>
                                <w:bCs/>
                                <w:color w:val="000000"/>
                                <w:sz w:val="24"/>
                                <w:szCs w:val="24"/>
                              </w:rPr>
                              <w:t>Plan du 1</w:t>
                            </w:r>
                            <w:r>
                              <w:rPr>
                                <w:b/>
                                <w:bCs/>
                                <w:color w:val="000000"/>
                                <w:sz w:val="24"/>
                                <w:szCs w:val="24"/>
                                <w:vertAlign w:val="superscript"/>
                              </w:rPr>
                              <w:t xml:space="preserve">ier  </w:t>
                            </w:r>
                            <w:r>
                              <w:rPr>
                                <w:b/>
                                <w:bCs/>
                                <w:color w:val="000000"/>
                                <w:sz w:val="24"/>
                                <w:szCs w:val="24"/>
                              </w:rPr>
                              <w:t xml:space="preserve">étage </w:t>
                            </w:r>
                          </w:p>
                        </w:txbxContent>
                      </wps:txbx>
                      <wps:bodyPr anchor="t">
                        <a:prstTxWarp prst="textNoShape"/>
                        <a:noAutofit/>
                      </wps:bodyPr>
                    </wps:wsp>
                  </a:graphicData>
                </a:graphic>
              </wp:anchor>
            </w:drawing>
          </mc:Choice>
          <mc:Fallback>
            <w:pict>
              <v:rect id="shape_0" ID="Zone de texte 234" path="m0,0l-2147483645,0l-2147483645,-2147483646l0,-2147483646xe" fillcolor="white" stroked="t" o:allowincell="f" style="position:absolute;margin-left:-28.7pt;margin-top:90.55pt;width:120.35pt;height:21.1pt;mso-wrap-style:square;v-text-anchor:top" wp14:anchorId="76014DBF">
                <v:fill o:detectmouseclick="t" type="solid" color2="black"/>
                <v:stroke color="black" weight="6480" joinstyle="round" endcap="flat"/>
                <v:textbox>
                  <w:txbxContent>
                    <w:p>
                      <w:pPr>
                        <w:pStyle w:val="Contenudecadre"/>
                        <w:spacing w:before="0" w:after="200"/>
                        <w:jc w:val="center"/>
                        <w:rPr>
                          <w:b/>
                          <w:bCs/>
                          <w:sz w:val="24"/>
                          <w:szCs w:val="24"/>
                        </w:rPr>
                      </w:pPr>
                      <w:r>
                        <w:rPr>
                          <w:b/>
                          <w:bCs/>
                          <w:color w:val="000000"/>
                          <w:sz w:val="24"/>
                          <w:szCs w:val="24"/>
                        </w:rPr>
                        <w:t>Plan du 1</w:t>
                      </w:r>
                      <w:r>
                        <w:rPr>
                          <w:b/>
                          <w:bCs/>
                          <w:color w:val="000000"/>
                          <w:sz w:val="24"/>
                          <w:szCs w:val="24"/>
                          <w:vertAlign w:val="superscript"/>
                        </w:rPr>
                        <w:t xml:space="preserve">ier  </w:t>
                      </w:r>
                      <w:r>
                        <w:rPr>
                          <w:b/>
                          <w:bCs/>
                          <w:color w:val="000000"/>
                          <w:sz w:val="24"/>
                          <w:szCs w:val="24"/>
                        </w:rPr>
                        <w:t xml:space="preserve">étage </w:t>
                      </w:r>
                    </w:p>
                  </w:txbxContent>
                </v:textbox>
                <w10:wrap type="none"/>
              </v:rect>
            </w:pict>
          </mc:Fallback>
        </mc:AlternateContent>
      </w:r>
    </w:p>
    <w:p>
      <w:pPr>
        <w:pStyle w:val="Normal"/>
        <w:jc w:val="both"/>
        <w:rPr>
          <w:rFonts w:eastAsia="Arial"/>
          <w:sz w:val="23"/>
          <w:szCs w:val="23"/>
        </w:rPr>
      </w:pPr>
      <w:r>
        <w:rPr>
          <w:rFonts w:eastAsia="Arial"/>
          <w:sz w:val="23"/>
          <w:szCs w:val="23"/>
        </w:rPr>
        <mc:AlternateContent>
          <mc:Choice Requires="wps">
            <w:drawing>
              <wp:anchor behindDoc="0" distT="1270" distB="1270" distL="114300" distR="114300" simplePos="0" locked="0" layoutInCell="0" allowOverlap="1" relativeHeight="106" wp14:anchorId="3C70A31D">
                <wp:simplePos x="0" y="0"/>
                <wp:positionH relativeFrom="column">
                  <wp:posOffset>2992755</wp:posOffset>
                </wp:positionH>
                <wp:positionV relativeFrom="paragraph">
                  <wp:posOffset>987425</wp:posOffset>
                </wp:positionV>
                <wp:extent cx="1661160" cy="4028440"/>
                <wp:effectExtent l="0" t="0" r="0" b="0"/>
                <wp:wrapTopAndBottom/>
                <wp:docPr id="320" name="Image 1037" descr="C:\Users\MEHDI\Voisinage d'impression\Pictures\img010.jpg"/>
                <a:graphic xmlns:a="http://schemas.openxmlformats.org/drawingml/2006/main">
                  <a:graphicData uri="http://schemas.openxmlformats.org/drawingml/2006/picture">
                    <pic:pic xmlns:pic="http://schemas.openxmlformats.org/drawingml/2006/picture">
                      <pic:nvPicPr>
                        <pic:cNvPr id="321" name="Image 1037" descr="C:\Users\MEHDI\Voisinage d'impression\Pictures\img010.jpg"/>
                        <pic:cNvPicPr/>
                      </pic:nvPicPr>
                      <pic:blipFill>
                        <a:blip r:embed="rId75"/>
                        <a:srcRect l="0" t="0" r="22570" b="0"/>
                        <a:stretch/>
                      </pic:blipFill>
                      <pic:spPr>
                        <a:xfrm rot="16200000">
                          <a:off x="0" y="0"/>
                          <a:ext cx="1661040" cy="4028400"/>
                        </a:xfrm>
                        <a:prstGeom prst="rect">
                          <a:avLst/>
                        </a:prstGeom>
                        <a:ln w="0">
                          <a:noFill/>
                        </a:ln>
                      </pic:spPr>
                    </pic:pic>
                  </a:graphicData>
                </a:graphic>
              </wp:anchor>
            </w:drawing>
          </mc:Choice>
          <mc:Fallback>
            <w:pict>
              <v:shape id="shape_0" ID="Image 1037" stroked="f" o:allowincell="f" style="position:absolute;margin-left:235.65pt;margin-top:77.8pt;width:130.75pt;height:317.15pt;mso-wrap-style:none;v-text-anchor:middle;rotation:270" wp14:anchorId="3C70A31D" type="_x0000_t75">
                <v:imagedata r:id="rId76" o:detectmouseclick="t"/>
                <v:stroke color="#3465a4" joinstyle="round" endcap="flat"/>
                <w10:wrap type="topAndBottom"/>
              </v:shape>
            </w:pict>
          </mc:Fallback>
        </mc:AlternateContent>
        <mc:AlternateContent>
          <mc:Choice Requires="wps">
            <w:drawing>
              <wp:anchor behindDoc="0" distT="0" distB="17145" distL="0" distR="13970" simplePos="0" locked="0" layoutInCell="1" allowOverlap="1" relativeHeight="107" wp14:anchorId="2DD0A418">
                <wp:simplePos x="0" y="0"/>
                <wp:positionH relativeFrom="column">
                  <wp:posOffset>-361950</wp:posOffset>
                </wp:positionH>
                <wp:positionV relativeFrom="paragraph">
                  <wp:posOffset>2819400</wp:posOffset>
                </wp:positionV>
                <wp:extent cx="1529080" cy="268605"/>
                <wp:effectExtent l="3175" t="3810" r="3175" b="2540"/>
                <wp:wrapNone/>
                <wp:docPr id="322" name="Zone de texte 313"/>
                <a:graphic xmlns:a="http://schemas.openxmlformats.org/drawingml/2006/main">
                  <a:graphicData uri="http://schemas.microsoft.com/office/word/2010/wordprocessingShape">
                    <wps:wsp>
                      <wps:cNvSpPr/>
                      <wps:spPr>
                        <a:xfrm>
                          <a:off x="0" y="0"/>
                          <a:ext cx="1528920" cy="268560"/>
                        </a:xfrm>
                        <a:prstGeom prst="rect">
                          <a:avLst/>
                        </a:prstGeom>
                        <a:solidFill>
                          <a:schemeClr val="lt1"/>
                        </a:solidFill>
                        <a:ln w="6350">
                          <a:solidFill>
                            <a:srgbClr val="000000"/>
                          </a:solidFill>
                          <a:round/>
                        </a:ln>
                      </wps:spPr>
                      <wps:style>
                        <a:lnRef idx="0">
                          <a:schemeClr val="accent1"/>
                        </a:lnRef>
                        <a:fillRef idx="0">
                          <a:schemeClr val="accent1"/>
                        </a:fillRef>
                        <a:effectRef idx="0">
                          <a:schemeClr val="accent1"/>
                        </a:effectRef>
                        <a:fontRef idx="minor"/>
                      </wps:style>
                      <wps:txbx>
                        <w:txbxContent>
                          <w:p>
                            <w:pPr>
                              <w:pStyle w:val="Contenudecadre"/>
                              <w:spacing w:before="0" w:after="200"/>
                              <w:jc w:val="center"/>
                              <w:rPr>
                                <w:b/>
                                <w:bCs/>
                                <w:sz w:val="24"/>
                                <w:szCs w:val="24"/>
                              </w:rPr>
                            </w:pPr>
                            <w:r>
                              <w:rPr>
                                <w:b/>
                                <w:bCs/>
                                <w:color w:val="000000"/>
                                <w:sz w:val="24"/>
                                <w:szCs w:val="24"/>
                              </w:rPr>
                              <w:t>Plan du 2</w:t>
                            </w:r>
                            <w:r>
                              <w:rPr>
                                <w:b/>
                                <w:bCs/>
                                <w:color w:val="000000"/>
                                <w:sz w:val="24"/>
                                <w:szCs w:val="24"/>
                                <w:vertAlign w:val="superscript"/>
                              </w:rPr>
                              <w:t xml:space="preserve">ier  </w:t>
                            </w:r>
                            <w:r>
                              <w:rPr>
                                <w:b/>
                                <w:bCs/>
                                <w:color w:val="000000"/>
                                <w:sz w:val="24"/>
                                <w:szCs w:val="24"/>
                              </w:rPr>
                              <w:t xml:space="preserve">étage </w:t>
                            </w:r>
                          </w:p>
                        </w:txbxContent>
                      </wps:txbx>
                      <wps:bodyPr anchor="t">
                        <a:prstTxWarp prst="textNoShape"/>
                        <a:noAutofit/>
                      </wps:bodyPr>
                    </wps:wsp>
                  </a:graphicData>
                </a:graphic>
              </wp:anchor>
            </w:drawing>
          </mc:Choice>
          <mc:Fallback>
            <w:pict>
              <v:rect id="shape_0" ID="Zone de texte 313" path="m0,0l-2147483645,0l-2147483645,-2147483646l0,-2147483646xe" fillcolor="white" stroked="t" o:allowincell="f" style="position:absolute;margin-left:-28.5pt;margin-top:222pt;width:120.35pt;height:21.1pt;mso-wrap-style:square;v-text-anchor:top" wp14:anchorId="2DD0A418">
                <v:fill o:detectmouseclick="t" type="solid" color2="black"/>
                <v:stroke color="black" weight="6480" joinstyle="round" endcap="flat"/>
                <v:textbox>
                  <w:txbxContent>
                    <w:p>
                      <w:pPr>
                        <w:pStyle w:val="Contenudecadre"/>
                        <w:spacing w:before="0" w:after="200"/>
                        <w:jc w:val="center"/>
                        <w:rPr>
                          <w:b/>
                          <w:bCs/>
                          <w:sz w:val="24"/>
                          <w:szCs w:val="24"/>
                        </w:rPr>
                      </w:pPr>
                      <w:r>
                        <w:rPr>
                          <w:b/>
                          <w:bCs/>
                          <w:color w:val="000000"/>
                          <w:sz w:val="24"/>
                          <w:szCs w:val="24"/>
                        </w:rPr>
                        <w:t>Plan du 2</w:t>
                      </w:r>
                      <w:r>
                        <w:rPr>
                          <w:b/>
                          <w:bCs/>
                          <w:color w:val="000000"/>
                          <w:sz w:val="24"/>
                          <w:szCs w:val="24"/>
                          <w:vertAlign w:val="superscript"/>
                        </w:rPr>
                        <w:t xml:space="preserve">ier  </w:t>
                      </w:r>
                      <w:r>
                        <w:rPr>
                          <w:b/>
                          <w:bCs/>
                          <w:color w:val="000000"/>
                          <w:sz w:val="24"/>
                          <w:szCs w:val="24"/>
                        </w:rPr>
                        <w:t xml:space="preserve">étage </w:t>
                      </w:r>
                    </w:p>
                  </w:txbxContent>
                </v:textbox>
                <w10:wrap type="none"/>
              </v:rect>
            </w:pict>
          </mc:Fallback>
        </mc:AlternateContent>
        <mc:AlternateContent>
          <mc:Choice Requires="wps">
            <w:drawing>
              <wp:anchor behindDoc="0" distT="0" distB="5080" distL="0" distR="0" simplePos="0" locked="0" layoutInCell="1" allowOverlap="1" relativeHeight="377" wp14:anchorId="47A3ABA6">
                <wp:simplePos x="0" y="0"/>
                <wp:positionH relativeFrom="column">
                  <wp:posOffset>2942590</wp:posOffset>
                </wp:positionH>
                <wp:positionV relativeFrom="paragraph">
                  <wp:posOffset>918210</wp:posOffset>
                </wp:positionV>
                <wp:extent cx="575945" cy="337820"/>
                <wp:effectExtent l="0" t="0" r="0" b="5080"/>
                <wp:wrapNone/>
                <wp:docPr id="323" name="Zone de texte 2"/>
                <a:graphic xmlns:a="http://schemas.openxmlformats.org/drawingml/2006/main">
                  <a:graphicData uri="http://schemas.microsoft.com/office/word/2010/wordprocessingShape">
                    <wps:wsp>
                      <wps:cNvSpPr/>
                      <wps:spPr>
                        <a:xfrm>
                          <a:off x="0" y="0"/>
                          <a:ext cx="576000" cy="337680"/>
                        </a:xfrm>
                        <a:prstGeom prst="rect">
                          <a:avLst/>
                        </a:prstGeom>
                        <a:noFill/>
                        <a:ln w="9525">
                          <a:noFill/>
                        </a:ln>
                      </wps:spPr>
                      <wps:style>
                        <a:lnRef idx="0"/>
                        <a:fillRef idx="0"/>
                        <a:effectRef idx="0"/>
                        <a:fontRef idx="minor"/>
                      </wps:style>
                      <wps:txbx>
                        <w:txbxContent>
                          <w:p>
                            <w:pPr>
                              <w:pStyle w:val="Contenudecadre"/>
                              <w:spacing w:before="0" w:after="200"/>
                              <w:rPr>
                                <w:b/>
                                <w:bCs/>
                                <w:sz w:val="28"/>
                                <w:szCs w:val="28"/>
                              </w:rPr>
                            </w:pPr>
                            <w:r>
                              <w:rPr>
                                <w:b/>
                                <w:bCs/>
                                <w:sz w:val="28"/>
                                <w:szCs w:val="28"/>
                              </w:rPr>
                              <w:t>A</w:t>
                            </w:r>
                            <w:r>
                              <w:rPr>
                                <w:b/>
                                <w:bCs/>
                                <w:sz w:val="20"/>
                                <w:szCs w:val="20"/>
                              </w:rPr>
                              <w:t>6</w:t>
                            </w:r>
                          </w:p>
                        </w:txbxContent>
                      </wps:txbx>
                      <wps:bodyPr anchor="t">
                        <a:noAutofit/>
                      </wps:bodyPr>
                    </wps:wsp>
                  </a:graphicData>
                </a:graphic>
              </wp:anchor>
            </w:drawing>
          </mc:Choice>
          <mc:Fallback>
            <w:pict>
              <v:rect id="shape_0" ID="Zone de texte 2" path="m0,0l-2147483645,0l-2147483645,-2147483646l0,-2147483646xe" stroked="f" o:allowincell="f" style="position:absolute;margin-left:231.7pt;margin-top:72.3pt;width:45.3pt;height:26.55pt;mso-wrap-style:square;v-text-anchor:top" wp14:anchorId="47A3ABA6">
                <v:fill o:detectmouseclick="t" on="false"/>
                <v:stroke color="#3465a4" weight="9360" joinstyle="miter" endcap="flat"/>
                <v:textbox>
                  <w:txbxContent>
                    <w:p>
                      <w:pPr>
                        <w:pStyle w:val="Contenudecadre"/>
                        <w:spacing w:before="0" w:after="200"/>
                        <w:rPr>
                          <w:b/>
                          <w:bCs/>
                          <w:sz w:val="28"/>
                          <w:szCs w:val="28"/>
                        </w:rPr>
                      </w:pPr>
                      <w:r>
                        <w:rPr>
                          <w:b/>
                          <w:bCs/>
                          <w:sz w:val="28"/>
                          <w:szCs w:val="28"/>
                        </w:rPr>
                        <w:t>A</w:t>
                      </w:r>
                      <w:r>
                        <w:rPr>
                          <w:b/>
                          <w:bCs/>
                          <w:sz w:val="20"/>
                          <w:szCs w:val="20"/>
                        </w:rPr>
                        <w:t>6</w:t>
                      </w:r>
                    </w:p>
                  </w:txbxContent>
                </v:textbox>
                <w10:wrap type="none"/>
              </v:rect>
            </w:pict>
          </mc:Fallback>
        </mc:AlternateContent>
        <mc:AlternateContent>
          <mc:Choice Requires="wps">
            <w:drawing>
              <wp:anchor behindDoc="0" distT="0" distB="5080" distL="0" distR="0" simplePos="0" locked="0" layoutInCell="1" allowOverlap="1" relativeHeight="381" wp14:anchorId="16C2D3C1">
                <wp:simplePos x="0" y="0"/>
                <wp:positionH relativeFrom="column">
                  <wp:posOffset>4949190</wp:posOffset>
                </wp:positionH>
                <wp:positionV relativeFrom="paragraph">
                  <wp:posOffset>2298700</wp:posOffset>
                </wp:positionV>
                <wp:extent cx="575945" cy="337820"/>
                <wp:effectExtent l="0" t="0" r="0" b="5080"/>
                <wp:wrapNone/>
                <wp:docPr id="324" name="Zone de texte 2"/>
                <a:graphic xmlns:a="http://schemas.openxmlformats.org/drawingml/2006/main">
                  <a:graphicData uri="http://schemas.microsoft.com/office/word/2010/wordprocessingShape">
                    <wps:wsp>
                      <wps:cNvSpPr/>
                      <wps:spPr>
                        <a:xfrm>
                          <a:off x="0" y="0"/>
                          <a:ext cx="576000" cy="337680"/>
                        </a:xfrm>
                        <a:prstGeom prst="rect">
                          <a:avLst/>
                        </a:prstGeom>
                        <a:noFill/>
                        <a:ln w="9525">
                          <a:noFill/>
                        </a:ln>
                      </wps:spPr>
                      <wps:style>
                        <a:lnRef idx="0"/>
                        <a:fillRef idx="0"/>
                        <a:effectRef idx="0"/>
                        <a:fontRef idx="minor"/>
                      </wps:style>
                      <wps:txbx>
                        <w:txbxContent>
                          <w:p>
                            <w:pPr>
                              <w:pStyle w:val="Contenudecadre"/>
                              <w:spacing w:before="0" w:after="200"/>
                              <w:rPr>
                                <w:b/>
                                <w:bCs/>
                                <w:sz w:val="28"/>
                                <w:szCs w:val="28"/>
                              </w:rPr>
                            </w:pPr>
                            <w:r>
                              <w:rPr>
                                <w:b/>
                                <w:bCs/>
                                <w:sz w:val="28"/>
                                <w:szCs w:val="28"/>
                              </w:rPr>
                              <w:t>A</w:t>
                            </w:r>
                            <w:r>
                              <w:rPr>
                                <w:b/>
                                <w:bCs/>
                                <w:sz w:val="20"/>
                                <w:szCs w:val="20"/>
                              </w:rPr>
                              <w:t>8</w:t>
                            </w:r>
                          </w:p>
                        </w:txbxContent>
                      </wps:txbx>
                      <wps:bodyPr anchor="t">
                        <a:noAutofit/>
                      </wps:bodyPr>
                    </wps:wsp>
                  </a:graphicData>
                </a:graphic>
              </wp:anchor>
            </w:drawing>
          </mc:Choice>
          <mc:Fallback>
            <w:pict>
              <v:rect id="shape_0" ID="Zone de texte 2" path="m0,0l-2147483645,0l-2147483645,-2147483646l0,-2147483646xe" stroked="f" o:allowincell="f" style="position:absolute;margin-left:389.7pt;margin-top:181pt;width:45.3pt;height:26.55pt;mso-wrap-style:square;v-text-anchor:top" wp14:anchorId="16C2D3C1">
                <v:fill o:detectmouseclick="t" on="false"/>
                <v:stroke color="#3465a4" weight="9360" joinstyle="miter" endcap="flat"/>
                <v:textbox>
                  <w:txbxContent>
                    <w:p>
                      <w:pPr>
                        <w:pStyle w:val="Contenudecadre"/>
                        <w:spacing w:before="0" w:after="200"/>
                        <w:rPr>
                          <w:b/>
                          <w:bCs/>
                          <w:sz w:val="28"/>
                          <w:szCs w:val="28"/>
                        </w:rPr>
                      </w:pPr>
                      <w:r>
                        <w:rPr>
                          <w:b/>
                          <w:bCs/>
                          <w:sz w:val="28"/>
                          <w:szCs w:val="28"/>
                        </w:rPr>
                        <w:t>A</w:t>
                      </w:r>
                      <w:r>
                        <w:rPr>
                          <w:b/>
                          <w:bCs/>
                          <w:sz w:val="20"/>
                          <w:szCs w:val="20"/>
                        </w:rPr>
                        <w:t>8</w:t>
                      </w:r>
                    </w:p>
                  </w:txbxContent>
                </v:textbox>
                <w10:wrap type="none"/>
              </v:rect>
            </w:pict>
          </mc:Fallback>
        </mc:AlternateContent>
        <mc:AlternateContent>
          <mc:Choice Requires="wps">
            <w:drawing>
              <wp:anchor behindDoc="0" distT="0" distB="5080" distL="0" distR="0" simplePos="0" locked="0" layoutInCell="1" allowOverlap="1" relativeHeight="383" wp14:anchorId="3F8B20BE">
                <wp:simplePos x="0" y="0"/>
                <wp:positionH relativeFrom="column">
                  <wp:posOffset>4217035</wp:posOffset>
                </wp:positionH>
                <wp:positionV relativeFrom="paragraph">
                  <wp:posOffset>2886710</wp:posOffset>
                </wp:positionV>
                <wp:extent cx="575945" cy="337820"/>
                <wp:effectExtent l="0" t="0" r="0" b="5080"/>
                <wp:wrapNone/>
                <wp:docPr id="325" name="Zone de texte 2"/>
                <a:graphic xmlns:a="http://schemas.openxmlformats.org/drawingml/2006/main">
                  <a:graphicData uri="http://schemas.microsoft.com/office/word/2010/wordprocessingShape">
                    <wps:wsp>
                      <wps:cNvSpPr/>
                      <wps:spPr>
                        <a:xfrm>
                          <a:off x="0" y="0"/>
                          <a:ext cx="576000" cy="337680"/>
                        </a:xfrm>
                        <a:prstGeom prst="rect">
                          <a:avLst/>
                        </a:prstGeom>
                        <a:noFill/>
                        <a:ln w="9525">
                          <a:noFill/>
                        </a:ln>
                      </wps:spPr>
                      <wps:style>
                        <a:lnRef idx="0"/>
                        <a:fillRef idx="0"/>
                        <a:effectRef idx="0"/>
                        <a:fontRef idx="minor"/>
                      </wps:style>
                      <wps:txbx>
                        <w:txbxContent>
                          <w:p>
                            <w:pPr>
                              <w:pStyle w:val="Contenudecadre"/>
                              <w:spacing w:before="0" w:after="200"/>
                              <w:rPr>
                                <w:b/>
                                <w:bCs/>
                                <w:sz w:val="28"/>
                                <w:szCs w:val="28"/>
                              </w:rPr>
                            </w:pPr>
                            <w:r>
                              <w:rPr>
                                <w:b/>
                                <w:bCs/>
                                <w:sz w:val="28"/>
                                <w:szCs w:val="28"/>
                              </w:rPr>
                              <w:t>A</w:t>
                            </w:r>
                            <w:r>
                              <w:rPr>
                                <w:b/>
                                <w:bCs/>
                                <w:sz w:val="20"/>
                                <w:szCs w:val="20"/>
                              </w:rPr>
                              <w:t>9</w:t>
                            </w:r>
                          </w:p>
                        </w:txbxContent>
                      </wps:txbx>
                      <wps:bodyPr anchor="t">
                        <a:noAutofit/>
                      </wps:bodyPr>
                    </wps:wsp>
                  </a:graphicData>
                </a:graphic>
              </wp:anchor>
            </w:drawing>
          </mc:Choice>
          <mc:Fallback>
            <w:pict>
              <v:rect id="shape_0" ID="Zone de texte 2" path="m0,0l-2147483645,0l-2147483645,-2147483646l0,-2147483646xe" stroked="f" o:allowincell="f" style="position:absolute;margin-left:332.05pt;margin-top:227.3pt;width:45.3pt;height:26.55pt;mso-wrap-style:square;v-text-anchor:top" wp14:anchorId="3F8B20BE">
                <v:fill o:detectmouseclick="t" on="false"/>
                <v:stroke color="#3465a4" weight="9360" joinstyle="miter" endcap="flat"/>
                <v:textbox>
                  <w:txbxContent>
                    <w:p>
                      <w:pPr>
                        <w:pStyle w:val="Contenudecadre"/>
                        <w:spacing w:before="0" w:after="200"/>
                        <w:rPr>
                          <w:b/>
                          <w:bCs/>
                          <w:sz w:val="28"/>
                          <w:szCs w:val="28"/>
                        </w:rPr>
                      </w:pPr>
                      <w:r>
                        <w:rPr>
                          <w:b/>
                          <w:bCs/>
                          <w:sz w:val="28"/>
                          <w:szCs w:val="28"/>
                        </w:rPr>
                        <w:t>A</w:t>
                      </w:r>
                      <w:r>
                        <w:rPr>
                          <w:b/>
                          <w:bCs/>
                          <w:sz w:val="20"/>
                          <w:szCs w:val="20"/>
                        </w:rPr>
                        <w:t>9</w:t>
                      </w:r>
                    </w:p>
                  </w:txbxContent>
                </v:textbox>
                <w10:wrap type="none"/>
              </v:rect>
            </w:pict>
          </mc:Fallback>
        </mc:AlternateContent>
        <mc:AlternateContent>
          <mc:Choice Requires="wps">
            <w:drawing>
              <wp:anchor behindDoc="0" distT="0" distB="5080" distL="0" distR="0" simplePos="0" locked="0" layoutInCell="1" allowOverlap="1" relativeHeight="385" wp14:anchorId="04529DC4">
                <wp:simplePos x="0" y="0"/>
                <wp:positionH relativeFrom="column">
                  <wp:posOffset>3623945</wp:posOffset>
                </wp:positionH>
                <wp:positionV relativeFrom="paragraph">
                  <wp:posOffset>2900680</wp:posOffset>
                </wp:positionV>
                <wp:extent cx="575945" cy="337820"/>
                <wp:effectExtent l="0" t="0" r="0" b="5080"/>
                <wp:wrapNone/>
                <wp:docPr id="326" name="Zone de texte 2"/>
                <a:graphic xmlns:a="http://schemas.openxmlformats.org/drawingml/2006/main">
                  <a:graphicData uri="http://schemas.microsoft.com/office/word/2010/wordprocessingShape">
                    <wps:wsp>
                      <wps:cNvSpPr/>
                      <wps:spPr>
                        <a:xfrm>
                          <a:off x="0" y="0"/>
                          <a:ext cx="576000" cy="337680"/>
                        </a:xfrm>
                        <a:prstGeom prst="rect">
                          <a:avLst/>
                        </a:prstGeom>
                        <a:noFill/>
                        <a:ln w="9525">
                          <a:noFill/>
                        </a:ln>
                      </wps:spPr>
                      <wps:style>
                        <a:lnRef idx="0"/>
                        <a:fillRef idx="0"/>
                        <a:effectRef idx="0"/>
                        <a:fontRef idx="minor"/>
                      </wps:style>
                      <wps:txbx>
                        <w:txbxContent>
                          <w:p>
                            <w:pPr>
                              <w:pStyle w:val="Contenudecadre"/>
                              <w:spacing w:before="0" w:after="200"/>
                              <w:rPr>
                                <w:b/>
                                <w:bCs/>
                                <w:sz w:val="28"/>
                                <w:szCs w:val="28"/>
                              </w:rPr>
                            </w:pPr>
                            <w:r>
                              <w:rPr>
                                <w:b/>
                                <w:bCs/>
                                <w:sz w:val="28"/>
                                <w:szCs w:val="28"/>
                              </w:rPr>
                              <w:t>A</w:t>
                            </w:r>
                            <w:r>
                              <w:rPr>
                                <w:b/>
                                <w:bCs/>
                                <w:sz w:val="20"/>
                                <w:szCs w:val="20"/>
                              </w:rPr>
                              <w:t>10</w:t>
                            </w:r>
                          </w:p>
                        </w:txbxContent>
                      </wps:txbx>
                      <wps:bodyPr anchor="t">
                        <a:noAutofit/>
                      </wps:bodyPr>
                    </wps:wsp>
                  </a:graphicData>
                </a:graphic>
              </wp:anchor>
            </w:drawing>
          </mc:Choice>
          <mc:Fallback>
            <w:pict>
              <v:rect id="shape_0" ID="Zone de texte 2" path="m0,0l-2147483645,0l-2147483645,-2147483646l0,-2147483646xe" stroked="f" o:allowincell="f" style="position:absolute;margin-left:285.35pt;margin-top:228.4pt;width:45.3pt;height:26.55pt;mso-wrap-style:square;v-text-anchor:top" wp14:anchorId="04529DC4">
                <v:fill o:detectmouseclick="t" on="false"/>
                <v:stroke color="#3465a4" weight="9360" joinstyle="miter" endcap="flat"/>
                <v:textbox>
                  <w:txbxContent>
                    <w:p>
                      <w:pPr>
                        <w:pStyle w:val="Contenudecadre"/>
                        <w:spacing w:before="0" w:after="200"/>
                        <w:rPr>
                          <w:b/>
                          <w:bCs/>
                          <w:sz w:val="28"/>
                          <w:szCs w:val="28"/>
                        </w:rPr>
                      </w:pPr>
                      <w:r>
                        <w:rPr>
                          <w:b/>
                          <w:bCs/>
                          <w:sz w:val="28"/>
                          <w:szCs w:val="28"/>
                        </w:rPr>
                        <w:t>A</w:t>
                      </w:r>
                      <w:r>
                        <w:rPr>
                          <w:b/>
                          <w:bCs/>
                          <w:sz w:val="20"/>
                          <w:szCs w:val="20"/>
                        </w:rPr>
                        <w:t>10</w:t>
                      </w:r>
                    </w:p>
                  </w:txbxContent>
                </v:textbox>
                <w10:wrap type="none"/>
              </v:rect>
            </w:pict>
          </mc:Fallback>
        </mc:AlternateContent>
        <mc:AlternateContent>
          <mc:Choice Requires="wps">
            <w:drawing>
              <wp:anchor behindDoc="0" distT="0" distB="5080" distL="0" distR="0" simplePos="0" locked="0" layoutInCell="1" allowOverlap="1" relativeHeight="387" wp14:anchorId="3B09AE3D">
                <wp:simplePos x="0" y="0"/>
                <wp:positionH relativeFrom="column">
                  <wp:posOffset>3010535</wp:posOffset>
                </wp:positionH>
                <wp:positionV relativeFrom="paragraph">
                  <wp:posOffset>2897505</wp:posOffset>
                </wp:positionV>
                <wp:extent cx="575945" cy="337820"/>
                <wp:effectExtent l="0" t="0" r="0" b="5080"/>
                <wp:wrapNone/>
                <wp:docPr id="327" name="Zone de texte 2"/>
                <a:graphic xmlns:a="http://schemas.openxmlformats.org/drawingml/2006/main">
                  <a:graphicData uri="http://schemas.microsoft.com/office/word/2010/wordprocessingShape">
                    <wps:wsp>
                      <wps:cNvSpPr/>
                      <wps:spPr>
                        <a:xfrm>
                          <a:off x="0" y="0"/>
                          <a:ext cx="576000" cy="337680"/>
                        </a:xfrm>
                        <a:prstGeom prst="rect">
                          <a:avLst/>
                        </a:prstGeom>
                        <a:noFill/>
                        <a:ln w="9525">
                          <a:noFill/>
                        </a:ln>
                      </wps:spPr>
                      <wps:style>
                        <a:lnRef idx="0"/>
                        <a:fillRef idx="0"/>
                        <a:effectRef idx="0"/>
                        <a:fontRef idx="minor"/>
                      </wps:style>
                      <wps:txbx>
                        <w:txbxContent>
                          <w:p>
                            <w:pPr>
                              <w:pStyle w:val="Contenudecadre"/>
                              <w:spacing w:before="0" w:after="200"/>
                              <w:rPr>
                                <w:b/>
                                <w:bCs/>
                                <w:sz w:val="28"/>
                                <w:szCs w:val="28"/>
                              </w:rPr>
                            </w:pPr>
                            <w:r>
                              <w:rPr>
                                <w:b/>
                                <w:bCs/>
                                <w:sz w:val="28"/>
                                <w:szCs w:val="28"/>
                              </w:rPr>
                              <w:t>A</w:t>
                            </w:r>
                            <w:r>
                              <w:rPr>
                                <w:b/>
                                <w:bCs/>
                                <w:sz w:val="20"/>
                                <w:szCs w:val="20"/>
                              </w:rPr>
                              <w:t>11</w:t>
                            </w:r>
                          </w:p>
                        </w:txbxContent>
                      </wps:txbx>
                      <wps:bodyPr anchor="t">
                        <a:noAutofit/>
                      </wps:bodyPr>
                    </wps:wsp>
                  </a:graphicData>
                </a:graphic>
              </wp:anchor>
            </w:drawing>
          </mc:Choice>
          <mc:Fallback>
            <w:pict>
              <v:rect id="shape_0" ID="Zone de texte 2" path="m0,0l-2147483645,0l-2147483645,-2147483646l0,-2147483646xe" stroked="f" o:allowincell="f" style="position:absolute;margin-left:237.05pt;margin-top:228.15pt;width:45.3pt;height:26.55pt;mso-wrap-style:square;v-text-anchor:top" wp14:anchorId="3B09AE3D">
                <v:fill o:detectmouseclick="t" on="false"/>
                <v:stroke color="#3465a4" weight="9360" joinstyle="miter" endcap="flat"/>
                <v:textbox>
                  <w:txbxContent>
                    <w:p>
                      <w:pPr>
                        <w:pStyle w:val="Contenudecadre"/>
                        <w:spacing w:before="0" w:after="200"/>
                        <w:rPr>
                          <w:b/>
                          <w:bCs/>
                          <w:sz w:val="28"/>
                          <w:szCs w:val="28"/>
                        </w:rPr>
                      </w:pPr>
                      <w:r>
                        <w:rPr>
                          <w:b/>
                          <w:bCs/>
                          <w:sz w:val="28"/>
                          <w:szCs w:val="28"/>
                        </w:rPr>
                        <w:t>A</w:t>
                      </w:r>
                      <w:r>
                        <w:rPr>
                          <w:b/>
                          <w:bCs/>
                          <w:sz w:val="20"/>
                          <w:szCs w:val="20"/>
                        </w:rPr>
                        <w:t>11</w:t>
                      </w:r>
                    </w:p>
                  </w:txbxContent>
                </v:textbox>
                <w10:wrap type="none"/>
              </v:rect>
            </w:pict>
          </mc:Fallback>
        </mc:AlternateContent>
        <mc:AlternateContent>
          <mc:Choice Requires="wps">
            <w:drawing>
              <wp:anchor behindDoc="0" distT="0" distB="5080" distL="0" distR="0" simplePos="0" locked="0" layoutInCell="1" allowOverlap="1" relativeHeight="389" wp14:anchorId="3B09DA5E">
                <wp:simplePos x="0" y="0"/>
                <wp:positionH relativeFrom="column">
                  <wp:posOffset>2236470</wp:posOffset>
                </wp:positionH>
                <wp:positionV relativeFrom="paragraph">
                  <wp:posOffset>2296795</wp:posOffset>
                </wp:positionV>
                <wp:extent cx="575945" cy="337820"/>
                <wp:effectExtent l="0" t="0" r="0" b="5080"/>
                <wp:wrapNone/>
                <wp:docPr id="328" name="Zone de texte 2"/>
                <a:graphic xmlns:a="http://schemas.openxmlformats.org/drawingml/2006/main">
                  <a:graphicData uri="http://schemas.microsoft.com/office/word/2010/wordprocessingShape">
                    <wps:wsp>
                      <wps:cNvSpPr/>
                      <wps:spPr>
                        <a:xfrm>
                          <a:off x="0" y="0"/>
                          <a:ext cx="576000" cy="337680"/>
                        </a:xfrm>
                        <a:prstGeom prst="rect">
                          <a:avLst/>
                        </a:prstGeom>
                        <a:noFill/>
                        <a:ln w="9525">
                          <a:noFill/>
                        </a:ln>
                      </wps:spPr>
                      <wps:style>
                        <a:lnRef idx="0"/>
                        <a:fillRef idx="0"/>
                        <a:effectRef idx="0"/>
                        <a:fontRef idx="minor"/>
                      </wps:style>
                      <wps:txbx>
                        <w:txbxContent>
                          <w:p>
                            <w:pPr>
                              <w:pStyle w:val="Contenudecadre"/>
                              <w:spacing w:before="0" w:after="200"/>
                              <w:rPr>
                                <w:b/>
                                <w:bCs/>
                                <w:sz w:val="28"/>
                                <w:szCs w:val="28"/>
                              </w:rPr>
                            </w:pPr>
                            <w:r>
                              <w:rPr>
                                <w:b/>
                                <w:bCs/>
                                <w:sz w:val="28"/>
                                <w:szCs w:val="28"/>
                              </w:rPr>
                              <w:t>A</w:t>
                            </w:r>
                            <w:r>
                              <w:rPr>
                                <w:b/>
                                <w:bCs/>
                                <w:sz w:val="20"/>
                                <w:szCs w:val="20"/>
                              </w:rPr>
                              <w:t>12</w:t>
                            </w:r>
                          </w:p>
                        </w:txbxContent>
                      </wps:txbx>
                      <wps:bodyPr anchor="t">
                        <a:noAutofit/>
                      </wps:bodyPr>
                    </wps:wsp>
                  </a:graphicData>
                </a:graphic>
              </wp:anchor>
            </w:drawing>
          </mc:Choice>
          <mc:Fallback>
            <w:pict>
              <v:rect id="shape_0" ID="Zone de texte 2" path="m0,0l-2147483645,0l-2147483645,-2147483646l0,-2147483646xe" stroked="f" o:allowincell="f" style="position:absolute;margin-left:176.1pt;margin-top:180.85pt;width:45.3pt;height:26.55pt;mso-wrap-style:square;v-text-anchor:top" wp14:anchorId="3B09DA5E">
                <v:fill o:detectmouseclick="t" on="false"/>
                <v:stroke color="#3465a4" weight="9360" joinstyle="miter" endcap="flat"/>
                <v:textbox>
                  <w:txbxContent>
                    <w:p>
                      <w:pPr>
                        <w:pStyle w:val="Contenudecadre"/>
                        <w:spacing w:before="0" w:after="200"/>
                        <w:rPr>
                          <w:b/>
                          <w:bCs/>
                          <w:sz w:val="28"/>
                          <w:szCs w:val="28"/>
                        </w:rPr>
                      </w:pPr>
                      <w:r>
                        <w:rPr>
                          <w:b/>
                          <w:bCs/>
                          <w:sz w:val="28"/>
                          <w:szCs w:val="28"/>
                        </w:rPr>
                        <w:t>A</w:t>
                      </w:r>
                      <w:r>
                        <w:rPr>
                          <w:b/>
                          <w:bCs/>
                          <w:sz w:val="20"/>
                          <w:szCs w:val="20"/>
                        </w:rPr>
                        <w:t>12</w:t>
                      </w:r>
                    </w:p>
                  </w:txbxContent>
                </v:textbox>
                <w10:wrap type="none"/>
              </v:rect>
            </w:pict>
          </mc:Fallback>
        </mc:AlternateContent>
      </w:r>
    </w:p>
    <w:p>
      <w:pPr>
        <w:pStyle w:val="ListParagraph"/>
        <w:tabs>
          <w:tab w:val="clear" w:pos="708"/>
          <w:tab w:val="left" w:pos="6051" w:leader="none"/>
        </w:tabs>
        <w:ind w:left="600"/>
        <w:rPr>
          <w:rFonts w:ascii="Myriad Web Pro" w:hAnsi="Myriad Web Pro"/>
          <w:sz w:val="26"/>
          <w:szCs w:val="26"/>
        </w:rPr>
      </w:pPr>
      <w:r>
        <w:rPr>
          <w:rFonts w:ascii="Myriad Web Pro" w:hAnsi="Myriad Web Pro"/>
          <w:sz w:val="26"/>
          <w:szCs w:val="26"/>
        </w:rPr>
      </w:r>
    </w:p>
    <w:p>
      <w:pPr>
        <w:pStyle w:val="ListParagraph"/>
        <w:tabs>
          <w:tab w:val="clear" w:pos="708"/>
          <w:tab w:val="left" w:pos="6051" w:leader="none"/>
        </w:tabs>
        <w:ind w:left="600"/>
        <w:rPr>
          <w:rFonts w:ascii="Myriad Web Pro" w:hAnsi="Myriad Web Pro"/>
          <w:sz w:val="26"/>
          <w:szCs w:val="26"/>
        </w:rPr>
      </w:pPr>
      <w:r>
        <w:rPr>
          <w:rFonts w:ascii="Myriad Web Pro" w:hAnsi="Myriad Web Pro"/>
          <w:sz w:val="26"/>
          <w:szCs w:val="26"/>
        </w:rPr>
        <w:t>Tableau de la consommation éclairage :</w:t>
      </w:r>
    </w:p>
    <w:tbl>
      <w:tblPr>
        <w:tblStyle w:val="Grilledutableau"/>
        <w:tblW w:w="9253"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2376"/>
        <w:gridCol w:w="1060"/>
        <w:gridCol w:w="1897"/>
        <w:gridCol w:w="2118"/>
        <w:gridCol w:w="1802"/>
      </w:tblGrid>
      <w:tr>
        <w:trPr>
          <w:trHeight w:val="345" w:hRule="atLeast"/>
        </w:trPr>
        <w:tc>
          <w:tcPr>
            <w:tcW w:w="2376" w:type="dxa"/>
            <w:tcBorders/>
          </w:tcPr>
          <w:p>
            <w:pPr>
              <w:pStyle w:val="ListParagraph"/>
              <w:widowControl/>
              <w:tabs>
                <w:tab w:val="clear" w:pos="708"/>
                <w:tab w:val="left" w:pos="6051" w:leader="none"/>
              </w:tabs>
              <w:spacing w:lineRule="auto" w:line="240" w:before="0" w:after="0"/>
              <w:ind w:left="0"/>
              <w:contextualSpacing/>
              <w:jc w:val="left"/>
              <w:rPr>
                <w:rFonts w:ascii="Calibri" w:hAnsi="Calibri" w:eastAsia="Calibri" w:cs="Arial"/>
                <w:kern w:val="0"/>
                <w:sz w:val="22"/>
                <w:szCs w:val="22"/>
                <w:lang w:val="fr-FR" w:eastAsia="en-US" w:bidi="ar-SA"/>
              </w:rPr>
            </w:pPr>
            <w:r>
              <w:rPr>
                <w:rFonts w:eastAsia="Calibri" w:cs="Arial"/>
                <w:kern w:val="0"/>
                <w:sz w:val="22"/>
                <w:szCs w:val="22"/>
                <w:lang w:val="fr-FR" w:eastAsia="en-US" w:bidi="ar-SA"/>
              </w:rPr>
              <w:t>Type de luminaire</w:t>
            </w:r>
          </w:p>
        </w:tc>
        <w:tc>
          <w:tcPr>
            <w:tcW w:w="1060" w:type="dxa"/>
            <w:tcBorders/>
          </w:tcPr>
          <w:p>
            <w:pPr>
              <w:pStyle w:val="ListParagraph"/>
              <w:widowControl/>
              <w:tabs>
                <w:tab w:val="clear" w:pos="708"/>
                <w:tab w:val="left" w:pos="6051" w:leader="none"/>
              </w:tabs>
              <w:spacing w:lineRule="auto" w:line="240" w:before="0" w:after="0"/>
              <w:ind w:left="0"/>
              <w:contextualSpacing/>
              <w:jc w:val="left"/>
              <w:rPr>
                <w:rFonts w:ascii="Calibri" w:hAnsi="Calibri" w:eastAsia="Calibri" w:cs="Arial"/>
                <w:kern w:val="0"/>
                <w:sz w:val="22"/>
                <w:szCs w:val="22"/>
                <w:lang w:val="fr-FR" w:eastAsia="en-US" w:bidi="ar-SA"/>
              </w:rPr>
            </w:pPr>
            <w:r>
              <w:rPr>
                <w:rFonts w:eastAsia="Calibri" w:cs="Arial"/>
                <w:kern w:val="0"/>
                <w:sz w:val="22"/>
                <w:szCs w:val="22"/>
                <w:lang w:val="fr-FR" w:eastAsia="en-US" w:bidi="ar-SA"/>
              </w:rPr>
              <w:t>Nombre</w:t>
            </w:r>
          </w:p>
        </w:tc>
        <w:tc>
          <w:tcPr>
            <w:tcW w:w="1897" w:type="dxa"/>
            <w:tcBorders/>
          </w:tcPr>
          <w:p>
            <w:pPr>
              <w:pStyle w:val="ListParagraph"/>
              <w:widowControl/>
              <w:tabs>
                <w:tab w:val="clear" w:pos="708"/>
                <w:tab w:val="left" w:pos="6051" w:leader="none"/>
              </w:tabs>
              <w:spacing w:lineRule="auto" w:line="240" w:before="0" w:after="0"/>
              <w:ind w:left="0"/>
              <w:contextualSpacing/>
              <w:jc w:val="left"/>
              <w:rPr>
                <w:rFonts w:ascii="Calibri" w:hAnsi="Calibri" w:eastAsia="Calibri" w:cs="Arial"/>
                <w:kern w:val="0"/>
                <w:sz w:val="22"/>
                <w:szCs w:val="22"/>
                <w:lang w:val="fr-FR" w:eastAsia="en-US" w:bidi="ar-SA"/>
              </w:rPr>
            </w:pPr>
            <w:r>
              <w:rPr>
                <w:rFonts w:eastAsia="Calibri" w:cs="Arial"/>
                <w:kern w:val="0"/>
                <w:sz w:val="22"/>
                <w:szCs w:val="22"/>
                <w:lang w:val="fr-FR" w:eastAsia="en-US" w:bidi="ar-SA"/>
              </w:rPr>
              <w:t>Puissance /W</w:t>
            </w:r>
          </w:p>
        </w:tc>
        <w:tc>
          <w:tcPr>
            <w:tcW w:w="2118" w:type="dxa"/>
            <w:tcBorders/>
          </w:tcPr>
          <w:p>
            <w:pPr>
              <w:pStyle w:val="ListParagraph"/>
              <w:widowControl/>
              <w:tabs>
                <w:tab w:val="clear" w:pos="708"/>
                <w:tab w:val="left" w:pos="6051" w:leader="none"/>
              </w:tabs>
              <w:spacing w:lineRule="auto" w:line="240" w:before="0" w:after="0"/>
              <w:ind w:left="0"/>
              <w:contextualSpacing/>
              <w:jc w:val="left"/>
              <w:rPr>
                <w:rFonts w:ascii="Calibri" w:hAnsi="Calibri" w:eastAsia="Calibri" w:cs="Arial"/>
                <w:kern w:val="0"/>
                <w:sz w:val="22"/>
                <w:szCs w:val="22"/>
                <w:lang w:val="fr-FR" w:eastAsia="en-US" w:bidi="ar-SA"/>
              </w:rPr>
            </w:pPr>
            <w:r>
              <w:rPr>
                <w:rFonts w:eastAsia="Calibri" w:cs="Arial"/>
                <w:kern w:val="0"/>
                <w:sz w:val="22"/>
                <w:szCs w:val="22"/>
                <w:lang w:val="fr-FR" w:eastAsia="en-US" w:bidi="ar-SA"/>
              </w:rPr>
              <w:t>Heurs d’utilisation/jr</w:t>
            </w:r>
          </w:p>
        </w:tc>
        <w:tc>
          <w:tcPr>
            <w:tcW w:w="1802" w:type="dxa"/>
            <w:tcBorders/>
          </w:tcPr>
          <w:p>
            <w:pPr>
              <w:pStyle w:val="ListParagraph"/>
              <w:widowControl/>
              <w:tabs>
                <w:tab w:val="clear" w:pos="708"/>
                <w:tab w:val="left" w:pos="6051" w:leader="none"/>
              </w:tabs>
              <w:spacing w:lineRule="auto" w:line="240" w:before="0" w:after="0"/>
              <w:ind w:left="0"/>
              <w:contextualSpacing/>
              <w:jc w:val="left"/>
              <w:rPr>
                <w:rFonts w:ascii="Calibri" w:hAnsi="Calibri" w:eastAsia="Calibri" w:cs="Arial"/>
                <w:kern w:val="0"/>
                <w:sz w:val="22"/>
                <w:szCs w:val="22"/>
                <w:lang w:val="fr-FR" w:eastAsia="en-US" w:bidi="ar-SA"/>
              </w:rPr>
            </w:pPr>
            <w:r>
              <w:rPr>
                <w:rFonts w:eastAsia="Calibri" w:cs="Arial"/>
                <w:kern w:val="0"/>
                <w:sz w:val="22"/>
                <w:szCs w:val="22"/>
                <w:lang w:val="fr-FR" w:eastAsia="en-US" w:bidi="ar-SA"/>
              </w:rPr>
              <w:t>Total (kWh/jr)</w:t>
            </w:r>
          </w:p>
        </w:tc>
      </w:tr>
      <w:tr>
        <w:trPr>
          <w:trHeight w:val="292" w:hRule="atLeast"/>
        </w:trPr>
        <w:tc>
          <w:tcPr>
            <w:tcW w:w="2376" w:type="dxa"/>
            <w:tcBorders/>
          </w:tcPr>
          <w:p>
            <w:pPr>
              <w:pStyle w:val="ListParagraph"/>
              <w:widowControl/>
              <w:tabs>
                <w:tab w:val="clear" w:pos="708"/>
                <w:tab w:val="left" w:pos="6051" w:leader="none"/>
              </w:tabs>
              <w:spacing w:lineRule="auto" w:line="240" w:before="0" w:after="0"/>
              <w:ind w:left="0"/>
              <w:contextualSpacing/>
              <w:jc w:val="left"/>
              <w:rPr>
                <w:rFonts w:ascii="Calibri" w:hAnsi="Calibri" w:eastAsia="Calibri" w:cs="Arial"/>
                <w:kern w:val="0"/>
                <w:sz w:val="22"/>
                <w:szCs w:val="22"/>
                <w:lang w:val="fr-FR" w:eastAsia="en-US" w:bidi="ar-SA"/>
              </w:rPr>
            </w:pPr>
            <w:r>
              <w:rPr>
                <w:rFonts w:eastAsia="Calibri" w:cs="Arial"/>
                <w:kern w:val="0"/>
                <w:sz w:val="22"/>
                <w:szCs w:val="22"/>
                <w:lang w:val="fr-FR" w:eastAsia="en-US" w:bidi="ar-SA"/>
              </w:rPr>
              <w:t>Spot</w:t>
            </w:r>
          </w:p>
        </w:tc>
        <w:tc>
          <w:tcPr>
            <w:tcW w:w="1060" w:type="dxa"/>
            <w:tcBorders/>
          </w:tcPr>
          <w:p>
            <w:pPr>
              <w:pStyle w:val="ListParagraph"/>
              <w:widowControl/>
              <w:tabs>
                <w:tab w:val="clear" w:pos="708"/>
                <w:tab w:val="left" w:pos="6051" w:leader="none"/>
              </w:tabs>
              <w:spacing w:lineRule="auto" w:line="240" w:before="0" w:after="0"/>
              <w:ind w:left="0"/>
              <w:contextualSpacing/>
              <w:jc w:val="left"/>
              <w:rPr>
                <w:rFonts w:ascii="Calibri" w:hAnsi="Calibri" w:eastAsia="Calibri" w:cs="Arial"/>
                <w:kern w:val="0"/>
                <w:sz w:val="22"/>
                <w:szCs w:val="22"/>
                <w:lang w:val="fr-FR" w:eastAsia="en-US" w:bidi="ar-SA"/>
              </w:rPr>
            </w:pPr>
            <w:r>
              <w:rPr>
                <w:rFonts w:eastAsia="Calibri" w:cs="Arial"/>
                <w:kern w:val="0"/>
                <w:sz w:val="22"/>
                <w:szCs w:val="22"/>
                <w:lang w:val="fr-FR" w:eastAsia="en-US" w:bidi="ar-SA"/>
              </w:rPr>
              <w:t>32</w:t>
            </w:r>
          </w:p>
        </w:tc>
        <w:tc>
          <w:tcPr>
            <w:tcW w:w="1897" w:type="dxa"/>
            <w:tcBorders/>
          </w:tcPr>
          <w:p>
            <w:pPr>
              <w:pStyle w:val="ListParagraph"/>
              <w:widowControl/>
              <w:tabs>
                <w:tab w:val="clear" w:pos="708"/>
                <w:tab w:val="left" w:pos="6051" w:leader="none"/>
              </w:tabs>
              <w:spacing w:lineRule="auto" w:line="240" w:before="0" w:after="0"/>
              <w:ind w:left="0"/>
              <w:contextualSpacing/>
              <w:jc w:val="left"/>
              <w:rPr>
                <w:rFonts w:ascii="Calibri" w:hAnsi="Calibri" w:eastAsia="Calibri" w:cs="Arial"/>
                <w:kern w:val="0"/>
                <w:sz w:val="22"/>
                <w:szCs w:val="22"/>
                <w:lang w:val="fr-FR" w:eastAsia="en-US" w:bidi="ar-SA"/>
              </w:rPr>
            </w:pPr>
            <w:r>
              <w:rPr>
                <w:rFonts w:eastAsia="Calibri" w:cs="Arial"/>
                <w:kern w:val="0"/>
                <w:sz w:val="22"/>
                <w:szCs w:val="22"/>
                <w:lang w:val="fr-FR" w:eastAsia="en-US" w:bidi="ar-SA"/>
              </w:rPr>
              <w:t>26</w:t>
            </w:r>
          </w:p>
        </w:tc>
        <w:tc>
          <w:tcPr>
            <w:tcW w:w="2118" w:type="dxa"/>
            <w:tcBorders/>
          </w:tcPr>
          <w:p>
            <w:pPr>
              <w:pStyle w:val="ListParagraph"/>
              <w:widowControl/>
              <w:tabs>
                <w:tab w:val="clear" w:pos="708"/>
                <w:tab w:val="left" w:pos="6051" w:leader="none"/>
              </w:tabs>
              <w:spacing w:lineRule="auto" w:line="240" w:before="0" w:after="0"/>
              <w:ind w:left="0"/>
              <w:contextualSpacing/>
              <w:jc w:val="left"/>
              <w:rPr>
                <w:rFonts w:ascii="Calibri" w:hAnsi="Calibri" w:eastAsia="Calibri" w:cs="Arial"/>
                <w:kern w:val="0"/>
                <w:sz w:val="22"/>
                <w:szCs w:val="22"/>
                <w:lang w:val="fr-FR" w:eastAsia="en-US" w:bidi="ar-SA"/>
              </w:rPr>
            </w:pPr>
            <w:r>
              <w:rPr>
                <w:rFonts w:eastAsia="Calibri" w:cs="Arial"/>
                <w:kern w:val="0"/>
                <w:sz w:val="22"/>
                <w:szCs w:val="22"/>
                <w:lang w:val="fr-FR" w:eastAsia="en-US" w:bidi="ar-SA"/>
              </w:rPr>
              <w:t>2</w:t>
            </w:r>
          </w:p>
        </w:tc>
        <w:tc>
          <w:tcPr>
            <w:tcW w:w="1802" w:type="dxa"/>
            <w:tcBorders/>
          </w:tcPr>
          <w:p>
            <w:pPr>
              <w:pStyle w:val="ListParagraph"/>
              <w:widowControl/>
              <w:tabs>
                <w:tab w:val="clear" w:pos="708"/>
                <w:tab w:val="left" w:pos="6051" w:leader="none"/>
              </w:tabs>
              <w:spacing w:lineRule="auto" w:line="240" w:before="0" w:after="0"/>
              <w:ind w:left="0"/>
              <w:contextualSpacing/>
              <w:jc w:val="left"/>
              <w:rPr>
                <w:rFonts w:ascii="Calibri" w:hAnsi="Calibri" w:eastAsia="Calibri" w:cs="Arial"/>
                <w:kern w:val="0"/>
                <w:sz w:val="22"/>
                <w:szCs w:val="22"/>
                <w:lang w:val="fr-FR" w:eastAsia="en-US" w:bidi="ar-SA"/>
              </w:rPr>
            </w:pPr>
            <w:r>
              <w:rPr>
                <w:rFonts w:eastAsia="Calibri" w:cs="Arial"/>
                <w:kern w:val="0"/>
                <w:sz w:val="22"/>
                <w:szCs w:val="22"/>
                <w:lang w:val="fr-FR" w:eastAsia="en-US" w:bidi="ar-SA"/>
              </w:rPr>
              <w:t>1.664</w:t>
            </w:r>
          </w:p>
        </w:tc>
      </w:tr>
      <w:tr>
        <w:trPr>
          <w:trHeight w:val="267" w:hRule="atLeast"/>
        </w:trPr>
        <w:tc>
          <w:tcPr>
            <w:tcW w:w="2376" w:type="dxa"/>
            <w:tcBorders/>
          </w:tcPr>
          <w:p>
            <w:pPr>
              <w:pStyle w:val="ListParagraph"/>
              <w:widowControl/>
              <w:tabs>
                <w:tab w:val="clear" w:pos="708"/>
                <w:tab w:val="left" w:pos="6051" w:leader="none"/>
              </w:tabs>
              <w:spacing w:lineRule="auto" w:line="240" w:before="0" w:after="0"/>
              <w:ind w:left="0"/>
              <w:contextualSpacing/>
              <w:jc w:val="left"/>
              <w:rPr>
                <w:rFonts w:ascii="Calibri" w:hAnsi="Calibri" w:eastAsia="Calibri" w:cs="Arial"/>
                <w:kern w:val="0"/>
                <w:sz w:val="22"/>
                <w:szCs w:val="22"/>
                <w:lang w:val="fr-FR" w:eastAsia="en-US" w:bidi="ar-SA"/>
              </w:rPr>
            </w:pPr>
            <w:r>
              <w:rPr>
                <w:rFonts w:eastAsia="Calibri" w:cs="Arial"/>
                <w:kern w:val="0"/>
                <w:sz w:val="22"/>
                <w:szCs w:val="22"/>
                <w:lang w:val="fr-FR" w:eastAsia="en-US" w:bidi="ar-SA"/>
              </w:rPr>
              <w:t>lampe à décharge 1m</w:t>
            </w:r>
          </w:p>
        </w:tc>
        <w:tc>
          <w:tcPr>
            <w:tcW w:w="1060" w:type="dxa"/>
            <w:tcBorders/>
          </w:tcPr>
          <w:p>
            <w:pPr>
              <w:pStyle w:val="ListParagraph"/>
              <w:widowControl/>
              <w:tabs>
                <w:tab w:val="clear" w:pos="708"/>
                <w:tab w:val="left" w:pos="6051" w:leader="none"/>
              </w:tabs>
              <w:spacing w:lineRule="auto" w:line="240" w:before="0" w:after="0"/>
              <w:ind w:left="0"/>
              <w:contextualSpacing/>
              <w:jc w:val="left"/>
              <w:rPr>
                <w:rFonts w:ascii="Calibri" w:hAnsi="Calibri" w:eastAsia="Calibri" w:cs="Arial"/>
                <w:kern w:val="0"/>
                <w:sz w:val="22"/>
                <w:szCs w:val="22"/>
                <w:lang w:val="fr-FR" w:eastAsia="en-US" w:bidi="ar-SA"/>
              </w:rPr>
            </w:pPr>
            <w:r>
              <w:rPr>
                <w:rFonts w:eastAsia="Calibri" w:cs="Arial"/>
                <w:kern w:val="0"/>
                <w:sz w:val="22"/>
                <w:szCs w:val="22"/>
                <w:lang w:val="fr-FR" w:eastAsia="en-US" w:bidi="ar-SA"/>
              </w:rPr>
              <w:t>356</w:t>
            </w:r>
          </w:p>
        </w:tc>
        <w:tc>
          <w:tcPr>
            <w:tcW w:w="1897" w:type="dxa"/>
            <w:tcBorders/>
          </w:tcPr>
          <w:p>
            <w:pPr>
              <w:pStyle w:val="ListParagraph"/>
              <w:widowControl/>
              <w:tabs>
                <w:tab w:val="clear" w:pos="708"/>
                <w:tab w:val="left" w:pos="6051" w:leader="none"/>
              </w:tabs>
              <w:spacing w:lineRule="auto" w:line="240" w:before="0" w:after="0"/>
              <w:ind w:left="0"/>
              <w:contextualSpacing/>
              <w:jc w:val="left"/>
              <w:rPr>
                <w:rFonts w:ascii="Calibri" w:hAnsi="Calibri" w:eastAsia="Calibri" w:cs="Arial"/>
                <w:kern w:val="0"/>
                <w:sz w:val="22"/>
                <w:szCs w:val="22"/>
                <w:lang w:val="fr-FR" w:eastAsia="en-US" w:bidi="ar-SA"/>
              </w:rPr>
            </w:pPr>
            <w:r>
              <w:rPr>
                <w:rFonts w:eastAsia="Calibri" w:cs="Arial"/>
                <w:kern w:val="0"/>
                <w:sz w:val="22"/>
                <w:szCs w:val="22"/>
                <w:lang w:val="fr-FR" w:eastAsia="en-US" w:bidi="ar-SA"/>
              </w:rPr>
              <w:t>36</w:t>
            </w:r>
          </w:p>
        </w:tc>
        <w:tc>
          <w:tcPr>
            <w:tcW w:w="2118" w:type="dxa"/>
            <w:tcBorders/>
          </w:tcPr>
          <w:p>
            <w:pPr>
              <w:pStyle w:val="ListParagraph"/>
              <w:widowControl/>
              <w:tabs>
                <w:tab w:val="clear" w:pos="708"/>
                <w:tab w:val="left" w:pos="6051" w:leader="none"/>
              </w:tabs>
              <w:spacing w:lineRule="auto" w:line="240" w:before="0" w:after="0"/>
              <w:ind w:left="0"/>
              <w:contextualSpacing/>
              <w:jc w:val="left"/>
              <w:rPr>
                <w:rFonts w:ascii="Calibri" w:hAnsi="Calibri" w:eastAsia="Calibri" w:cs="Arial"/>
                <w:kern w:val="0"/>
                <w:sz w:val="22"/>
                <w:szCs w:val="22"/>
                <w:lang w:val="fr-FR" w:eastAsia="en-US" w:bidi="ar-SA"/>
              </w:rPr>
            </w:pPr>
            <w:r>
              <w:rPr>
                <w:rFonts w:eastAsia="Calibri" w:cs="Arial"/>
                <w:kern w:val="0"/>
                <w:sz w:val="22"/>
                <w:szCs w:val="22"/>
                <w:lang w:val="fr-FR" w:eastAsia="en-US" w:bidi="ar-SA"/>
              </w:rPr>
              <w:t>9</w:t>
            </w:r>
          </w:p>
        </w:tc>
        <w:tc>
          <w:tcPr>
            <w:tcW w:w="1802" w:type="dxa"/>
            <w:tcBorders/>
          </w:tcPr>
          <w:p>
            <w:pPr>
              <w:pStyle w:val="ListParagraph"/>
              <w:widowControl/>
              <w:tabs>
                <w:tab w:val="clear" w:pos="708"/>
                <w:tab w:val="left" w:pos="6051" w:leader="none"/>
              </w:tabs>
              <w:spacing w:lineRule="auto" w:line="240" w:before="0" w:after="0"/>
              <w:ind w:left="0"/>
              <w:contextualSpacing/>
              <w:jc w:val="left"/>
              <w:rPr>
                <w:rFonts w:ascii="Calibri" w:hAnsi="Calibri" w:eastAsia="Calibri" w:cs="Arial"/>
                <w:kern w:val="0"/>
                <w:sz w:val="22"/>
                <w:szCs w:val="22"/>
                <w:lang w:val="fr-FR" w:eastAsia="en-US" w:bidi="ar-SA"/>
              </w:rPr>
            </w:pPr>
            <w:r>
              <w:rPr>
                <w:rFonts w:eastAsia="Calibri" w:cs="Arial"/>
                <w:kern w:val="0"/>
                <w:sz w:val="22"/>
                <w:szCs w:val="22"/>
                <w:lang w:val="fr-FR" w:eastAsia="en-US" w:bidi="ar-SA"/>
              </w:rPr>
              <w:t>115</w:t>
            </w:r>
          </w:p>
        </w:tc>
      </w:tr>
      <w:tr>
        <w:trPr>
          <w:trHeight w:val="274" w:hRule="atLeast"/>
        </w:trPr>
        <w:tc>
          <w:tcPr>
            <w:tcW w:w="2376" w:type="dxa"/>
            <w:tcBorders/>
          </w:tcPr>
          <w:p>
            <w:pPr>
              <w:pStyle w:val="ListParagraph"/>
              <w:widowControl/>
              <w:tabs>
                <w:tab w:val="clear" w:pos="708"/>
                <w:tab w:val="left" w:pos="6051" w:leader="none"/>
              </w:tabs>
              <w:spacing w:lineRule="auto" w:line="240" w:before="0" w:after="0"/>
              <w:ind w:left="0"/>
              <w:contextualSpacing/>
              <w:jc w:val="left"/>
              <w:rPr>
                <w:rFonts w:ascii="Calibri" w:hAnsi="Calibri" w:eastAsia="Calibri" w:cs="Arial"/>
                <w:kern w:val="0"/>
                <w:sz w:val="22"/>
                <w:szCs w:val="22"/>
                <w:lang w:val="fr-FR" w:eastAsia="en-US" w:bidi="ar-SA"/>
              </w:rPr>
            </w:pPr>
            <w:r>
              <w:rPr>
                <w:rFonts w:eastAsia="Calibri" w:cs="Arial"/>
                <w:kern w:val="0"/>
                <w:sz w:val="22"/>
                <w:szCs w:val="22"/>
                <w:lang w:val="fr-FR" w:eastAsia="en-US" w:bidi="ar-SA"/>
              </w:rPr>
              <w:t>lampe à décharge0. 5m</w:t>
            </w:r>
          </w:p>
        </w:tc>
        <w:tc>
          <w:tcPr>
            <w:tcW w:w="1060" w:type="dxa"/>
            <w:tcBorders/>
          </w:tcPr>
          <w:p>
            <w:pPr>
              <w:pStyle w:val="ListParagraph"/>
              <w:widowControl/>
              <w:tabs>
                <w:tab w:val="clear" w:pos="708"/>
                <w:tab w:val="left" w:pos="6051" w:leader="none"/>
              </w:tabs>
              <w:spacing w:lineRule="auto" w:line="240" w:before="0" w:after="0"/>
              <w:ind w:left="0"/>
              <w:contextualSpacing/>
              <w:jc w:val="left"/>
              <w:rPr>
                <w:rFonts w:ascii="Calibri" w:hAnsi="Calibri" w:eastAsia="Calibri" w:cs="Arial"/>
                <w:kern w:val="0"/>
                <w:sz w:val="22"/>
                <w:szCs w:val="22"/>
                <w:lang w:val="fr-FR" w:eastAsia="en-US" w:bidi="ar-SA"/>
              </w:rPr>
            </w:pPr>
            <w:r>
              <w:rPr>
                <w:rFonts w:eastAsia="Calibri" w:cs="Arial"/>
                <w:kern w:val="0"/>
                <w:sz w:val="22"/>
                <w:szCs w:val="22"/>
                <w:lang w:val="fr-FR" w:eastAsia="en-US" w:bidi="ar-SA"/>
              </w:rPr>
              <w:t>96</w:t>
            </w:r>
          </w:p>
        </w:tc>
        <w:tc>
          <w:tcPr>
            <w:tcW w:w="1897" w:type="dxa"/>
            <w:tcBorders/>
          </w:tcPr>
          <w:p>
            <w:pPr>
              <w:pStyle w:val="ListParagraph"/>
              <w:widowControl/>
              <w:tabs>
                <w:tab w:val="clear" w:pos="708"/>
                <w:tab w:val="left" w:pos="6051" w:leader="none"/>
              </w:tabs>
              <w:spacing w:lineRule="auto" w:line="240" w:before="0" w:after="0"/>
              <w:ind w:left="0"/>
              <w:contextualSpacing/>
              <w:jc w:val="left"/>
              <w:rPr>
                <w:rFonts w:ascii="Calibri" w:hAnsi="Calibri" w:eastAsia="Calibri" w:cs="Arial"/>
                <w:kern w:val="0"/>
                <w:sz w:val="22"/>
                <w:szCs w:val="22"/>
                <w:lang w:val="fr-FR" w:eastAsia="en-US" w:bidi="ar-SA"/>
              </w:rPr>
            </w:pPr>
            <w:r>
              <w:rPr>
                <w:rFonts w:eastAsia="Calibri" w:cs="Arial"/>
                <w:kern w:val="0"/>
                <w:sz w:val="22"/>
                <w:szCs w:val="22"/>
                <w:lang w:val="fr-FR" w:eastAsia="en-US" w:bidi="ar-SA"/>
              </w:rPr>
              <w:t>26</w:t>
            </w:r>
          </w:p>
        </w:tc>
        <w:tc>
          <w:tcPr>
            <w:tcW w:w="2118" w:type="dxa"/>
            <w:tcBorders/>
          </w:tcPr>
          <w:p>
            <w:pPr>
              <w:pStyle w:val="ListParagraph"/>
              <w:widowControl/>
              <w:tabs>
                <w:tab w:val="clear" w:pos="708"/>
                <w:tab w:val="left" w:pos="6051" w:leader="none"/>
              </w:tabs>
              <w:spacing w:lineRule="auto" w:line="240" w:before="0" w:after="0"/>
              <w:ind w:left="0"/>
              <w:contextualSpacing/>
              <w:jc w:val="left"/>
              <w:rPr>
                <w:rFonts w:ascii="Calibri" w:hAnsi="Calibri" w:eastAsia="Calibri" w:cs="Arial"/>
                <w:kern w:val="0"/>
                <w:sz w:val="22"/>
                <w:szCs w:val="22"/>
                <w:lang w:val="fr-FR" w:eastAsia="en-US" w:bidi="ar-SA"/>
              </w:rPr>
            </w:pPr>
            <w:r>
              <w:rPr>
                <w:rFonts w:eastAsia="Calibri" w:cs="Arial"/>
                <w:kern w:val="0"/>
                <w:sz w:val="22"/>
                <w:szCs w:val="22"/>
                <w:lang w:val="fr-FR" w:eastAsia="en-US" w:bidi="ar-SA"/>
              </w:rPr>
              <w:t>2</w:t>
            </w:r>
          </w:p>
        </w:tc>
        <w:tc>
          <w:tcPr>
            <w:tcW w:w="1802" w:type="dxa"/>
            <w:tcBorders/>
          </w:tcPr>
          <w:p>
            <w:pPr>
              <w:pStyle w:val="ListParagraph"/>
              <w:widowControl/>
              <w:tabs>
                <w:tab w:val="clear" w:pos="708"/>
                <w:tab w:val="left" w:pos="6051" w:leader="none"/>
              </w:tabs>
              <w:spacing w:lineRule="auto" w:line="240" w:before="0" w:after="0"/>
              <w:ind w:left="0"/>
              <w:contextualSpacing/>
              <w:jc w:val="left"/>
              <w:rPr>
                <w:rFonts w:ascii="Calibri" w:hAnsi="Calibri" w:eastAsia="Calibri" w:cs="Arial"/>
                <w:kern w:val="0"/>
                <w:sz w:val="22"/>
                <w:szCs w:val="22"/>
                <w:lang w:val="fr-FR" w:eastAsia="en-US" w:bidi="ar-SA"/>
              </w:rPr>
            </w:pPr>
            <w:r>
              <w:rPr>
                <w:rFonts w:eastAsia="Calibri" w:cs="Arial"/>
                <w:kern w:val="0"/>
                <w:sz w:val="22"/>
                <w:szCs w:val="22"/>
                <w:lang w:val="fr-FR" w:eastAsia="en-US" w:bidi="ar-SA"/>
              </w:rPr>
              <w:t>4.9</w:t>
            </w:r>
          </w:p>
        </w:tc>
      </w:tr>
    </w:tbl>
    <w:p>
      <w:pPr>
        <w:pStyle w:val="Normal"/>
        <w:rPr>
          <w:rFonts w:ascii="Arial" w:hAnsi="Arial" w:asciiTheme="minorBidi" w:hAnsiTheme="minorBidi"/>
          <w:sz w:val="24"/>
          <w:szCs w:val="24"/>
        </w:rPr>
      </w:pPr>
      <w:r>
        <w:rPr>
          <w:rFonts w:asciiTheme="minorBidi" w:hAnsiTheme="minorBidi" w:ascii="Arial" w:hAnsi="Arial"/>
          <w:sz w:val="24"/>
          <w:szCs w:val="24"/>
        </w:rPr>
        <mc:AlternateContent>
          <mc:Choice Requires="wps">
            <w:drawing>
              <wp:anchor behindDoc="0" distT="0" distB="13335" distL="0" distR="17780" simplePos="0" locked="0" layoutInCell="1" allowOverlap="1" relativeHeight="396" wp14:anchorId="6803C821">
                <wp:simplePos x="0" y="0"/>
                <wp:positionH relativeFrom="column">
                  <wp:posOffset>3319145</wp:posOffset>
                </wp:positionH>
                <wp:positionV relativeFrom="paragraph">
                  <wp:posOffset>-3810</wp:posOffset>
                </wp:positionV>
                <wp:extent cx="2497455" cy="253365"/>
                <wp:effectExtent l="5715" t="5715" r="4445" b="4445"/>
                <wp:wrapNone/>
                <wp:docPr id="329" name="Zone de texte 2"/>
                <a:graphic xmlns:a="http://schemas.openxmlformats.org/drawingml/2006/main">
                  <a:graphicData uri="http://schemas.microsoft.com/office/word/2010/wordprocessingShape">
                    <wps:wsp>
                      <wps:cNvSpPr/>
                      <wps:spPr>
                        <a:xfrm>
                          <a:off x="0" y="0"/>
                          <a:ext cx="2497320" cy="253440"/>
                        </a:xfrm>
                        <a:prstGeom prst="rect">
                          <a:avLst/>
                        </a:prstGeom>
                        <a:solidFill>
                          <a:srgbClr val="ffffff"/>
                        </a:solidFill>
                        <a:ln w="9525">
                          <a:solidFill>
                            <a:srgbClr val="000000"/>
                          </a:solidFill>
                          <a:miter/>
                        </a:ln>
                      </wps:spPr>
                      <wps:style>
                        <a:lnRef idx="0"/>
                        <a:fillRef idx="0"/>
                        <a:effectRef idx="0"/>
                        <a:fontRef idx="minor"/>
                      </wps:style>
                      <wps:txbx>
                        <w:txbxContent>
                          <w:p>
                            <w:pPr>
                              <w:pStyle w:val="Contenudecadre"/>
                              <w:spacing w:before="0" w:after="200"/>
                              <w:rPr/>
                            </w:pPr>
                            <w:r>
                              <w:rPr/>
                              <w:t xml:space="preserve">Total                                122.2 </w:t>
                            </w:r>
                          </w:p>
                        </w:txbxContent>
                      </wps:txbx>
                      <wps:bodyPr anchor="t">
                        <a:noAutofit/>
                      </wps:bodyPr>
                    </wps:wsp>
                  </a:graphicData>
                </a:graphic>
              </wp:anchor>
            </w:drawing>
          </mc:Choice>
          <mc:Fallback>
            <w:pict>
              <v:rect id="shape_0" ID="Zone de texte 2" path="m0,0l-2147483645,0l-2147483645,-2147483646l0,-2147483646xe" fillcolor="white" stroked="t" o:allowincell="f" style="position:absolute;margin-left:261.35pt;margin-top:-0.3pt;width:196.6pt;height:19.9pt;mso-wrap-style:square;v-text-anchor:top" wp14:anchorId="6803C821">
                <v:fill o:detectmouseclick="t" type="solid" color2="black"/>
                <v:stroke color="black" weight="9360" joinstyle="miter" endcap="flat"/>
                <v:textbox>
                  <w:txbxContent>
                    <w:p>
                      <w:pPr>
                        <w:pStyle w:val="Contenudecadre"/>
                        <w:spacing w:before="0" w:after="200"/>
                        <w:rPr/>
                      </w:pPr>
                      <w:r>
                        <w:rPr/>
                        <w:t xml:space="preserve">Total                                122.2 </w:t>
                      </w:r>
                    </w:p>
                  </w:txbxContent>
                </v:textbox>
                <w10:wrap type="none"/>
              </v:rect>
            </w:pict>
          </mc:Fallback>
        </mc:AlternateContent>
        <mc:AlternateContent>
          <mc:Choice Requires="wps">
            <w:drawing>
              <wp:anchor behindDoc="0" distT="0" distB="13335" distL="0" distR="34290" simplePos="0" locked="0" layoutInCell="1" allowOverlap="1" relativeHeight="398" wp14:anchorId="4619F303">
                <wp:simplePos x="0" y="0"/>
                <wp:positionH relativeFrom="column">
                  <wp:posOffset>4655820</wp:posOffset>
                </wp:positionH>
                <wp:positionV relativeFrom="paragraph">
                  <wp:posOffset>-3810</wp:posOffset>
                </wp:positionV>
                <wp:extent cx="3810" cy="253365"/>
                <wp:effectExtent l="5080" t="5080" r="5080" b="5080"/>
                <wp:wrapNone/>
                <wp:docPr id="330" name="Connecteur droit 218"/>
                <a:graphic xmlns:a="http://schemas.openxmlformats.org/drawingml/2006/main">
                  <a:graphicData uri="http://schemas.microsoft.com/office/word/2010/wordprocessingShape">
                    <wps:wsp>
                      <wps:cNvSpPr/>
                      <wps:spPr>
                        <a:xfrm>
                          <a:off x="0" y="0"/>
                          <a:ext cx="3960" cy="253440"/>
                        </a:xfrm>
                        <a:prstGeom prst="line">
                          <a:avLst/>
                        </a:prstGeom>
                        <a:ln>
                          <a:solidFill>
                            <a:srgbClr val="000000"/>
                          </a:solidFill>
                          <a:round/>
                        </a:ln>
                      </wps:spPr>
                      <wps:style>
                        <a:lnRef idx="1">
                          <a:schemeClr val="dk1"/>
                        </a:lnRef>
                        <a:fillRef idx="0">
                          <a:schemeClr val="dk1"/>
                        </a:fillRef>
                        <a:effectRef idx="0">
                          <a:schemeClr val="dk1"/>
                        </a:effectRef>
                        <a:fontRef idx="minor"/>
                      </wps:style>
                      <wps:bodyPr/>
                    </wps:wsp>
                  </a:graphicData>
                </a:graphic>
              </wp:anchor>
            </w:drawing>
          </mc:Choice>
          <mc:Fallback>
            <w:pict>
              <v:line id="shape_0" from="366.6pt,-0.3pt" to="366.85pt,19.6pt" ID="Connecteur droit 218" stroked="t" o:allowincell="f" style="position:absolute" wp14:anchorId="4619F303">
                <v:stroke color="black" weight="9360" joinstyle="round" endcap="flat"/>
                <v:fill o:detectmouseclick="t" on="false"/>
                <w10:wrap type="none"/>
              </v:line>
            </w:pict>
          </mc:Fallback>
        </mc:AlternateContent>
      </w:r>
    </w:p>
    <w:p>
      <w:pPr>
        <w:pStyle w:val="Normal"/>
        <w:rPr>
          <w:rFonts w:ascii="Arial" w:hAnsi="Arial" w:asciiTheme="minorBidi" w:hAnsiTheme="minorBidi"/>
          <w:sz w:val="24"/>
          <w:szCs w:val="24"/>
        </w:rPr>
      </w:pPr>
      <w:r>
        <w:rPr>
          <w:rFonts w:asciiTheme="minorBidi" w:hAnsiTheme="minorBidi" w:ascii="Arial" w:hAnsi="Arial"/>
          <w:sz w:val="24"/>
          <w:szCs w:val="24"/>
        </w:rPr>
        <mc:AlternateContent>
          <mc:Choice Requires="wps">
            <w:drawing>
              <wp:anchor behindDoc="0" distT="0" distB="0" distL="0" distR="0" simplePos="0" locked="0" layoutInCell="1" allowOverlap="1" relativeHeight="17" wp14:anchorId="656D81A7">
                <wp:simplePos x="0" y="0"/>
                <wp:positionH relativeFrom="column">
                  <wp:posOffset>-354330</wp:posOffset>
                </wp:positionH>
                <wp:positionV relativeFrom="paragraph">
                  <wp:posOffset>52070</wp:posOffset>
                </wp:positionV>
                <wp:extent cx="5876290" cy="476250"/>
                <wp:effectExtent l="0" t="0" r="0" b="0"/>
                <wp:wrapNone/>
                <wp:docPr id="331" name="Zone de texte 2"/>
                <a:graphic xmlns:a="http://schemas.openxmlformats.org/drawingml/2006/main">
                  <a:graphicData uri="http://schemas.microsoft.com/office/word/2010/wordprocessingShape">
                    <wps:wsp>
                      <wps:cNvSpPr/>
                      <wps:spPr>
                        <a:xfrm>
                          <a:off x="0" y="0"/>
                          <a:ext cx="5876280" cy="476280"/>
                        </a:xfrm>
                        <a:prstGeom prst="rect">
                          <a:avLst/>
                        </a:prstGeom>
                        <a:solidFill>
                          <a:srgbClr val="ffffff"/>
                        </a:solidFill>
                        <a:ln w="9525">
                          <a:noFill/>
                        </a:ln>
                      </wps:spPr>
                      <wps:style>
                        <a:lnRef idx="0"/>
                        <a:fillRef idx="0"/>
                        <a:effectRef idx="0"/>
                        <a:fontRef idx="minor"/>
                      </wps:style>
                      <wps:txbx>
                        <w:txbxContent>
                          <w:p>
                            <w:pPr>
                              <w:pStyle w:val="Contenudecadre"/>
                              <w:spacing w:before="0" w:after="200"/>
                              <w:rPr>
                                <w:rFonts w:ascii="Arial" w:hAnsi="Arial" w:asciiTheme="minorBidi" w:hAnsiTheme="minorBidi"/>
                                <w:sz w:val="24"/>
                                <w:szCs w:val="24"/>
                              </w:rPr>
                            </w:pPr>
                            <w:r>
                              <w:rPr>
                                <w:rFonts w:ascii="Arial" w:hAnsi="Arial" w:asciiTheme="minorBidi" w:hAnsiTheme="minorBidi"/>
                                <w:sz w:val="24"/>
                                <w:szCs w:val="24"/>
                              </w:rPr>
                              <w:t xml:space="preserve">Le choix du type de lampe à tube fluorescent  est économique donc pas besoin de les changer. </w:t>
                            </w:r>
                          </w:p>
                        </w:txbxContent>
                      </wps:txbx>
                      <wps:bodyPr anchor="t">
                        <a:noAutofit/>
                      </wps:bodyPr>
                    </wps:wsp>
                  </a:graphicData>
                </a:graphic>
              </wp:anchor>
            </w:drawing>
          </mc:Choice>
          <mc:Fallback>
            <w:pict>
              <v:rect id="shape_0" ID="Zone de texte 2" path="m0,0l-2147483645,0l-2147483645,-2147483646l0,-2147483646xe" fillcolor="white" stroked="f" o:allowincell="f" style="position:absolute;margin-left:-27.9pt;margin-top:4.1pt;width:462.65pt;height:37.45pt;mso-wrap-style:square;v-text-anchor:top" wp14:anchorId="656D81A7">
                <v:fill o:detectmouseclick="t" type="solid" color2="black"/>
                <v:stroke color="#3465a4" weight="9360" joinstyle="miter" endcap="flat"/>
                <v:textbox>
                  <w:txbxContent>
                    <w:p>
                      <w:pPr>
                        <w:pStyle w:val="Contenudecadre"/>
                        <w:spacing w:before="0" w:after="200"/>
                        <w:rPr>
                          <w:rFonts w:ascii="Arial" w:hAnsi="Arial" w:asciiTheme="minorBidi" w:hAnsiTheme="minorBidi"/>
                          <w:sz w:val="24"/>
                          <w:szCs w:val="24"/>
                        </w:rPr>
                      </w:pPr>
                      <w:r>
                        <w:rPr>
                          <w:rFonts w:ascii="Arial" w:hAnsi="Arial" w:asciiTheme="minorBidi" w:hAnsiTheme="minorBidi"/>
                          <w:sz w:val="24"/>
                          <w:szCs w:val="24"/>
                        </w:rPr>
                        <w:t xml:space="preserve">Le choix du type de lampe à tube fluorescent  est économique donc pas besoin de les changer. </w:t>
                      </w:r>
                    </w:p>
                  </w:txbxContent>
                </v:textbox>
                <w10:wrap type="none"/>
              </v:rect>
            </w:pict>
          </mc:Fallback>
        </mc:AlternateContent>
      </w:r>
    </w:p>
    <w:p>
      <w:pPr>
        <w:pStyle w:val="ListParagraph"/>
        <w:tabs>
          <w:tab w:val="clear" w:pos="708"/>
          <w:tab w:val="left" w:pos="6051" w:leader="none"/>
        </w:tabs>
        <w:ind w:left="600"/>
        <w:rPr/>
      </w:pPr>
      <w:r>
        <w:rPr/>
        <mc:AlternateContent>
          <mc:Choice Requires="wpg">
            <w:drawing>
              <wp:anchor behindDoc="0" distT="19050" distB="133985" distL="76200" distR="115570" simplePos="0" locked="0" layoutInCell="1" allowOverlap="1" relativeHeight="109" wp14:anchorId="5353DF23">
                <wp:simplePos x="0" y="0"/>
                <wp:positionH relativeFrom="column">
                  <wp:posOffset>-191770</wp:posOffset>
                </wp:positionH>
                <wp:positionV relativeFrom="paragraph">
                  <wp:posOffset>-635</wp:posOffset>
                </wp:positionV>
                <wp:extent cx="2932430" cy="2380615"/>
                <wp:effectExtent l="62230" t="13335" r="88900" b="115570"/>
                <wp:wrapNone/>
                <wp:docPr id="332" name="Groupe 1040"/>
                <a:graphic xmlns:a="http://schemas.openxmlformats.org/drawingml/2006/main">
                  <a:graphicData uri="http://schemas.microsoft.com/office/word/2010/wordprocessingGroup">
                    <wpg:wgp>
                      <wpg:cNvGrpSpPr/>
                      <wpg:grpSpPr>
                        <a:xfrm>
                          <a:off x="0" y="0"/>
                          <a:ext cx="2932560" cy="2380680"/>
                          <a:chOff x="0" y="0"/>
                          <a:chExt cx="2932560" cy="2380680"/>
                        </a:xfrm>
                      </wpg:grpSpPr>
                      <pic:pic xmlns:pic="http://schemas.openxmlformats.org/drawingml/2006/picture">
                        <pic:nvPicPr>
                          <pic:cNvPr id="333" name="Image 324" descr="C:\Users\MEHDI\Desktop\master photos\DSC05385.JPG"/>
                          <pic:cNvPicPr/>
                        </pic:nvPicPr>
                        <pic:blipFill>
                          <a:blip r:embed="rId77"/>
                          <a:stretch/>
                        </pic:blipFill>
                        <pic:spPr>
                          <a:xfrm>
                            <a:off x="0" y="62280"/>
                            <a:ext cx="2905920" cy="2318400"/>
                          </a:xfrm>
                          <a:prstGeom prst="rect">
                            <a:avLst/>
                          </a:prstGeom>
                          <a:ln cap="sq" w="38100">
                            <a:solidFill>
                              <a:srgbClr val="000000"/>
                            </a:solidFill>
                            <a:miter/>
                          </a:ln>
                          <a:effectLst>
                            <a:outerShdw algn="tl" blurRad="50760" dir="2700000" dist="37674" rotWithShape="0">
                              <a:srgbClr val="000000">
                                <a:alpha val="43000"/>
                              </a:srgbClr>
                            </a:outerShdw>
                          </a:effectLst>
                        </pic:spPr>
                      </pic:pic>
                      <wps:wsp>
                        <wps:cNvPr id="334" name="Ellipse 325"/>
                        <wps:cNvSpPr/>
                        <wps:spPr>
                          <a:xfrm>
                            <a:off x="1472040" y="551880"/>
                            <a:ext cx="568800" cy="267480"/>
                          </a:xfrm>
                          <a:prstGeom prst="ellipse">
                            <a:avLst/>
                          </a:prstGeom>
                          <a:noFill/>
                          <a:ln>
                            <a:solidFill>
                              <a:srgbClr val="ff0000"/>
                            </a:solidFill>
                            <a:round/>
                          </a:ln>
                        </wps:spPr>
                        <wps:style>
                          <a:lnRef idx="2">
                            <a:schemeClr val="accent6"/>
                          </a:lnRef>
                          <a:fillRef idx="1">
                            <a:schemeClr val="lt1"/>
                          </a:fillRef>
                          <a:effectRef idx="0">
                            <a:schemeClr val="accent6"/>
                          </a:effectRef>
                          <a:fontRef idx="minor"/>
                        </wps:style>
                        <wps:bodyPr/>
                      </wps:wsp>
                      <wps:wsp>
                        <wps:cNvPr id="335" name="Ellipse 326"/>
                        <wps:cNvSpPr/>
                        <wps:spPr>
                          <a:xfrm>
                            <a:off x="453240" y="476280"/>
                            <a:ext cx="568800" cy="267480"/>
                          </a:xfrm>
                          <a:prstGeom prst="ellipse">
                            <a:avLst/>
                          </a:prstGeom>
                          <a:noFill/>
                          <a:ln>
                            <a:solidFill>
                              <a:srgbClr val="ff0000"/>
                            </a:solidFill>
                            <a:round/>
                          </a:ln>
                        </wps:spPr>
                        <wps:style>
                          <a:lnRef idx="2">
                            <a:schemeClr val="accent6"/>
                          </a:lnRef>
                          <a:fillRef idx="1">
                            <a:schemeClr val="lt1"/>
                          </a:fillRef>
                          <a:effectRef idx="0">
                            <a:schemeClr val="accent6"/>
                          </a:effectRef>
                          <a:fontRef idx="minor"/>
                        </wps:style>
                        <wps:bodyPr/>
                      </wps:wsp>
                      <wps:wsp>
                        <wps:cNvPr id="336" name="Ellipse 327"/>
                        <wps:cNvSpPr/>
                        <wps:spPr>
                          <a:xfrm>
                            <a:off x="2363400" y="0"/>
                            <a:ext cx="568800" cy="267480"/>
                          </a:xfrm>
                          <a:prstGeom prst="ellipse">
                            <a:avLst/>
                          </a:prstGeom>
                          <a:noFill/>
                          <a:ln>
                            <a:solidFill>
                              <a:srgbClr val="ff0000"/>
                            </a:solidFill>
                            <a:round/>
                          </a:ln>
                        </wps:spPr>
                        <wps:style>
                          <a:lnRef idx="2">
                            <a:schemeClr val="accent6"/>
                          </a:lnRef>
                          <a:fillRef idx="1">
                            <a:schemeClr val="lt1"/>
                          </a:fillRef>
                          <a:effectRef idx="0">
                            <a:schemeClr val="accent6"/>
                          </a:effectRef>
                          <a:fontRef idx="minor"/>
                        </wps:style>
                        <wps:bodyPr/>
                      </wps:wsp>
                    </wpg:wgp>
                  </a:graphicData>
                </a:graphic>
              </wp:anchor>
            </w:drawing>
          </mc:Choice>
          <mc:Fallback>
            <w:pict>
              <v:group id="shape_0" alt="Groupe 1040" style="position:absolute;margin-left:-15.1pt;margin-top:-0.05pt;width:230.85pt;height:187.45pt" coordorigin="-302,-1" coordsize="4617,3749">
                <v:shape id="shape_0" ID="Image 324" stroked="t" o:allowincell="f" style="position:absolute;left:-302;top:97;width:4575;height:3650;mso-wrap-style:none;v-text-anchor:middle" type="_x0000_t75">
                  <v:imagedata r:id="rId78" o:detectmouseclick="t"/>
                  <v:stroke color="black" weight="38160" joinstyle="miter" endcap="square"/>
                  <v:shadow on="t" obscured="f" color="black"/>
                  <w10:wrap type="none"/>
                </v:shape>
                <v:oval id="shape_0" ID="Ellipse 325" path="l-2147483648,-2147483643l-2147483628,-2147483627l-2147483648,-2147483643l-2147483626,-2147483625xe" stroked="t" o:allowincell="f" style="position:absolute;left:2016;top:868;width:895;height:420;mso-wrap-style:none;v-text-anchor:middle">
                  <v:fill o:detectmouseclick="t" on="false"/>
                  <v:stroke color="red" weight="25560" joinstyle="round" endcap="flat"/>
                  <w10:wrap type="none"/>
                </v:oval>
                <v:oval id="shape_0" ID="Ellipse 326" path="l-2147483648,-2147483643l-2147483628,-2147483627l-2147483648,-2147483643l-2147483626,-2147483625xe" stroked="t" o:allowincell="f" style="position:absolute;left:412;top:749;width:895;height:420;mso-wrap-style:none;v-text-anchor:middle">
                  <v:fill o:detectmouseclick="t" on="false"/>
                  <v:stroke color="red" weight="25560" joinstyle="round" endcap="flat"/>
                  <w10:wrap type="none"/>
                </v:oval>
                <v:oval id="shape_0" ID="Ellipse 327" path="l-2147483648,-2147483643l-2147483628,-2147483627l-2147483648,-2147483643l-2147483626,-2147483625xe" stroked="t" o:allowincell="f" style="position:absolute;left:3420;top:-1;width:895;height:420;mso-wrap-style:none;v-text-anchor:middle">
                  <v:fill o:detectmouseclick="t" on="false"/>
                  <v:stroke color="red" weight="25560" joinstyle="round" endcap="flat"/>
                  <w10:wrap type="none"/>
                </v:oval>
              </v:group>
            </w:pict>
          </mc:Fallback>
        </mc:AlternateContent>
        <mc:AlternateContent>
          <mc:Choice Requires="wps">
            <w:drawing>
              <wp:anchor behindDoc="0" distT="76200" distB="140335" distL="76200" distR="135255" simplePos="0" locked="0" layoutInCell="1" allowOverlap="1" relativeHeight="110" wp14:anchorId="5A3AA2D3">
                <wp:simplePos x="0" y="0"/>
                <wp:positionH relativeFrom="column">
                  <wp:posOffset>3103880</wp:posOffset>
                </wp:positionH>
                <wp:positionV relativeFrom="paragraph">
                  <wp:posOffset>114935</wp:posOffset>
                </wp:positionV>
                <wp:extent cx="2932430" cy="2298065"/>
                <wp:effectExtent l="62230" t="62230" r="115570" b="115570"/>
                <wp:wrapNone/>
                <wp:docPr id="337" name="Image 328" descr="C:\Users\MEHDI\Desktop\master photos\DSC00013.JPG"/>
                <a:graphic xmlns:a="http://schemas.openxmlformats.org/drawingml/2006/main">
                  <a:graphicData uri="http://schemas.openxmlformats.org/drawingml/2006/picture">
                    <pic:pic xmlns:pic="http://schemas.openxmlformats.org/drawingml/2006/picture">
                      <pic:nvPicPr>
                        <pic:cNvPr id="338" name="Image 328" descr="C:\Users\MEHDI\Desktop\master photos\DSC00013.JPG"/>
                        <pic:cNvPicPr/>
                      </pic:nvPicPr>
                      <pic:blipFill>
                        <a:blip r:embed="rId79"/>
                        <a:stretch/>
                      </pic:blipFill>
                      <pic:spPr>
                        <a:xfrm>
                          <a:off x="0" y="0"/>
                          <a:ext cx="2932560" cy="2298240"/>
                        </a:xfrm>
                        <a:prstGeom prst="rect">
                          <a:avLst/>
                        </a:prstGeom>
                        <a:ln cap="sq" w="38100">
                          <a:solidFill>
                            <a:srgbClr val="000000"/>
                          </a:solidFill>
                          <a:miter/>
                        </a:ln>
                        <a:effectLst>
                          <a:outerShdw algn="tl" blurRad="50760" dir="2700000" dist="37674" rotWithShape="0">
                            <a:srgbClr val="000000">
                              <a:alpha val="43000"/>
                            </a:srgbClr>
                          </a:outerShdw>
                        </a:effectLst>
                      </pic:spPr>
                    </pic:pic>
                  </a:graphicData>
                </a:graphic>
              </wp:anchor>
            </w:drawing>
          </mc:Choice>
          <mc:Fallback>
            <w:pict>
              <v:shape id="shape_0" ID="Image 328" stroked="t" o:allowincell="f" style="position:absolute;margin-left:244.4pt;margin-top:9.05pt;width:230.85pt;height:180.9pt;mso-wrap-style:none;v-text-anchor:middle" wp14:anchorId="5A3AA2D3" type="_x0000_t75">
                <v:imagedata r:id="rId80" o:detectmouseclick="t"/>
                <v:stroke color="black" weight="38160" joinstyle="miter" endcap="square"/>
                <v:shadow on="t" obscured="f" color="black"/>
                <w10:wrap type="none"/>
              </v:shape>
            </w:pict>
          </mc:Fallback>
        </mc:AlternateContent>
      </w:r>
    </w:p>
    <w:p>
      <w:pPr>
        <w:pStyle w:val="ListParagraph"/>
        <w:tabs>
          <w:tab w:val="clear" w:pos="708"/>
          <w:tab w:val="left" w:pos="6051" w:leader="none"/>
        </w:tabs>
        <w:ind w:left="600"/>
        <w:rPr/>
      </w:pPr>
      <w:r>
        <w:rPr/>
      </w:r>
    </w:p>
    <w:p>
      <w:pPr>
        <w:pStyle w:val="ListParagraph"/>
        <w:tabs>
          <w:tab w:val="clear" w:pos="708"/>
          <w:tab w:val="left" w:pos="6051" w:leader="none"/>
        </w:tabs>
        <w:ind w:left="600"/>
        <w:rPr/>
      </w:pPr>
      <w:r>
        <w:rPr/>
      </w:r>
    </w:p>
    <w:p>
      <w:pPr>
        <w:pStyle w:val="ListParagraph"/>
        <w:tabs>
          <w:tab w:val="clear" w:pos="708"/>
          <w:tab w:val="left" w:pos="6051" w:leader="none"/>
        </w:tabs>
        <w:ind w:left="600"/>
        <w:rPr/>
      </w:pPr>
      <w:r>
        <w:rPr/>
      </w:r>
    </w:p>
    <w:p>
      <w:pPr>
        <w:pStyle w:val="ListParagraph"/>
        <w:tabs>
          <w:tab w:val="clear" w:pos="708"/>
          <w:tab w:val="left" w:pos="6051" w:leader="none"/>
        </w:tabs>
        <w:ind w:left="600"/>
        <w:rPr/>
      </w:pPr>
      <w:r>
        <w:rPr/>
      </w:r>
    </w:p>
    <w:p>
      <w:pPr>
        <w:pStyle w:val="ListParagraph"/>
        <w:tabs>
          <w:tab w:val="clear" w:pos="708"/>
          <w:tab w:val="left" w:pos="6051" w:leader="none"/>
        </w:tabs>
        <w:ind w:left="600"/>
        <w:rPr/>
      </w:pPr>
      <w:r>
        <w:rPr/>
      </w:r>
    </w:p>
    <w:p>
      <w:pPr>
        <w:pStyle w:val="ListParagraph"/>
        <w:tabs>
          <w:tab w:val="clear" w:pos="708"/>
          <w:tab w:val="left" w:pos="6051" w:leader="none"/>
        </w:tabs>
        <w:ind w:left="600"/>
        <w:rPr/>
      </w:pPr>
      <w:r>
        <w:rPr/>
        <mc:AlternateContent>
          <mc:Choice Requires="wps">
            <w:drawing>
              <wp:anchor behindDoc="0" distT="0" distB="16510" distL="0" distR="11430" simplePos="0" locked="0" layoutInCell="1" allowOverlap="1" relativeHeight="118" wp14:anchorId="1677DDE5">
                <wp:simplePos x="0" y="0"/>
                <wp:positionH relativeFrom="column">
                  <wp:posOffset>6861810</wp:posOffset>
                </wp:positionH>
                <wp:positionV relativeFrom="paragraph">
                  <wp:posOffset>6985</wp:posOffset>
                </wp:positionV>
                <wp:extent cx="1131570" cy="631190"/>
                <wp:effectExtent l="12700" t="13335" r="13335" b="13335"/>
                <wp:wrapNone/>
                <wp:docPr id="339" name="Ellipse 336"/>
                <a:graphic xmlns:a="http://schemas.openxmlformats.org/drawingml/2006/main">
                  <a:graphicData uri="http://schemas.microsoft.com/office/word/2010/wordprocessingShape">
                    <wps:wsp>
                      <wps:cNvSpPr/>
                      <wps:spPr>
                        <a:xfrm>
                          <a:off x="0" y="0"/>
                          <a:ext cx="1131480" cy="631080"/>
                        </a:xfrm>
                        <a:prstGeom prst="ellipse">
                          <a:avLst/>
                        </a:prstGeom>
                        <a:noFill/>
                        <a:ln>
                          <a:solidFill>
                            <a:srgbClr val="ff0000"/>
                          </a:solidFill>
                          <a:round/>
                        </a:ln>
                      </wps:spPr>
                      <wps:style>
                        <a:lnRef idx="2">
                          <a:schemeClr val="accent6"/>
                        </a:lnRef>
                        <a:fillRef idx="1">
                          <a:schemeClr val="lt1"/>
                        </a:fillRef>
                        <a:effectRef idx="0">
                          <a:schemeClr val="accent6"/>
                        </a:effectRef>
                        <a:fontRef idx="minor"/>
                      </wps:style>
                      <wps:bodyPr/>
                    </wps:wsp>
                  </a:graphicData>
                </a:graphic>
              </wp:anchor>
            </w:drawing>
          </mc:Choice>
          <mc:Fallback>
            <w:pict>
              <v:oval id="shape_0" ID="Ellipse 336" path="l-2147483648,-2147483643l-2147483628,-2147483627l-2147483648,-2147483643l-2147483626,-2147483625xe" stroked="t" o:allowincell="f" style="position:absolute;margin-left:540.3pt;margin-top:0.55pt;width:89.05pt;height:49.65pt;mso-wrap-style:none;v-text-anchor:middle" wp14:anchorId="1677DDE5">
                <v:fill o:detectmouseclick="t" on="false"/>
                <v:stroke color="red" weight="25560" joinstyle="round" endcap="flat"/>
                <w10:wrap type="none"/>
              </v:oval>
            </w:pict>
          </mc:Fallback>
        </mc:AlternateContent>
      </w:r>
    </w:p>
    <w:p>
      <w:pPr>
        <w:pStyle w:val="ListParagraph"/>
        <w:tabs>
          <w:tab w:val="clear" w:pos="708"/>
          <w:tab w:val="left" w:pos="6051" w:leader="none"/>
        </w:tabs>
        <w:ind w:left="600"/>
        <w:rPr/>
      </w:pPr>
      <w:r>
        <w:rPr/>
        <w:t xml:space="preserve"> </w:t>
      </w:r>
    </w:p>
    <w:p>
      <w:pPr>
        <w:pStyle w:val="ListParagraph"/>
        <w:tabs>
          <w:tab w:val="clear" w:pos="708"/>
          <w:tab w:val="left" w:pos="6051" w:leader="none"/>
        </w:tabs>
        <w:ind w:left="600"/>
        <w:rPr/>
      </w:pPr>
      <w:r>
        <w:rPr/>
      </w:r>
    </w:p>
    <w:p>
      <w:pPr>
        <w:pStyle w:val="ListParagraph"/>
        <w:tabs>
          <w:tab w:val="clear" w:pos="708"/>
          <w:tab w:val="left" w:pos="6051" w:leader="none"/>
        </w:tabs>
        <w:ind w:left="600"/>
        <w:rPr/>
      </w:pPr>
      <w:r>
        <w:rPr/>
      </w:r>
    </w:p>
    <w:p>
      <w:pPr>
        <w:pStyle w:val="Normal"/>
        <w:tabs>
          <w:tab w:val="clear" w:pos="708"/>
          <w:tab w:val="left" w:pos="6051" w:leader="none"/>
        </w:tabs>
        <w:jc w:val="center"/>
        <w:rPr/>
      </w:pPr>
      <w:r>
        <w:rPr/>
      </w:r>
    </w:p>
    <w:p>
      <w:pPr>
        <w:pStyle w:val="Normal"/>
        <w:tabs>
          <w:tab w:val="clear" w:pos="708"/>
          <w:tab w:val="left" w:pos="6051" w:leader="none"/>
        </w:tabs>
        <w:jc w:val="center"/>
        <w:rPr/>
      </w:pPr>
      <w:r>
        <w:rPr/>
        <mc:AlternateContent>
          <mc:Choice Requires="wps">
            <w:drawing>
              <wp:anchor behindDoc="0" distT="0" distB="13335" distL="0" distR="22225" simplePos="0" locked="0" layoutInCell="1" allowOverlap="1" relativeHeight="119" wp14:anchorId="3079A0E7">
                <wp:simplePos x="0" y="0"/>
                <wp:positionH relativeFrom="column">
                  <wp:posOffset>3909695</wp:posOffset>
                </wp:positionH>
                <wp:positionV relativeFrom="paragraph">
                  <wp:posOffset>77470</wp:posOffset>
                </wp:positionV>
                <wp:extent cx="1521460" cy="291465"/>
                <wp:effectExtent l="5080" t="5715" r="5080" b="4445"/>
                <wp:wrapNone/>
                <wp:docPr id="340" name="Zone de texte 2"/>
                <a:graphic xmlns:a="http://schemas.openxmlformats.org/drawingml/2006/main">
                  <a:graphicData uri="http://schemas.microsoft.com/office/word/2010/wordprocessingShape">
                    <wps:wsp>
                      <wps:cNvSpPr/>
                      <wps:spPr>
                        <a:xfrm>
                          <a:off x="0" y="0"/>
                          <a:ext cx="1521360" cy="291600"/>
                        </a:xfrm>
                        <a:prstGeom prst="rect">
                          <a:avLst/>
                        </a:prstGeom>
                        <a:solidFill>
                          <a:srgbClr val="ffffff"/>
                        </a:solidFill>
                        <a:ln w="9525">
                          <a:solidFill>
                            <a:srgbClr val="000000"/>
                          </a:solidFill>
                          <a:miter/>
                        </a:ln>
                      </wps:spPr>
                      <wps:style>
                        <a:lnRef idx="0"/>
                        <a:fillRef idx="0"/>
                        <a:effectRef idx="0"/>
                        <a:fontRef idx="minor"/>
                      </wps:style>
                      <wps:txbx>
                        <w:txbxContent>
                          <w:p>
                            <w:pPr>
                              <w:pStyle w:val="Contenudecadre"/>
                              <w:rPr/>
                            </w:pPr>
                            <w:r>
                              <w:rPr/>
                              <w:t xml:space="preserve">Figure 2 : atelier A2  </w:t>
                            </w:r>
                          </w:p>
                          <w:p>
                            <w:pPr>
                              <w:pStyle w:val="Contenudecadre"/>
                              <w:spacing w:before="0" w:after="200"/>
                              <w:rPr/>
                            </w:pPr>
                            <w:r>
                              <w:rPr/>
                            </w:r>
                          </w:p>
                        </w:txbxContent>
                      </wps:txbx>
                      <wps:bodyPr anchor="t">
                        <a:noAutofit/>
                      </wps:bodyPr>
                    </wps:wsp>
                  </a:graphicData>
                </a:graphic>
              </wp:anchor>
            </w:drawing>
          </mc:Choice>
          <mc:Fallback>
            <w:pict>
              <v:rect id="shape_0" ID="Zone de texte 2" path="m0,0l-2147483645,0l-2147483645,-2147483646l0,-2147483646xe" fillcolor="white" stroked="t" o:allowincell="f" style="position:absolute;margin-left:307.85pt;margin-top:6.1pt;width:119.75pt;height:22.9pt;mso-wrap-style:square;v-text-anchor:top" wp14:anchorId="3079A0E7">
                <v:fill o:detectmouseclick="t" type="solid" color2="black"/>
                <v:stroke color="black" weight="9360" joinstyle="miter" endcap="flat"/>
                <v:textbox>
                  <w:txbxContent>
                    <w:p>
                      <w:pPr>
                        <w:pStyle w:val="Contenudecadre"/>
                        <w:rPr/>
                      </w:pPr>
                      <w:r>
                        <w:rPr/>
                        <w:t xml:space="preserve">Figure 2 : atelier A2  </w:t>
                      </w:r>
                    </w:p>
                    <w:p>
                      <w:pPr>
                        <w:pStyle w:val="Contenudecadre"/>
                        <w:spacing w:before="0" w:after="200"/>
                        <w:rPr/>
                      </w:pPr>
                      <w:r>
                        <w:rPr/>
                      </w:r>
                    </w:p>
                  </w:txbxContent>
                </v:textbox>
                <w10:wrap type="none"/>
              </v:rect>
            </w:pict>
          </mc:Fallback>
        </mc:AlternateContent>
        <mc:AlternateContent>
          <mc:Choice Requires="wps">
            <w:drawing>
              <wp:anchor behindDoc="0" distT="0" distB="24130" distL="0" distR="24765" simplePos="0" locked="0" layoutInCell="1" allowOverlap="1" relativeHeight="121" wp14:anchorId="79D0B988">
                <wp:simplePos x="0" y="0"/>
                <wp:positionH relativeFrom="column">
                  <wp:posOffset>314325</wp:posOffset>
                </wp:positionH>
                <wp:positionV relativeFrom="paragraph">
                  <wp:posOffset>77470</wp:posOffset>
                </wp:positionV>
                <wp:extent cx="1613535" cy="337820"/>
                <wp:effectExtent l="5715" t="5080" r="4445" b="5080"/>
                <wp:wrapNone/>
                <wp:docPr id="341" name="Zone de texte 2"/>
                <a:graphic xmlns:a="http://schemas.openxmlformats.org/drawingml/2006/main">
                  <a:graphicData uri="http://schemas.microsoft.com/office/word/2010/wordprocessingShape">
                    <wps:wsp>
                      <wps:cNvSpPr/>
                      <wps:spPr>
                        <a:xfrm>
                          <a:off x="0" y="0"/>
                          <a:ext cx="1613520" cy="337680"/>
                        </a:xfrm>
                        <a:prstGeom prst="rect">
                          <a:avLst/>
                        </a:prstGeom>
                        <a:solidFill>
                          <a:srgbClr val="ffffff"/>
                        </a:solidFill>
                        <a:ln w="9525">
                          <a:solidFill>
                            <a:srgbClr val="000000"/>
                          </a:solidFill>
                          <a:miter/>
                        </a:ln>
                      </wps:spPr>
                      <wps:style>
                        <a:lnRef idx="0"/>
                        <a:fillRef idx="0"/>
                        <a:effectRef idx="0"/>
                        <a:fontRef idx="minor"/>
                      </wps:style>
                      <wps:txbx>
                        <w:txbxContent>
                          <w:p>
                            <w:pPr>
                              <w:pStyle w:val="Contenudecadre"/>
                              <w:spacing w:before="0" w:after="200"/>
                              <w:rPr/>
                            </w:pPr>
                            <w:r>
                              <w:rPr/>
                              <w:t xml:space="preserve">Figure 1 : atelier A7  </w:t>
                            </w:r>
                          </w:p>
                        </w:txbxContent>
                      </wps:txbx>
                      <wps:bodyPr anchor="t">
                        <a:noAutofit/>
                      </wps:bodyPr>
                    </wps:wsp>
                  </a:graphicData>
                </a:graphic>
              </wp:anchor>
            </w:drawing>
          </mc:Choice>
          <mc:Fallback>
            <w:pict>
              <v:rect id="shape_0" ID="Zone de texte 2" path="m0,0l-2147483645,0l-2147483645,-2147483646l0,-2147483646xe" fillcolor="white" stroked="t" o:allowincell="f" style="position:absolute;margin-left:24.75pt;margin-top:6.1pt;width:127pt;height:26.55pt;mso-wrap-style:square;v-text-anchor:top" wp14:anchorId="79D0B988">
                <v:fill o:detectmouseclick="t" type="solid" color2="black"/>
                <v:stroke color="black" weight="9360" joinstyle="miter" endcap="flat"/>
                <v:textbox>
                  <w:txbxContent>
                    <w:p>
                      <w:pPr>
                        <w:pStyle w:val="Contenudecadre"/>
                        <w:spacing w:before="0" w:after="200"/>
                        <w:rPr/>
                      </w:pPr>
                      <w:r>
                        <w:rPr/>
                        <w:t xml:space="preserve">Figure 1 : atelier A7  </w:t>
                      </w:r>
                    </w:p>
                  </w:txbxContent>
                </v:textbox>
                <w10:wrap type="none"/>
              </v:rect>
            </w:pict>
          </mc:Fallback>
        </mc:AlternateContent>
      </w:r>
    </w:p>
    <w:p>
      <w:pPr>
        <w:pStyle w:val="Normal"/>
        <w:tabs>
          <w:tab w:val="clear" w:pos="708"/>
          <w:tab w:val="left" w:pos="6051" w:leader="none"/>
        </w:tabs>
        <w:jc w:val="center"/>
        <w:rPr/>
      </w:pPr>
      <w:r>
        <w:rPr/>
      </w:r>
    </w:p>
    <w:p>
      <w:pPr>
        <w:pStyle w:val="Normal"/>
        <w:tabs>
          <w:tab w:val="clear" w:pos="708"/>
          <w:tab w:val="left" w:pos="6051" w:leader="none"/>
        </w:tabs>
        <w:rPr/>
      </w:pPr>
      <w:r>
        <w:rPr/>
        <mc:AlternateContent>
          <mc:Choice Requires="wps">
            <w:drawing>
              <wp:anchor behindDoc="1" distT="0" distB="0" distL="113665" distR="114300" simplePos="0" locked="0" layoutInCell="0" allowOverlap="1" relativeHeight="111" wp14:anchorId="702410BA">
                <wp:simplePos x="0" y="0"/>
                <wp:positionH relativeFrom="column">
                  <wp:posOffset>3061335</wp:posOffset>
                </wp:positionH>
                <wp:positionV relativeFrom="paragraph">
                  <wp:posOffset>161925</wp:posOffset>
                </wp:positionV>
                <wp:extent cx="3072130" cy="2303780"/>
                <wp:effectExtent l="62230" t="62230" r="115570" b="115570"/>
                <wp:wrapThrough wrapText="bothSides">
                  <wp:wrapPolygon edited="0">
                    <wp:start x="-268" y="-714"/>
                    <wp:lineTo x="-536" y="-536"/>
                    <wp:lineTo x="-536" y="21969"/>
                    <wp:lineTo x="-268" y="22684"/>
                    <wp:lineTo x="22100" y="22684"/>
                    <wp:lineTo x="22368" y="22326"/>
                    <wp:lineTo x="22368" y="2322"/>
                    <wp:lineTo x="22100" y="-357"/>
                    <wp:lineTo x="22100" y="-714"/>
                    <wp:lineTo x="-268" y="-714"/>
                  </wp:wrapPolygon>
                </wp:wrapThrough>
                <wp:docPr id="342" name="Image 330" descr="C:\Users\MEHDI\Desktop\master photos\DSC00022.JPG"/>
                <a:graphic xmlns:a="http://schemas.openxmlformats.org/drawingml/2006/main">
                  <a:graphicData uri="http://schemas.openxmlformats.org/drawingml/2006/picture">
                    <pic:pic xmlns:pic="http://schemas.openxmlformats.org/drawingml/2006/picture">
                      <pic:nvPicPr>
                        <pic:cNvPr id="343" name="Image 330" descr="C:\Users\MEHDI\Desktop\master photos\DSC00022.JPG"/>
                        <pic:cNvPicPr/>
                      </pic:nvPicPr>
                      <pic:blipFill>
                        <a:blip r:embed="rId81"/>
                        <a:stretch/>
                      </pic:blipFill>
                      <pic:spPr>
                        <a:xfrm>
                          <a:off x="0" y="0"/>
                          <a:ext cx="3072240" cy="2303640"/>
                        </a:xfrm>
                        <a:prstGeom prst="rect">
                          <a:avLst/>
                        </a:prstGeom>
                        <a:ln cap="sq" w="38100">
                          <a:solidFill>
                            <a:srgbClr val="000000"/>
                          </a:solidFill>
                          <a:miter/>
                        </a:ln>
                        <a:effectLst>
                          <a:outerShdw algn="tl" blurRad="50760" dir="2700000" dist="37674" rotWithShape="0">
                            <a:srgbClr val="000000">
                              <a:alpha val="43000"/>
                            </a:srgbClr>
                          </a:outerShdw>
                        </a:effectLst>
                      </pic:spPr>
                    </pic:pic>
                  </a:graphicData>
                </a:graphic>
              </wp:anchor>
            </w:drawing>
          </mc:Choice>
          <mc:Fallback>
            <w:pict>
              <v:shape id="shape_0" ID="Image 330" stroked="t" o:allowincell="f" style="position:absolute;margin-left:241.05pt;margin-top:12.75pt;width:241.85pt;height:181.35pt;mso-wrap-style:none;v-text-anchor:middle" wp14:anchorId="702410BA" type="_x0000_t75">
                <v:imagedata r:id="rId82" o:detectmouseclick="t"/>
                <v:stroke color="black" weight="38160" joinstyle="miter" endcap="square"/>
                <v:shadow on="t" obscured="f" color="black"/>
                <w10:wrap type="square"/>
              </v:shape>
            </w:pict>
          </mc:Fallback>
        </mc:AlternateContent>
        <mc:AlternateContent>
          <mc:Choice Requires="wps">
            <w:drawing>
              <wp:anchor behindDoc="0" distT="76200" distB="139065" distL="76200" distR="128270" simplePos="0" locked="0" layoutInCell="1" allowOverlap="1" relativeHeight="115" wp14:anchorId="22F3D6A5">
                <wp:simplePos x="0" y="0"/>
                <wp:positionH relativeFrom="column">
                  <wp:posOffset>-262890</wp:posOffset>
                </wp:positionH>
                <wp:positionV relativeFrom="paragraph">
                  <wp:posOffset>208915</wp:posOffset>
                </wp:positionV>
                <wp:extent cx="3091180" cy="2318385"/>
                <wp:effectExtent l="62230" t="62230" r="115570" b="115570"/>
                <wp:wrapNone/>
                <wp:docPr id="344" name="Image 333" descr="C:\Users\MEHDI\Desktop\master photos\DSC00031.JPG"/>
                <a:graphic xmlns:a="http://schemas.openxmlformats.org/drawingml/2006/main">
                  <a:graphicData uri="http://schemas.openxmlformats.org/drawingml/2006/picture">
                    <pic:pic xmlns:pic="http://schemas.openxmlformats.org/drawingml/2006/picture">
                      <pic:nvPicPr>
                        <pic:cNvPr id="345" name="Image 333" descr="C:\Users\MEHDI\Desktop\master photos\DSC00031.JPG"/>
                        <pic:cNvPicPr/>
                      </pic:nvPicPr>
                      <pic:blipFill>
                        <a:blip r:embed="rId83"/>
                        <a:stretch/>
                      </pic:blipFill>
                      <pic:spPr>
                        <a:xfrm>
                          <a:off x="0" y="0"/>
                          <a:ext cx="3091320" cy="2318400"/>
                        </a:xfrm>
                        <a:prstGeom prst="rect">
                          <a:avLst/>
                        </a:prstGeom>
                        <a:ln cap="sq" w="38100">
                          <a:solidFill>
                            <a:srgbClr val="000000"/>
                          </a:solidFill>
                          <a:miter/>
                        </a:ln>
                        <a:effectLst>
                          <a:outerShdw algn="tl" blurRad="50760" dir="2700000" dist="37674" rotWithShape="0">
                            <a:srgbClr val="000000">
                              <a:alpha val="43000"/>
                            </a:srgbClr>
                          </a:outerShdw>
                        </a:effectLst>
                      </pic:spPr>
                    </pic:pic>
                  </a:graphicData>
                </a:graphic>
              </wp:anchor>
            </w:drawing>
          </mc:Choice>
          <mc:Fallback>
            <w:pict>
              <v:shape id="shape_0" ID="Image 333" stroked="t" o:allowincell="f" style="position:absolute;margin-left:-20.7pt;margin-top:16.45pt;width:243.35pt;height:182.5pt;mso-wrap-style:none;v-text-anchor:middle" wp14:anchorId="22F3D6A5" type="_x0000_t75">
                <v:imagedata r:id="rId84" o:detectmouseclick="t"/>
                <v:stroke color="black" weight="38160" joinstyle="miter" endcap="square"/>
                <v:shadow on="t" obscured="f" color="black"/>
                <w10:wrap type="none"/>
              </v:shape>
            </w:pict>
          </mc:Fallback>
        </mc:AlternateContent>
      </w:r>
    </w:p>
    <w:p>
      <w:pPr>
        <w:pStyle w:val="Normal"/>
        <w:tabs>
          <w:tab w:val="clear" w:pos="708"/>
          <w:tab w:val="left" w:pos="6051" w:leader="none"/>
        </w:tabs>
        <w:rPr/>
      </w:pPr>
      <w:r>
        <mc:AlternateContent>
          <mc:Choice Requires="wps">
            <w:drawing>
              <wp:anchor behindDoc="0" distT="0" distB="43815" distL="19050" distR="24765" simplePos="0" locked="0" layoutInCell="1" allowOverlap="1" relativeHeight="116" wp14:anchorId="5E967B21">
                <wp:simplePos x="0" y="0"/>
                <wp:positionH relativeFrom="column">
                  <wp:posOffset>8134985</wp:posOffset>
                </wp:positionH>
                <wp:positionV relativeFrom="paragraph">
                  <wp:posOffset>93345</wp:posOffset>
                </wp:positionV>
                <wp:extent cx="337185" cy="490220"/>
                <wp:effectExtent l="13335" t="12700" r="12700" b="13335"/>
                <wp:wrapNone/>
                <wp:docPr id="346" name="Flèche vers le bas 334"/>
                <a:graphic xmlns:a="http://schemas.openxmlformats.org/drawingml/2006/main">
                  <a:graphicData uri="http://schemas.microsoft.com/office/word/2010/wordprocessingShape">
                    <wps:wsp>
                      <wps:cNvSpPr/>
                      <wps:spPr>
                        <a:xfrm>
                          <a:off x="0" y="0"/>
                          <a:ext cx="337320" cy="490320"/>
                        </a:xfrm>
                        <a:prstGeom prst="downArrow">
                          <a:avLst>
                            <a:gd name="adj1" fmla="val 50000"/>
                            <a:gd name="adj2" fmla="val 50000"/>
                          </a:avLst>
                        </a:prstGeom>
                        <a:solidFill>
                          <a:srgbClr val="4f81bd"/>
                        </a:solidFill>
                        <a:ln>
                          <a:solidFill>
                            <a:srgbClr val="3a5f8b"/>
                          </a:solidFill>
                          <a:round/>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shapetype id="_x0000_t67" coordsize="21600,21600" o:spt="67" adj="10800,10800" path="m0@3l@5@3l@5,l@6,l@6@3l21600@3l10800,21600xe">
                <v:stroke joinstyle="miter"/>
                <v:formulas>
                  <v:f eqn="val 21600"/>
                  <v:f eqn="val #1"/>
                  <v:f eqn="val #0"/>
                  <v:f eqn="sum height 0 @2"/>
                  <v:f eqn="prod 1 @1 2"/>
                  <v:f eqn="sum 10800 0 @4"/>
                  <v:f eqn="sum 10800 @4 0"/>
                  <v:f eqn="prod @5 @2 10800"/>
                  <v:f eqn="sum @3 @7 0"/>
                </v:formulas>
                <v:path gradientshapeok="t" o:connecttype="rect" textboxrect="@5,0,@6,@8"/>
                <v:handles>
                  <v:h position="@5,0"/>
                  <v:h position="0,@3"/>
                </v:handles>
              </v:shapetype>
              <v:shape id="shape_0" ID="Flèche vers le bas 334" path="l-2147483631,-2147483635l-2147483631,0l-2147483629,0l-2147483629,-2147483635l-2147483622,-2147483635l-2147483632,-2147483623xe" fillcolor="#4f81bd" stroked="t" o:allowincell="f" style="position:absolute;margin-left:640.55pt;margin-top:7.35pt;width:26.5pt;height:38.55pt;mso-wrap-style:none;v-text-anchor:middle" wp14:anchorId="5E967B21" type="_x0000_t67">
                <v:fill o:detectmouseclick="t" type="solid" color2="#b07e42"/>
                <v:stroke color="#3a5f8b" weight="25560" joinstyle="round" endcap="flat"/>
                <w10:wrap type="none"/>
              </v:shape>
            </w:pict>
          </mc:Fallback>
        </mc:AlternateContent>
      </w:r>
      <w:r>
        <w:rPr/>
        <w:t xml:space="preserve">         </w:t>
      </w:r>
      <w:r>
        <w:rPr/>
        <w:t>PLAFOND TRES SOMBRE</w:t>
      </w:r>
    </w:p>
    <w:p>
      <w:pPr>
        <w:pStyle w:val="Normal"/>
        <w:tabs>
          <w:tab w:val="clear" w:pos="708"/>
          <w:tab w:val="left" w:pos="6051" w:leader="none"/>
        </w:tabs>
        <w:rPr/>
      </w:pPr>
      <w:r>
        <w:rPr/>
        <w:t xml:space="preserve">                                                                  </w:t>
      </w:r>
    </w:p>
    <w:p>
      <w:pPr>
        <w:pStyle w:val="Normal"/>
        <w:tabs>
          <w:tab w:val="clear" w:pos="708"/>
          <w:tab w:val="left" w:pos="6051" w:leader="none"/>
        </w:tabs>
        <w:rPr/>
      </w:pPr>
      <w:r>
        <w:rPr/>
        <mc:AlternateContent>
          <mc:Choice Requires="wps">
            <w:drawing>
              <wp:anchor behindDoc="0" distT="0" distB="18415" distL="0" distR="16510" simplePos="0" locked="0" layoutInCell="1" allowOverlap="1" relativeHeight="112" wp14:anchorId="65B21139">
                <wp:simplePos x="0" y="0"/>
                <wp:positionH relativeFrom="column">
                  <wp:posOffset>3754120</wp:posOffset>
                </wp:positionH>
                <wp:positionV relativeFrom="paragraph">
                  <wp:posOffset>60960</wp:posOffset>
                </wp:positionV>
                <wp:extent cx="631190" cy="495935"/>
                <wp:effectExtent l="13335" t="13335" r="13335" b="12700"/>
                <wp:wrapNone/>
                <wp:docPr id="347" name="Ellipse 331"/>
                <a:graphic xmlns:a="http://schemas.openxmlformats.org/drawingml/2006/main">
                  <a:graphicData uri="http://schemas.microsoft.com/office/word/2010/wordprocessingShape">
                    <wps:wsp>
                      <wps:cNvSpPr/>
                      <wps:spPr>
                        <a:xfrm>
                          <a:off x="0" y="0"/>
                          <a:ext cx="631080" cy="496080"/>
                        </a:xfrm>
                        <a:prstGeom prst="ellipse">
                          <a:avLst/>
                        </a:prstGeom>
                        <a:noFill/>
                        <a:ln>
                          <a:solidFill>
                            <a:srgbClr val="ff0000"/>
                          </a:solidFill>
                          <a:round/>
                        </a:ln>
                      </wps:spPr>
                      <wps:style>
                        <a:lnRef idx="2">
                          <a:schemeClr val="accent6"/>
                        </a:lnRef>
                        <a:fillRef idx="1">
                          <a:schemeClr val="lt1"/>
                        </a:fillRef>
                        <a:effectRef idx="0">
                          <a:schemeClr val="accent6"/>
                        </a:effectRef>
                        <a:fontRef idx="minor"/>
                      </wps:style>
                      <wps:bodyPr/>
                    </wps:wsp>
                  </a:graphicData>
                </a:graphic>
              </wp:anchor>
            </w:drawing>
          </mc:Choice>
          <mc:Fallback>
            <w:pict>
              <v:oval id="shape_0" ID="Ellipse 331" path="l-2147483648,-2147483643l-2147483628,-2147483627l-2147483648,-2147483643l-2147483626,-2147483625xe" stroked="t" o:allowincell="f" style="position:absolute;margin-left:295.6pt;margin-top:4.8pt;width:49.65pt;height:39pt;mso-wrap-style:none;v-text-anchor:middle" wp14:anchorId="65B21139">
                <v:fill o:detectmouseclick="t" on="false"/>
                <v:stroke color="red" weight="25560" joinstyle="round" endcap="flat"/>
                <w10:wrap type="none"/>
              </v:oval>
            </w:pict>
          </mc:Fallback>
        </mc:AlternateContent>
        <mc:AlternateContent>
          <mc:Choice Requires="wps">
            <w:drawing>
              <wp:anchor behindDoc="0" distT="0" distB="16510" distL="0" distR="12700" simplePos="0" locked="0" layoutInCell="1" allowOverlap="1" relativeHeight="123" wp14:anchorId="3B21B5FE">
                <wp:simplePos x="0" y="0"/>
                <wp:positionH relativeFrom="column">
                  <wp:posOffset>-26670</wp:posOffset>
                </wp:positionH>
                <wp:positionV relativeFrom="paragraph">
                  <wp:posOffset>59690</wp:posOffset>
                </wp:positionV>
                <wp:extent cx="1359535" cy="688975"/>
                <wp:effectExtent l="13335" t="13335" r="12700" b="12700"/>
                <wp:wrapNone/>
                <wp:docPr id="348" name="Ellipse 1043"/>
                <a:graphic xmlns:a="http://schemas.openxmlformats.org/drawingml/2006/main">
                  <a:graphicData uri="http://schemas.microsoft.com/office/word/2010/wordprocessingShape">
                    <wps:wsp>
                      <wps:cNvSpPr/>
                      <wps:spPr>
                        <a:xfrm>
                          <a:off x="0" y="0"/>
                          <a:ext cx="1359360" cy="689040"/>
                        </a:xfrm>
                        <a:prstGeom prst="ellipse">
                          <a:avLst/>
                        </a:prstGeom>
                        <a:noFill/>
                        <a:ln>
                          <a:solidFill>
                            <a:srgbClr val="ff0000"/>
                          </a:solidFill>
                          <a:round/>
                        </a:ln>
                      </wps:spPr>
                      <wps:style>
                        <a:lnRef idx="2">
                          <a:schemeClr val="accent6"/>
                        </a:lnRef>
                        <a:fillRef idx="1">
                          <a:schemeClr val="lt1"/>
                        </a:fillRef>
                        <a:effectRef idx="0">
                          <a:schemeClr val="accent6"/>
                        </a:effectRef>
                        <a:fontRef idx="minor"/>
                      </wps:style>
                      <wps:bodyPr/>
                    </wps:wsp>
                  </a:graphicData>
                </a:graphic>
              </wp:anchor>
            </w:drawing>
          </mc:Choice>
          <mc:Fallback>
            <w:pict>
              <v:oval id="shape_0" ID="Ellipse 1043" path="l-2147483648,-2147483643l-2147483628,-2147483627l-2147483648,-2147483643l-2147483626,-2147483625xe" stroked="t" o:allowincell="f" style="position:absolute;margin-left:-2.1pt;margin-top:4.7pt;width:107pt;height:54.2pt;mso-wrap-style:none;v-text-anchor:middle" wp14:anchorId="3B21B5FE">
                <v:fill o:detectmouseclick="t" on="false"/>
                <v:stroke color="red" weight="25560" joinstyle="round" endcap="flat"/>
                <w10:wrap type="none"/>
              </v:oval>
            </w:pict>
          </mc:Fallback>
        </mc:AlternateContent>
      </w:r>
    </w:p>
    <w:p>
      <w:pPr>
        <w:pStyle w:val="Normal"/>
        <w:tabs>
          <w:tab w:val="clear" w:pos="708"/>
          <w:tab w:val="left" w:pos="6051" w:leader="none"/>
        </w:tabs>
        <w:rPr/>
      </w:pPr>
      <w:r>
        <w:rPr/>
        <mc:AlternateContent>
          <mc:Choice Requires="wps">
            <w:drawing>
              <wp:anchor behindDoc="0" distT="0" distB="13970" distL="0" distR="27305" simplePos="0" locked="0" layoutInCell="1" allowOverlap="1" relativeHeight="113" wp14:anchorId="15BE3666">
                <wp:simplePos x="0" y="0"/>
                <wp:positionH relativeFrom="column">
                  <wp:posOffset>7209790</wp:posOffset>
                </wp:positionH>
                <wp:positionV relativeFrom="paragraph">
                  <wp:posOffset>16510</wp:posOffset>
                </wp:positionV>
                <wp:extent cx="1915795" cy="577215"/>
                <wp:effectExtent l="5715" t="5715" r="4445" b="4445"/>
                <wp:wrapNone/>
                <wp:docPr id="349" name="Zone de texte 2"/>
                <a:graphic xmlns:a="http://schemas.openxmlformats.org/drawingml/2006/main">
                  <a:graphicData uri="http://schemas.microsoft.com/office/word/2010/wordprocessingShape">
                    <wps:wsp>
                      <wps:cNvSpPr/>
                      <wps:spPr>
                        <a:xfrm>
                          <a:off x="0" y="0"/>
                          <a:ext cx="1915920" cy="577080"/>
                        </a:xfrm>
                        <a:prstGeom prst="rect">
                          <a:avLst/>
                        </a:prstGeom>
                        <a:solidFill>
                          <a:srgbClr val="ffffff"/>
                        </a:solidFill>
                        <a:ln w="9525">
                          <a:solidFill>
                            <a:srgbClr val="000000"/>
                          </a:solidFill>
                          <a:miter/>
                        </a:ln>
                      </wps:spPr>
                      <wps:style>
                        <a:lnRef idx="0"/>
                        <a:fillRef idx="0"/>
                        <a:effectRef idx="0"/>
                        <a:fontRef idx="minor"/>
                      </wps:style>
                      <wps:txbx>
                        <w:txbxContent>
                          <w:p>
                            <w:pPr>
                              <w:pStyle w:val="Contenudecadre"/>
                              <w:tabs>
                                <w:tab w:val="clear" w:pos="708"/>
                                <w:tab w:val="left" w:pos="6051" w:leader="none"/>
                              </w:tabs>
                              <w:rPr/>
                            </w:pPr>
                            <w:r>
                              <w:rPr/>
                              <w:t xml:space="preserve">La peinture sur les lampes réduit l’éclairement  </w:t>
                            </w:r>
                          </w:p>
                          <w:p>
                            <w:pPr>
                              <w:pStyle w:val="Contenudecadre"/>
                              <w:spacing w:before="0" w:after="200"/>
                              <w:rPr/>
                            </w:pPr>
                            <w:r>
                              <w:rPr/>
                            </w:r>
                          </w:p>
                        </w:txbxContent>
                      </wps:txbx>
                      <wps:bodyPr anchor="t">
                        <a:noAutofit/>
                      </wps:bodyPr>
                    </wps:wsp>
                  </a:graphicData>
                </a:graphic>
              </wp:anchor>
            </w:drawing>
          </mc:Choice>
          <mc:Fallback>
            <w:pict>
              <v:rect id="shape_0" ID="Zone de texte 2" path="m0,0l-2147483645,0l-2147483645,-2147483646l0,-2147483646xe" fillcolor="white" stroked="t" o:allowincell="f" style="position:absolute;margin-left:567.7pt;margin-top:1.3pt;width:150.8pt;height:45.4pt;mso-wrap-style:square;v-text-anchor:top" wp14:anchorId="15BE3666">
                <v:fill o:detectmouseclick="t" type="solid" color2="black"/>
                <v:stroke color="black" weight="9360" joinstyle="miter" endcap="flat"/>
                <v:textbox>
                  <w:txbxContent>
                    <w:p>
                      <w:pPr>
                        <w:pStyle w:val="Contenudecadre"/>
                        <w:tabs>
                          <w:tab w:val="clear" w:pos="708"/>
                          <w:tab w:val="left" w:pos="6051" w:leader="none"/>
                        </w:tabs>
                        <w:rPr/>
                      </w:pPr>
                      <w:r>
                        <w:rPr/>
                        <w:t xml:space="preserve">La peinture sur les lampes réduit l’éclairement  </w:t>
                      </w:r>
                    </w:p>
                    <w:p>
                      <w:pPr>
                        <w:pStyle w:val="Contenudecadre"/>
                        <w:spacing w:before="0" w:after="200"/>
                        <w:rPr/>
                      </w:pPr>
                      <w:r>
                        <w:rPr/>
                      </w:r>
                    </w:p>
                  </w:txbxContent>
                </v:textbox>
                <w10:wrap type="none"/>
              </v:rect>
            </w:pict>
          </mc:Fallback>
        </mc:AlternateContent>
        <mc:AlternateContent>
          <mc:Choice Requires="wps">
            <w:drawing>
              <wp:anchor behindDoc="0" distT="24765" distB="38735" distL="0" distR="38735" simplePos="0" locked="0" layoutInCell="1" allowOverlap="1" relativeHeight="117" wp14:anchorId="20D5CE99">
                <wp:simplePos x="0" y="0"/>
                <wp:positionH relativeFrom="column">
                  <wp:posOffset>6833870</wp:posOffset>
                </wp:positionH>
                <wp:positionV relativeFrom="paragraph">
                  <wp:posOffset>86360</wp:posOffset>
                </wp:positionV>
                <wp:extent cx="337185" cy="347980"/>
                <wp:effectExtent l="12700" t="13970" r="13335" b="12700"/>
                <wp:wrapNone/>
                <wp:docPr id="350" name="Flèche vers le bas 335"/>
                <a:graphic xmlns:a="http://schemas.openxmlformats.org/drawingml/2006/main">
                  <a:graphicData uri="http://schemas.microsoft.com/office/word/2010/wordprocessingShape">
                    <wps:wsp>
                      <wps:cNvSpPr/>
                      <wps:spPr>
                        <a:xfrm rot="16200000">
                          <a:off x="0" y="0"/>
                          <a:ext cx="337320" cy="348120"/>
                        </a:xfrm>
                        <a:prstGeom prst="downArrow">
                          <a:avLst>
                            <a:gd name="adj1" fmla="val 50000"/>
                            <a:gd name="adj2" fmla="val 50000"/>
                          </a:avLst>
                        </a:prstGeom>
                        <a:solidFill>
                          <a:srgbClr val="4f81bd"/>
                        </a:solidFill>
                        <a:ln>
                          <a:solidFill>
                            <a:srgbClr val="3a5f8b"/>
                          </a:solidFill>
                          <a:round/>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shape id="shape_0" ID="Flèche vers le bas 335" path="l-2147483631,-2147483635l-2147483631,0l-2147483629,0l-2147483629,-2147483635l-2147483622,-2147483635l-2147483632,-2147483623xe" fillcolor="#4f81bd" stroked="t" o:allowincell="f" style="position:absolute;margin-left:538.05pt;margin-top:6.8pt;width:26.5pt;height:27.35pt;mso-wrap-style:none;v-text-anchor:middle;rotation:270" wp14:anchorId="20D5CE99" type="_x0000_t67">
                <v:fill o:detectmouseclick="t" type="solid" color2="#b07e42"/>
                <v:stroke color="#3a5f8b" weight="25560" joinstyle="round" endcap="flat"/>
                <w10:wrap type="none"/>
              </v:shape>
            </w:pict>
          </mc:Fallback>
        </mc:AlternateContent>
      </w:r>
    </w:p>
    <w:p>
      <w:pPr>
        <w:pStyle w:val="Normal"/>
        <w:tabs>
          <w:tab w:val="clear" w:pos="708"/>
          <w:tab w:val="left" w:pos="6051" w:leader="none"/>
        </w:tabs>
        <w:rPr/>
      </w:pPr>
      <w:r>
        <w:rPr/>
      </w:r>
    </w:p>
    <w:p>
      <w:pPr>
        <w:pStyle w:val="Normal"/>
        <w:tabs>
          <w:tab w:val="clear" w:pos="708"/>
          <w:tab w:val="left" w:pos="6051" w:leader="none"/>
        </w:tabs>
        <w:rPr/>
      </w:pPr>
      <w:r>
        <w:rPr/>
      </w:r>
    </w:p>
    <w:p>
      <w:pPr>
        <w:pStyle w:val="Normal"/>
        <w:tabs>
          <w:tab w:val="clear" w:pos="708"/>
          <w:tab w:val="left" w:pos="6051" w:leader="none"/>
        </w:tabs>
        <w:rPr/>
      </w:pPr>
      <w:r>
        <w:rPr/>
        <w:t xml:space="preserve">E </w:t>
      </w:r>
    </w:p>
    <w:p>
      <w:pPr>
        <w:pStyle w:val="Normal"/>
        <w:tabs>
          <w:tab w:val="clear" w:pos="708"/>
          <w:tab w:val="left" w:pos="6051" w:leader="none"/>
        </w:tabs>
        <w:rPr/>
      </w:pPr>
      <w:r>
        <mc:AlternateContent>
          <mc:Choice Requires="wps">
            <w:drawing>
              <wp:anchor behindDoc="0" distT="0" distB="24130" distL="0" distR="15240" simplePos="0" locked="0" layoutInCell="1" allowOverlap="1" relativeHeight="124" wp14:anchorId="6593E8F5">
                <wp:simplePos x="0" y="0"/>
                <wp:positionH relativeFrom="column">
                  <wp:posOffset>1926590</wp:posOffset>
                </wp:positionH>
                <wp:positionV relativeFrom="paragraph">
                  <wp:posOffset>81280</wp:posOffset>
                </wp:positionV>
                <wp:extent cx="1890395" cy="337820"/>
                <wp:effectExtent l="5715" t="5080" r="4445" b="5080"/>
                <wp:wrapNone/>
                <wp:docPr id="351" name="Zone de texte 2"/>
                <a:graphic xmlns:a="http://schemas.openxmlformats.org/drawingml/2006/main">
                  <a:graphicData uri="http://schemas.microsoft.com/office/word/2010/wordprocessingShape">
                    <wps:wsp>
                      <wps:cNvSpPr/>
                      <wps:spPr>
                        <a:xfrm>
                          <a:off x="0" y="0"/>
                          <a:ext cx="1890360" cy="337680"/>
                        </a:xfrm>
                        <a:prstGeom prst="rect">
                          <a:avLst/>
                        </a:prstGeom>
                        <a:solidFill>
                          <a:srgbClr val="ffffff"/>
                        </a:solidFill>
                        <a:ln w="9525">
                          <a:solidFill>
                            <a:srgbClr val="000000"/>
                          </a:solidFill>
                          <a:miter/>
                        </a:ln>
                      </wps:spPr>
                      <wps:style>
                        <a:lnRef idx="0"/>
                        <a:fillRef idx="0"/>
                        <a:effectRef idx="0"/>
                        <a:fontRef idx="minor"/>
                      </wps:style>
                      <wps:txbx>
                        <w:txbxContent>
                          <w:p>
                            <w:pPr>
                              <w:pStyle w:val="Contenudecadre"/>
                              <w:rPr/>
                            </w:pPr>
                            <w:r>
                              <w:rPr/>
                              <w:t xml:space="preserve">Figure 3 : atelier A6 ET A7  </w:t>
                            </w:r>
                          </w:p>
                          <w:p>
                            <w:pPr>
                              <w:pStyle w:val="Contenudecadre"/>
                              <w:spacing w:before="0" w:after="200"/>
                              <w:rPr/>
                            </w:pPr>
                            <w:r>
                              <w:rPr/>
                            </w:r>
                          </w:p>
                        </w:txbxContent>
                      </wps:txbx>
                      <wps:bodyPr anchor="t">
                        <a:noAutofit/>
                      </wps:bodyPr>
                    </wps:wsp>
                  </a:graphicData>
                </a:graphic>
              </wp:anchor>
            </w:drawing>
          </mc:Choice>
          <mc:Fallback>
            <w:pict>
              <v:rect id="shape_0" ID="Zone de texte 2" path="m0,0l-2147483645,0l-2147483645,-2147483646l0,-2147483646xe" fillcolor="white" stroked="t" o:allowincell="f" style="position:absolute;margin-left:151.7pt;margin-top:6.4pt;width:148.8pt;height:26.55pt;mso-wrap-style:square;v-text-anchor:top" wp14:anchorId="6593E8F5">
                <v:fill o:detectmouseclick="t" type="solid" color2="black"/>
                <v:stroke color="black" weight="9360" joinstyle="miter" endcap="flat"/>
                <v:textbox>
                  <w:txbxContent>
                    <w:p>
                      <w:pPr>
                        <w:pStyle w:val="Contenudecadre"/>
                        <w:rPr/>
                      </w:pPr>
                      <w:r>
                        <w:rPr/>
                        <w:t xml:space="preserve">Figure 3 : atelier A6 ET A7  </w:t>
                      </w:r>
                    </w:p>
                    <w:p>
                      <w:pPr>
                        <w:pStyle w:val="Contenudecadre"/>
                        <w:spacing w:before="0" w:after="200"/>
                        <w:rPr/>
                      </w:pPr>
                      <w:r>
                        <w:rPr/>
                      </w:r>
                    </w:p>
                  </w:txbxContent>
                </v:textbox>
                <w10:wrap type="none"/>
              </v:rect>
            </w:pict>
          </mc:Fallback>
        </mc:AlternateContent>
      </w:r>
      <w:r>
        <w:rPr/>
        <w:t xml:space="preserve">         </w:t>
      </w:r>
    </w:p>
    <w:p>
      <w:pPr>
        <w:pStyle w:val="Normal"/>
        <w:tabs>
          <w:tab w:val="clear" w:pos="708"/>
          <w:tab w:val="left" w:pos="6051" w:leader="none"/>
        </w:tabs>
        <w:rPr/>
      </w:pPr>
      <w:r>
        <w:rPr/>
      </w:r>
    </w:p>
    <w:p>
      <w:pPr>
        <w:pStyle w:val="Normal"/>
        <w:rPr>
          <w:rFonts w:ascii="Arial" w:hAnsi="Arial" w:asciiTheme="minorBidi" w:hAnsiTheme="minorBidi"/>
          <w:sz w:val="24"/>
          <w:szCs w:val="24"/>
        </w:rPr>
      </w:pPr>
      <w:r>
        <w:rPr>
          <w:rFonts w:ascii="Arial" w:hAnsi="Arial" w:asciiTheme="minorBidi" w:hAnsiTheme="minorBidi"/>
          <w:sz w:val="24"/>
          <w:szCs w:val="24"/>
        </w:rPr>
        <w:t>Après le relevé de l’état des lieux, on passe à l’enquête sur site où on a détecté plusieurs points critiques :</w:t>
      </w:r>
    </w:p>
    <w:p>
      <w:pPr>
        <w:pStyle w:val="Normal"/>
        <w:rPr>
          <w:rFonts w:ascii="Arial" w:hAnsi="Arial" w:asciiTheme="minorBidi" w:hAnsiTheme="minorBidi"/>
          <w:sz w:val="24"/>
          <w:szCs w:val="24"/>
        </w:rPr>
      </w:pPr>
      <w:r>
        <w:rPr>
          <w:rFonts w:ascii="Arial" w:hAnsi="Arial" w:asciiTheme="minorBidi" w:hAnsiTheme="minorBidi"/>
          <w:sz w:val="24"/>
          <w:szCs w:val="24"/>
        </w:rPr>
        <w:t xml:space="preserve">- Couleur du plafond très sombre, ce qui réduit par conséquent le niveau de l’éclairement. </w:t>
      </w:r>
      <w:r>
        <w:rPr>
          <w:rFonts w:ascii="Arial" w:hAnsi="Arial" w:asciiTheme="minorBidi" w:hAnsiTheme="minorBidi"/>
        </w:rPr>
        <w:t>(Voir figure 01)</w:t>
      </w:r>
    </w:p>
    <w:p>
      <w:pPr>
        <w:pStyle w:val="Normal"/>
        <w:rPr>
          <w:rFonts w:ascii="Arial" w:hAnsi="Arial" w:asciiTheme="minorBidi" w:hAnsiTheme="minorBidi"/>
          <w:sz w:val="24"/>
          <w:szCs w:val="24"/>
        </w:rPr>
      </w:pPr>
      <w:r>
        <w:rPr>
          <w:rFonts w:ascii="Arial" w:hAnsi="Arial" w:asciiTheme="minorBidi" w:hAnsiTheme="minorBidi"/>
          <w:sz w:val="24"/>
          <w:szCs w:val="24"/>
        </w:rPr>
        <w:t>- Absence totale dans certains cas, des tubes fluorescents</w:t>
      </w:r>
      <w:r>
        <w:rPr/>
        <w:t xml:space="preserve">. </w:t>
      </w:r>
      <w:r>
        <w:rPr>
          <w:rFonts w:ascii="Arial" w:hAnsi="Arial" w:asciiTheme="minorBidi" w:hAnsiTheme="minorBidi"/>
        </w:rPr>
        <w:t>(Voir figure 02)</w:t>
      </w:r>
    </w:p>
    <w:p>
      <w:pPr>
        <w:pStyle w:val="Normal"/>
        <w:rPr>
          <w:rFonts w:ascii="Arial" w:hAnsi="Arial" w:asciiTheme="minorBidi" w:hAnsiTheme="minorBidi"/>
        </w:rPr>
      </w:pPr>
      <w:r>
        <w:rPr>
          <w:rFonts w:ascii="Arial" w:hAnsi="Arial" w:asciiTheme="minorBidi" w:hAnsiTheme="minorBidi"/>
          <w:sz w:val="24"/>
          <w:szCs w:val="24"/>
        </w:rPr>
        <w:t>-</w:t>
      </w:r>
      <w:r>
        <w:rPr/>
        <w:t xml:space="preserve"> </w:t>
      </w:r>
      <w:r>
        <w:rPr>
          <w:rFonts w:ascii="Arial" w:hAnsi="Arial" w:asciiTheme="minorBidi" w:hAnsiTheme="minorBidi"/>
          <w:sz w:val="24"/>
          <w:szCs w:val="24"/>
        </w:rPr>
        <w:t xml:space="preserve">Des tubes fluorescents tachés avec de la  peinture, influe aussi sur le niveau de l’éclairement. </w:t>
      </w:r>
      <w:r>
        <w:rPr>
          <w:rFonts w:ascii="Arial" w:hAnsi="Arial" w:asciiTheme="minorBidi" w:hAnsiTheme="minorBidi"/>
        </w:rPr>
        <w:t>(Voir figure 03)</w:t>
      </w:r>
    </w:p>
    <w:tbl>
      <w:tblPr>
        <w:tblStyle w:val="Grilledutableau"/>
        <w:tblpPr w:vertAnchor="text" w:horzAnchor="margin" w:leftFromText="141" w:rightFromText="141" w:tblpX="0" w:tblpY="87"/>
        <w:tblW w:w="9212" w:type="dxa"/>
        <w:jc w:val="left"/>
        <w:tblInd w:w="108" w:type="dxa"/>
        <w:tblLayout w:type="fixed"/>
        <w:tblCellMar>
          <w:top w:w="0" w:type="dxa"/>
          <w:left w:w="108" w:type="dxa"/>
          <w:bottom w:w="0" w:type="dxa"/>
          <w:right w:w="108" w:type="dxa"/>
        </w:tblCellMar>
        <w:tblLook w:firstRow="1" w:noVBand="1" w:lastRow="0" w:firstColumn="1" w:lastColumn="0" w:noHBand="0" w:val="04a0"/>
      </w:tblPr>
      <w:tblGrid>
        <w:gridCol w:w="4606"/>
        <w:gridCol w:w="4605"/>
      </w:tblGrid>
      <w:tr>
        <w:trPr/>
        <w:tc>
          <w:tcPr>
            <w:tcW w:w="4606" w:type="dxa"/>
            <w:tcBorders/>
          </w:tcPr>
          <w:p>
            <w:pPr>
              <w:pStyle w:val="Normal"/>
              <w:widowControl/>
              <w:spacing w:lineRule="auto" w:line="240" w:before="0" w:after="0"/>
              <w:jc w:val="left"/>
              <w:rPr>
                <w:rFonts w:ascii="Calibri" w:hAnsi="Calibri" w:eastAsia="Calibri" w:cs="Arial"/>
                <w:kern w:val="0"/>
                <w:sz w:val="22"/>
                <w:szCs w:val="22"/>
                <w:lang w:val="fr-FR" w:eastAsia="en-US" w:bidi="ar-SA"/>
              </w:rPr>
            </w:pPr>
            <w:r>
              <w:rPr>
                <w:rFonts w:eastAsia="Calibri" w:cs="Arial"/>
                <w:kern w:val="0"/>
                <w:sz w:val="22"/>
                <w:szCs w:val="22"/>
                <w:lang w:val="fr-FR" w:eastAsia="en-US" w:bidi="ar-SA"/>
              </w:rPr>
              <w:t>Etat</w:t>
            </w:r>
          </w:p>
        </w:tc>
        <w:tc>
          <w:tcPr>
            <w:tcW w:w="4605" w:type="dxa"/>
            <w:tcBorders/>
          </w:tcPr>
          <w:p>
            <w:pPr>
              <w:pStyle w:val="Normal"/>
              <w:widowControl/>
              <w:spacing w:lineRule="auto" w:line="240" w:before="0" w:after="0"/>
              <w:jc w:val="left"/>
              <w:rPr>
                <w:rFonts w:ascii="Myriad Web Pro" w:hAnsi="Myriad Web Pro"/>
                <w:sz w:val="26"/>
                <w:szCs w:val="26"/>
              </w:rPr>
            </w:pPr>
            <w:r>
              <w:rPr>
                <w:rFonts w:eastAsia="Calibri" w:cs="Arial" w:ascii="Myriad Web Pro" w:hAnsi="Myriad Web Pro"/>
                <w:kern w:val="0"/>
                <w:sz w:val="26"/>
                <w:szCs w:val="26"/>
                <w:lang w:val="fr-FR" w:eastAsia="en-US" w:bidi="ar-SA"/>
              </w:rPr>
              <w:t>nombre</w:t>
            </w:r>
          </w:p>
        </w:tc>
      </w:tr>
      <w:tr>
        <w:trPr/>
        <w:tc>
          <w:tcPr>
            <w:tcW w:w="4606" w:type="dxa"/>
            <w:tcBorders/>
          </w:tcPr>
          <w:p>
            <w:pPr>
              <w:pStyle w:val="Normal"/>
              <w:widowControl/>
              <w:spacing w:lineRule="auto" w:line="240" w:before="0" w:after="0"/>
              <w:jc w:val="left"/>
              <w:rPr>
                <w:rFonts w:ascii="Arial" w:hAnsi="Arial" w:asciiTheme="minorBidi" w:hAnsiTheme="minorBidi"/>
                <w:sz w:val="24"/>
                <w:szCs w:val="24"/>
              </w:rPr>
            </w:pPr>
            <w:r>
              <w:rPr>
                <w:rFonts w:eastAsia="Calibri" w:cs="Arial" w:ascii="Arial" w:hAnsi="Arial" w:asciiTheme="minorBidi" w:hAnsiTheme="minorBidi"/>
                <w:kern w:val="0"/>
                <w:sz w:val="24"/>
                <w:szCs w:val="24"/>
                <w:lang w:val="fr-FR" w:eastAsia="en-US" w:bidi="ar-SA"/>
              </w:rPr>
              <w:t>tube fleurissant absent</w:t>
            </w:r>
          </w:p>
        </w:tc>
        <w:tc>
          <w:tcPr>
            <w:tcW w:w="4605" w:type="dxa"/>
            <w:tcBorders/>
          </w:tcPr>
          <w:p>
            <w:pPr>
              <w:pStyle w:val="Normal"/>
              <w:widowControl/>
              <w:spacing w:lineRule="auto" w:line="240" w:before="0" w:after="0"/>
              <w:jc w:val="left"/>
              <w:rPr>
                <w:rFonts w:ascii="Myriad Web Pro" w:hAnsi="Myriad Web Pro"/>
                <w:sz w:val="26"/>
                <w:szCs w:val="26"/>
              </w:rPr>
            </w:pPr>
            <w:r>
              <w:rPr>
                <w:rFonts w:eastAsia="Calibri" w:cs="Arial" w:ascii="Myriad Web Pro" w:hAnsi="Myriad Web Pro"/>
                <w:kern w:val="0"/>
                <w:sz w:val="26"/>
                <w:szCs w:val="26"/>
                <w:lang w:val="fr-FR" w:eastAsia="en-US" w:bidi="ar-SA"/>
              </w:rPr>
              <w:t>12</w:t>
            </w:r>
          </w:p>
        </w:tc>
      </w:tr>
      <w:tr>
        <w:trPr/>
        <w:tc>
          <w:tcPr>
            <w:tcW w:w="4606" w:type="dxa"/>
            <w:tcBorders/>
          </w:tcPr>
          <w:p>
            <w:pPr>
              <w:pStyle w:val="Normal"/>
              <w:widowControl/>
              <w:spacing w:lineRule="auto" w:line="240" w:before="0" w:after="0"/>
              <w:jc w:val="left"/>
              <w:rPr>
                <w:rFonts w:ascii="Arial" w:hAnsi="Arial" w:asciiTheme="minorBidi" w:hAnsiTheme="minorBidi"/>
                <w:sz w:val="24"/>
                <w:szCs w:val="24"/>
              </w:rPr>
            </w:pPr>
            <w:r>
              <w:rPr>
                <w:rFonts w:eastAsia="Calibri" w:cs="Arial" w:ascii="Arial" w:hAnsi="Arial" w:asciiTheme="minorBidi" w:hAnsiTheme="minorBidi"/>
                <w:kern w:val="0"/>
                <w:sz w:val="24"/>
                <w:szCs w:val="24"/>
                <w:lang w:val="fr-FR" w:eastAsia="en-US" w:bidi="ar-SA"/>
              </w:rPr>
              <w:t>tube fleurissant en mauvaise état</w:t>
            </w:r>
          </w:p>
        </w:tc>
        <w:tc>
          <w:tcPr>
            <w:tcW w:w="4605" w:type="dxa"/>
            <w:tcBorders/>
          </w:tcPr>
          <w:p>
            <w:pPr>
              <w:pStyle w:val="Normal"/>
              <w:widowControl/>
              <w:spacing w:lineRule="auto" w:line="240" w:before="0" w:after="0"/>
              <w:jc w:val="left"/>
              <w:rPr>
                <w:rFonts w:ascii="Myriad Web Pro" w:hAnsi="Myriad Web Pro"/>
                <w:sz w:val="26"/>
                <w:szCs w:val="26"/>
              </w:rPr>
            </w:pPr>
            <w:r>
              <w:rPr>
                <w:rFonts w:eastAsia="Calibri" w:cs="Arial" w:ascii="Myriad Web Pro" w:hAnsi="Myriad Web Pro"/>
                <w:kern w:val="0"/>
                <w:sz w:val="26"/>
                <w:szCs w:val="26"/>
                <w:lang w:val="fr-FR" w:eastAsia="en-US" w:bidi="ar-SA"/>
              </w:rPr>
              <w:t>26</w:t>
            </w:r>
          </w:p>
        </w:tc>
      </w:tr>
    </w:tbl>
    <w:p>
      <w:pPr>
        <w:pStyle w:val="Normal"/>
        <w:tabs>
          <w:tab w:val="clear" w:pos="708"/>
          <w:tab w:val="left" w:pos="6051" w:leader="none"/>
        </w:tabs>
        <w:rPr>
          <w:rFonts w:ascii="Arial" w:hAnsi="Arial" w:asciiTheme="minorBidi" w:hAnsiTheme="minorBidi"/>
          <w:b/>
          <w:bCs/>
          <w:sz w:val="24"/>
          <w:szCs w:val="24"/>
        </w:rPr>
      </w:pPr>
      <w:r/>
      <w:r>
        <w:rPr>
          <w:rFonts w:ascii="Arial" w:hAnsi="Arial" w:asciiTheme="minorBidi" w:hAnsiTheme="minorBidi"/>
          <w:b/>
          <w:bCs/>
          <w:sz w:val="24"/>
          <w:szCs w:val="24"/>
        </w:rPr>
        <w:t>3.2.2. Evaluation du  niveau d’éclairement par le luxmètre :</w:t>
      </w:r>
    </w:p>
    <w:p>
      <w:pPr>
        <w:pStyle w:val="Normal"/>
        <w:tabs>
          <w:tab w:val="clear" w:pos="708"/>
          <w:tab w:val="left" w:pos="6051" w:leader="none"/>
        </w:tabs>
        <w:rPr>
          <w:rFonts w:ascii="Arial" w:hAnsi="Arial" w:asciiTheme="minorBidi" w:hAnsiTheme="minorBidi"/>
          <w:sz w:val="24"/>
          <w:szCs w:val="24"/>
        </w:rPr>
      </w:pPr>
      <w:r>
        <w:rPr>
          <w:rFonts w:ascii="Arial" w:hAnsi="Arial" w:asciiTheme="minorBidi" w:hAnsiTheme="minorBidi"/>
          <w:sz w:val="24"/>
          <w:szCs w:val="24"/>
        </w:rPr>
        <w:t>Pour évaluer l’éclairement nous avons pris l’aide d’un luxmètre plusieurs mesures de la manière suivante :</w:t>
      </w:r>
    </w:p>
    <w:tbl>
      <w:tblPr>
        <w:tblStyle w:val="Grilledutableau"/>
        <w:tblW w:w="9186" w:type="dxa"/>
        <w:jc w:val="left"/>
        <w:tblInd w:w="0" w:type="dxa"/>
        <w:tblLayout w:type="fixed"/>
        <w:tblCellMar>
          <w:top w:w="0" w:type="dxa"/>
          <w:left w:w="108" w:type="dxa"/>
          <w:bottom w:w="0" w:type="dxa"/>
          <w:right w:w="108" w:type="dxa"/>
        </w:tblCellMar>
        <w:tblLook w:firstRow="1" w:noVBand="1" w:lastRow="0" w:firstColumn="0" w:lastColumn="0" w:noHBand="0" w:val="0420"/>
      </w:tblPr>
      <w:tblGrid>
        <w:gridCol w:w="959"/>
        <w:gridCol w:w="1133"/>
        <w:gridCol w:w="568"/>
        <w:gridCol w:w="567"/>
        <w:gridCol w:w="566"/>
        <w:gridCol w:w="567"/>
        <w:gridCol w:w="568"/>
        <w:gridCol w:w="567"/>
        <w:gridCol w:w="566"/>
        <w:gridCol w:w="567"/>
        <w:gridCol w:w="568"/>
        <w:gridCol w:w="708"/>
        <w:gridCol w:w="708"/>
        <w:gridCol w:w="573"/>
      </w:tblGrid>
      <w:tr>
        <w:trPr>
          <w:trHeight w:val="561" w:hRule="atLeast"/>
        </w:trPr>
        <w:tc>
          <w:tcPr>
            <w:tcW w:w="959" w:type="dxa"/>
            <w:tcBorders/>
          </w:tcPr>
          <w:p>
            <w:pPr>
              <w:pStyle w:val="Normal"/>
              <w:widowControl/>
              <w:spacing w:lineRule="auto" w:line="240" w:before="0" w:after="0"/>
              <w:jc w:val="left"/>
              <w:rPr>
                <w:rFonts w:ascii="Calibri" w:hAnsi="Calibri" w:eastAsia="Times New Roman" w:cs="Arial"/>
                <w:b/>
                <w:bCs/>
                <w:color w:themeColor="text1" w:val="000000"/>
                <w:kern w:val="2"/>
                <w:lang w:eastAsia="fr-FR"/>
              </w:rPr>
            </w:pPr>
            <w:r>
              <w:rPr>
                <w:rFonts w:eastAsia="Times New Roman" w:cs="Arial"/>
                <w:b/>
                <w:bCs/>
                <w:color w:themeColor="text1" w:val="000000"/>
                <w:kern w:val="2"/>
                <w:sz w:val="22"/>
                <w:szCs w:val="22"/>
                <w:lang w:val="fr-FR" w:eastAsia="fr-FR" w:bidi="ar-SA"/>
              </w:rPr>
            </w:r>
          </w:p>
        </w:tc>
        <w:tc>
          <w:tcPr>
            <w:tcW w:w="1133" w:type="dxa"/>
            <w:tcBorders/>
          </w:tcPr>
          <w:p>
            <w:pPr>
              <w:pStyle w:val="Normal"/>
              <w:widowControl/>
              <w:spacing w:lineRule="auto" w:line="240" w:before="0" w:after="0"/>
              <w:jc w:val="left"/>
              <w:rPr>
                <w:rFonts w:ascii="Arial" w:hAnsi="Arial" w:eastAsia="Times New Roman" w:cs="Arial"/>
                <w:color w:themeColor="text1" w:val="000000"/>
                <w:sz w:val="36"/>
                <w:szCs w:val="36"/>
                <w:lang w:eastAsia="fr-FR"/>
              </w:rPr>
            </w:pPr>
            <w:r>
              <w:rPr>
                <w:rFonts w:eastAsia="Times New Roman" w:cs="Arial"/>
                <w:b/>
                <w:bCs/>
                <w:color w:themeColor="text1" w:val="000000"/>
                <w:kern w:val="2"/>
                <w:sz w:val="22"/>
                <w:szCs w:val="22"/>
                <w:lang w:val="fr-FR" w:eastAsia="fr-FR" w:bidi="ar-SA"/>
              </w:rPr>
              <w:t>Atelier</w:t>
            </w:r>
          </w:p>
        </w:tc>
        <w:tc>
          <w:tcPr>
            <w:tcW w:w="568" w:type="dxa"/>
            <w:tcBorders/>
          </w:tcPr>
          <w:p>
            <w:pPr>
              <w:pStyle w:val="Normal"/>
              <w:widowControl/>
              <w:spacing w:lineRule="auto" w:line="240" w:before="0" w:after="0"/>
              <w:jc w:val="left"/>
              <w:rPr>
                <w:rFonts w:ascii="Arial" w:hAnsi="Arial" w:eastAsia="Times New Roman" w:cs="Arial"/>
                <w:color w:themeColor="text1" w:val="000000"/>
                <w:sz w:val="36"/>
                <w:szCs w:val="36"/>
                <w:lang w:eastAsia="fr-FR"/>
              </w:rPr>
            </w:pPr>
            <w:r>
              <w:rPr>
                <w:rFonts w:eastAsia="Times New Roman" w:cs="Arial"/>
                <w:b/>
                <w:bCs/>
                <w:color w:themeColor="text1" w:val="000000"/>
                <w:kern w:val="2"/>
                <w:sz w:val="22"/>
                <w:szCs w:val="22"/>
                <w:lang w:val="fr-FR" w:eastAsia="fr-FR" w:bidi="ar-SA"/>
              </w:rPr>
              <w:t>A1</w:t>
            </w:r>
          </w:p>
        </w:tc>
        <w:tc>
          <w:tcPr>
            <w:tcW w:w="567" w:type="dxa"/>
            <w:tcBorders/>
          </w:tcPr>
          <w:p>
            <w:pPr>
              <w:pStyle w:val="Normal"/>
              <w:widowControl/>
              <w:spacing w:lineRule="auto" w:line="240" w:before="0" w:after="0"/>
              <w:jc w:val="left"/>
              <w:rPr>
                <w:rFonts w:ascii="Arial" w:hAnsi="Arial" w:eastAsia="Times New Roman" w:cs="Arial"/>
                <w:color w:themeColor="text1" w:val="000000"/>
                <w:sz w:val="36"/>
                <w:szCs w:val="36"/>
                <w:lang w:eastAsia="fr-FR"/>
              </w:rPr>
            </w:pPr>
            <w:r>
              <w:rPr>
                <w:rFonts w:eastAsia="Times New Roman" w:cs="Arial"/>
                <w:b/>
                <w:bCs/>
                <w:color w:themeColor="text1" w:val="000000"/>
                <w:kern w:val="2"/>
                <w:sz w:val="22"/>
                <w:szCs w:val="22"/>
                <w:lang w:val="fr-FR" w:eastAsia="fr-FR" w:bidi="ar-SA"/>
              </w:rPr>
              <w:t>A2</w:t>
            </w:r>
          </w:p>
        </w:tc>
        <w:tc>
          <w:tcPr>
            <w:tcW w:w="566" w:type="dxa"/>
            <w:tcBorders/>
          </w:tcPr>
          <w:p>
            <w:pPr>
              <w:pStyle w:val="Normal"/>
              <w:widowControl/>
              <w:spacing w:lineRule="auto" w:line="240" w:before="0" w:after="0"/>
              <w:jc w:val="left"/>
              <w:rPr>
                <w:rFonts w:ascii="Arial" w:hAnsi="Arial" w:eastAsia="Times New Roman" w:cs="Arial"/>
                <w:color w:themeColor="text1" w:val="000000"/>
                <w:sz w:val="36"/>
                <w:szCs w:val="36"/>
                <w:lang w:eastAsia="fr-FR"/>
              </w:rPr>
            </w:pPr>
            <w:r>
              <w:rPr>
                <w:rFonts w:eastAsia="Times New Roman" w:cs="Arial"/>
                <w:b/>
                <w:bCs/>
                <w:color w:themeColor="text1" w:val="000000"/>
                <w:kern w:val="2"/>
                <w:sz w:val="22"/>
                <w:szCs w:val="22"/>
                <w:lang w:val="fr-FR" w:eastAsia="fr-FR" w:bidi="ar-SA"/>
              </w:rPr>
              <w:t>A3</w:t>
            </w:r>
          </w:p>
        </w:tc>
        <w:tc>
          <w:tcPr>
            <w:tcW w:w="567" w:type="dxa"/>
            <w:tcBorders/>
          </w:tcPr>
          <w:p>
            <w:pPr>
              <w:pStyle w:val="Normal"/>
              <w:widowControl/>
              <w:spacing w:lineRule="auto" w:line="240" w:before="0" w:after="0"/>
              <w:jc w:val="left"/>
              <w:rPr>
                <w:rFonts w:ascii="Arial" w:hAnsi="Arial" w:eastAsia="Times New Roman" w:cs="Arial"/>
                <w:color w:themeColor="text1" w:val="000000"/>
                <w:sz w:val="36"/>
                <w:szCs w:val="36"/>
                <w:lang w:eastAsia="fr-FR"/>
              </w:rPr>
            </w:pPr>
            <w:r>
              <w:rPr>
                <w:rFonts w:eastAsia="Times New Roman" w:cs="Arial"/>
                <w:b/>
                <w:bCs/>
                <w:color w:themeColor="text1" w:val="000000"/>
                <w:kern w:val="2"/>
                <w:sz w:val="22"/>
                <w:szCs w:val="22"/>
                <w:lang w:val="fr-FR" w:eastAsia="fr-FR" w:bidi="ar-SA"/>
              </w:rPr>
              <w:t>A4</w:t>
            </w:r>
          </w:p>
        </w:tc>
        <w:tc>
          <w:tcPr>
            <w:tcW w:w="568" w:type="dxa"/>
            <w:tcBorders/>
          </w:tcPr>
          <w:p>
            <w:pPr>
              <w:pStyle w:val="Normal"/>
              <w:widowControl/>
              <w:spacing w:lineRule="auto" w:line="240" w:before="0" w:after="0"/>
              <w:jc w:val="left"/>
              <w:rPr>
                <w:rFonts w:ascii="Arial" w:hAnsi="Arial" w:eastAsia="Times New Roman" w:cs="Arial"/>
                <w:color w:themeColor="text1" w:val="000000"/>
                <w:sz w:val="36"/>
                <w:szCs w:val="36"/>
                <w:lang w:eastAsia="fr-FR"/>
              </w:rPr>
            </w:pPr>
            <w:r>
              <w:rPr>
                <w:rFonts w:eastAsia="Times New Roman" w:cs="Arial"/>
                <w:b/>
                <w:bCs/>
                <w:color w:themeColor="text1" w:val="000000"/>
                <w:kern w:val="2"/>
                <w:sz w:val="22"/>
                <w:szCs w:val="22"/>
                <w:lang w:val="fr-FR" w:eastAsia="fr-FR" w:bidi="ar-SA"/>
              </w:rPr>
              <w:t>A5</w:t>
            </w:r>
          </w:p>
        </w:tc>
        <w:tc>
          <w:tcPr>
            <w:tcW w:w="567" w:type="dxa"/>
            <w:tcBorders/>
          </w:tcPr>
          <w:p>
            <w:pPr>
              <w:pStyle w:val="Normal"/>
              <w:widowControl/>
              <w:spacing w:lineRule="auto" w:line="240" w:before="0" w:after="0"/>
              <w:jc w:val="left"/>
              <w:rPr>
                <w:rFonts w:ascii="Arial" w:hAnsi="Arial" w:eastAsia="Times New Roman" w:cs="Arial"/>
                <w:color w:themeColor="text1" w:val="000000"/>
                <w:sz w:val="36"/>
                <w:szCs w:val="36"/>
                <w:lang w:eastAsia="fr-FR"/>
              </w:rPr>
            </w:pPr>
            <w:r>
              <w:rPr>
                <w:rFonts w:eastAsia="Times New Roman" w:cs="Arial"/>
                <w:b/>
                <w:bCs/>
                <w:color w:themeColor="text1" w:val="000000"/>
                <w:kern w:val="2"/>
                <w:sz w:val="22"/>
                <w:szCs w:val="22"/>
                <w:lang w:val="fr-FR" w:eastAsia="fr-FR" w:bidi="ar-SA"/>
              </w:rPr>
              <w:t>A6</w:t>
            </w:r>
          </w:p>
        </w:tc>
        <w:tc>
          <w:tcPr>
            <w:tcW w:w="566" w:type="dxa"/>
            <w:tcBorders/>
          </w:tcPr>
          <w:p>
            <w:pPr>
              <w:pStyle w:val="Normal"/>
              <w:widowControl/>
              <w:spacing w:lineRule="auto" w:line="240" w:before="0" w:after="0"/>
              <w:jc w:val="left"/>
              <w:rPr>
                <w:rFonts w:ascii="Arial" w:hAnsi="Arial" w:eastAsia="Times New Roman" w:cs="Arial"/>
                <w:color w:themeColor="text1" w:val="000000"/>
                <w:sz w:val="36"/>
                <w:szCs w:val="36"/>
                <w:lang w:eastAsia="fr-FR"/>
              </w:rPr>
            </w:pPr>
            <w:r>
              <w:rPr>
                <w:rFonts w:eastAsia="Times New Roman" w:cs="Arial"/>
                <w:b/>
                <w:bCs/>
                <w:color w:themeColor="text1" w:val="000000"/>
                <w:kern w:val="2"/>
                <w:sz w:val="22"/>
                <w:szCs w:val="22"/>
                <w:lang w:val="fr-FR" w:eastAsia="fr-FR" w:bidi="ar-SA"/>
              </w:rPr>
              <w:t>A7</w:t>
            </w:r>
          </w:p>
        </w:tc>
        <w:tc>
          <w:tcPr>
            <w:tcW w:w="567" w:type="dxa"/>
            <w:tcBorders/>
          </w:tcPr>
          <w:p>
            <w:pPr>
              <w:pStyle w:val="Normal"/>
              <w:widowControl/>
              <w:spacing w:lineRule="auto" w:line="240" w:before="0" w:after="0"/>
              <w:jc w:val="left"/>
              <w:rPr>
                <w:rFonts w:ascii="Arial" w:hAnsi="Arial" w:eastAsia="Times New Roman" w:cs="Arial"/>
                <w:color w:themeColor="text1" w:val="000000"/>
                <w:sz w:val="36"/>
                <w:szCs w:val="36"/>
                <w:lang w:eastAsia="fr-FR"/>
              </w:rPr>
            </w:pPr>
            <w:r>
              <w:rPr>
                <w:rFonts w:eastAsia="Times New Roman" w:cs="Arial"/>
                <w:b/>
                <w:bCs/>
                <w:color w:themeColor="text1" w:val="000000"/>
                <w:kern w:val="2"/>
                <w:sz w:val="22"/>
                <w:szCs w:val="22"/>
                <w:lang w:val="fr-FR" w:eastAsia="fr-FR" w:bidi="ar-SA"/>
              </w:rPr>
              <w:t>A8</w:t>
            </w:r>
          </w:p>
        </w:tc>
        <w:tc>
          <w:tcPr>
            <w:tcW w:w="568" w:type="dxa"/>
            <w:tcBorders/>
          </w:tcPr>
          <w:p>
            <w:pPr>
              <w:pStyle w:val="Normal"/>
              <w:widowControl/>
              <w:spacing w:lineRule="auto" w:line="240" w:before="0" w:after="0"/>
              <w:jc w:val="left"/>
              <w:rPr>
                <w:rFonts w:ascii="Arial" w:hAnsi="Arial" w:eastAsia="Times New Roman" w:cs="Arial"/>
                <w:color w:themeColor="text1" w:val="000000"/>
                <w:sz w:val="36"/>
                <w:szCs w:val="36"/>
                <w:lang w:eastAsia="fr-FR"/>
              </w:rPr>
            </w:pPr>
            <w:r>
              <w:rPr>
                <w:rFonts w:eastAsia="Times New Roman" w:cs="Arial"/>
                <w:b/>
                <w:bCs/>
                <w:color w:themeColor="text1" w:val="000000"/>
                <w:kern w:val="2"/>
                <w:sz w:val="22"/>
                <w:szCs w:val="22"/>
                <w:lang w:val="fr-FR" w:eastAsia="fr-FR" w:bidi="ar-SA"/>
              </w:rPr>
              <w:t>A9</w:t>
            </w:r>
          </w:p>
        </w:tc>
        <w:tc>
          <w:tcPr>
            <w:tcW w:w="708" w:type="dxa"/>
            <w:tcBorders/>
          </w:tcPr>
          <w:p>
            <w:pPr>
              <w:pStyle w:val="Normal"/>
              <w:widowControl/>
              <w:spacing w:lineRule="auto" w:line="240" w:before="0" w:after="0"/>
              <w:jc w:val="left"/>
              <w:rPr>
                <w:rFonts w:ascii="Arial" w:hAnsi="Arial" w:eastAsia="Times New Roman" w:cs="Arial"/>
                <w:color w:themeColor="text1" w:val="000000"/>
                <w:sz w:val="36"/>
                <w:szCs w:val="36"/>
                <w:lang w:eastAsia="fr-FR"/>
              </w:rPr>
            </w:pPr>
            <w:r>
              <w:rPr>
                <w:rFonts w:eastAsia="Times New Roman" w:cs="Arial"/>
                <w:b/>
                <w:bCs/>
                <w:color w:themeColor="text1" w:val="000000"/>
                <w:kern w:val="2"/>
                <w:sz w:val="22"/>
                <w:szCs w:val="22"/>
                <w:lang w:val="fr-FR" w:eastAsia="fr-FR" w:bidi="ar-SA"/>
              </w:rPr>
              <w:t>A10</w:t>
            </w:r>
          </w:p>
        </w:tc>
        <w:tc>
          <w:tcPr>
            <w:tcW w:w="708" w:type="dxa"/>
            <w:tcBorders/>
          </w:tcPr>
          <w:p>
            <w:pPr>
              <w:pStyle w:val="Normal"/>
              <w:widowControl/>
              <w:spacing w:lineRule="auto" w:line="240" w:before="0" w:after="0"/>
              <w:jc w:val="left"/>
              <w:rPr>
                <w:rFonts w:ascii="Arial" w:hAnsi="Arial" w:eastAsia="Times New Roman" w:cs="Arial"/>
                <w:color w:themeColor="text1" w:val="000000"/>
                <w:sz w:val="36"/>
                <w:szCs w:val="36"/>
                <w:lang w:eastAsia="fr-FR"/>
              </w:rPr>
            </w:pPr>
            <w:r>
              <w:rPr>
                <w:rFonts w:eastAsia="Times New Roman" w:cs="Arial"/>
                <w:b/>
                <w:bCs/>
                <w:color w:themeColor="text1" w:val="000000"/>
                <w:kern w:val="2"/>
                <w:sz w:val="22"/>
                <w:szCs w:val="22"/>
                <w:lang w:val="fr-FR" w:eastAsia="fr-FR" w:bidi="ar-SA"/>
              </w:rPr>
              <w:t>A11</w:t>
            </w:r>
          </w:p>
        </w:tc>
        <w:tc>
          <w:tcPr>
            <w:tcW w:w="573" w:type="dxa"/>
            <w:tcBorders/>
          </w:tcPr>
          <w:p>
            <w:pPr>
              <w:pStyle w:val="Normal"/>
              <w:widowControl/>
              <w:spacing w:lineRule="auto" w:line="240" w:before="0" w:after="0"/>
              <w:jc w:val="left"/>
              <w:rPr>
                <w:rFonts w:ascii="Arial" w:hAnsi="Arial" w:eastAsia="Times New Roman" w:cs="Arial"/>
                <w:color w:themeColor="text1" w:val="000000"/>
                <w:sz w:val="36"/>
                <w:szCs w:val="36"/>
                <w:lang w:eastAsia="fr-FR"/>
              </w:rPr>
            </w:pPr>
            <w:r>
              <w:rPr>
                <w:rFonts w:eastAsia="Times New Roman" w:cs="Arial"/>
                <w:b/>
                <w:bCs/>
                <w:color w:themeColor="text1" w:val="000000"/>
                <w:kern w:val="2"/>
                <w:sz w:val="22"/>
                <w:szCs w:val="22"/>
                <w:lang w:val="fr-FR" w:eastAsia="fr-FR" w:bidi="ar-SA"/>
              </w:rPr>
              <w:t>A12</w:t>
            </w:r>
          </w:p>
        </w:tc>
      </w:tr>
      <w:tr>
        <w:trPr>
          <w:trHeight w:val="137" w:hRule="atLeast"/>
        </w:trPr>
        <w:tc>
          <w:tcPr>
            <w:tcW w:w="959" w:type="dxa"/>
            <w:vMerge w:val="restart"/>
            <w:tcBorders/>
          </w:tcPr>
          <w:p>
            <w:pPr>
              <w:pStyle w:val="Normal"/>
              <w:widowControl/>
              <w:spacing w:lineRule="auto" w:line="240" w:before="0" w:after="0"/>
              <w:jc w:val="center"/>
              <w:rPr>
                <w:rFonts w:ascii="Calibri" w:hAnsi="Calibri" w:eastAsia="Times New Roman" w:cs="Arial"/>
                <w:color w:themeColor="text1" w:val="000000"/>
                <w:kern w:val="2"/>
                <w:lang w:eastAsia="fr-FR"/>
              </w:rPr>
            </w:pPr>
            <w:r>
              <w:rPr>
                <w:rFonts w:eastAsia="Times New Roman" w:cs="Arial"/>
                <w:color w:themeColor="text1" w:val="000000"/>
                <w:kern w:val="2"/>
                <w:sz w:val="22"/>
                <w:szCs w:val="22"/>
                <w:lang w:val="fr-FR" w:eastAsia="fr-FR" w:bidi="ar-SA"/>
              </w:rPr>
            </w:r>
          </w:p>
          <w:p>
            <w:pPr>
              <w:pStyle w:val="Normal"/>
              <w:widowControl/>
              <w:spacing w:lineRule="auto" w:line="240" w:before="0" w:after="0"/>
              <w:jc w:val="center"/>
              <w:rPr>
                <w:rFonts w:ascii="Calibri" w:hAnsi="Calibri" w:eastAsia="Times New Roman" w:cs="Arial"/>
                <w:color w:themeColor="text1" w:val="000000"/>
                <w:kern w:val="2"/>
                <w:lang w:eastAsia="fr-FR"/>
              </w:rPr>
            </w:pPr>
            <w:r>
              <w:rPr>
                <w:rFonts w:eastAsia="Times New Roman" w:cs="Arial"/>
                <w:color w:themeColor="text1" w:val="000000"/>
                <w:kern w:val="2"/>
                <w:sz w:val="22"/>
                <w:szCs w:val="22"/>
                <w:lang w:val="fr-FR" w:eastAsia="fr-FR" w:bidi="ar-SA"/>
              </w:rPr>
              <w:t>Cas 1</w:t>
            </w:r>
          </w:p>
        </w:tc>
        <w:tc>
          <w:tcPr>
            <w:tcW w:w="1133" w:type="dxa"/>
            <w:tcBorders/>
          </w:tcPr>
          <w:p>
            <w:pPr>
              <w:pStyle w:val="Normal"/>
              <w:widowControl/>
              <w:spacing w:lineRule="auto" w:line="240" w:before="0" w:after="0"/>
              <w:jc w:val="left"/>
              <w:rPr>
                <w:rFonts w:ascii="Arial" w:hAnsi="Arial" w:eastAsia="Times New Roman" w:cs="Arial"/>
                <w:color w:themeColor="text1" w:val="000000"/>
                <w:sz w:val="36"/>
                <w:szCs w:val="36"/>
                <w:lang w:eastAsia="fr-FR"/>
              </w:rPr>
            </w:pPr>
            <w:r>
              <w:rPr>
                <w:rFonts w:eastAsia="Times New Roman" w:cs="Arial" w:ascii="Arial" w:hAnsi="Arial"/>
                <w:color w:themeColor="text1" w:val="000000"/>
                <w:kern w:val="0"/>
                <w:sz w:val="20"/>
                <w:szCs w:val="20"/>
                <w:lang w:val="fr-FR" w:eastAsia="fr-FR" w:bidi="ar-SA"/>
              </w:rPr>
              <w:t>Au fond</w:t>
            </w:r>
          </w:p>
        </w:tc>
        <w:tc>
          <w:tcPr>
            <w:tcW w:w="568" w:type="dxa"/>
            <w:tcBorders/>
          </w:tcPr>
          <w:p>
            <w:pPr>
              <w:pStyle w:val="Normal"/>
              <w:widowControl/>
              <w:spacing w:lineRule="auto" w:line="240" w:before="0" w:after="0"/>
              <w:jc w:val="left"/>
              <w:rPr>
                <w:rFonts w:ascii="Arial" w:hAnsi="Arial" w:eastAsia="Times New Roman" w:cs="Arial"/>
                <w:color w:themeColor="text1" w:val="000000"/>
                <w:sz w:val="36"/>
                <w:szCs w:val="36"/>
                <w:lang w:eastAsia="fr-FR"/>
              </w:rPr>
            </w:pPr>
            <w:r>
              <w:rPr>
                <w:rFonts w:eastAsia="Times New Roman" w:cs="Arial" w:ascii="Arial" w:hAnsi="Arial"/>
                <w:color w:themeColor="text1" w:val="000000"/>
                <w:kern w:val="0"/>
                <w:sz w:val="36"/>
                <w:szCs w:val="36"/>
                <w:lang w:val="fr-FR" w:eastAsia="fr-FR" w:bidi="ar-SA"/>
              </w:rPr>
            </w:r>
          </w:p>
        </w:tc>
        <w:tc>
          <w:tcPr>
            <w:tcW w:w="567" w:type="dxa"/>
            <w:tcBorders/>
          </w:tcPr>
          <w:p>
            <w:pPr>
              <w:pStyle w:val="Normal"/>
              <w:widowControl/>
              <w:spacing w:lineRule="auto" w:line="240" w:before="0" w:after="0"/>
              <w:jc w:val="left"/>
              <w:rPr>
                <w:rFonts w:ascii="Arial" w:hAnsi="Arial" w:eastAsia="Times New Roman" w:cs="Arial"/>
                <w:color w:themeColor="text1" w:val="000000"/>
                <w:sz w:val="36"/>
                <w:szCs w:val="36"/>
                <w:lang w:eastAsia="fr-FR"/>
              </w:rPr>
            </w:pPr>
            <w:r>
              <w:rPr>
                <w:rFonts w:eastAsia="Times New Roman" w:cs="Arial" w:ascii="Arial" w:hAnsi="Arial"/>
                <w:color w:themeColor="text1" w:val="000000"/>
                <w:kern w:val="0"/>
                <w:sz w:val="36"/>
                <w:szCs w:val="36"/>
                <w:lang w:val="fr-FR" w:eastAsia="fr-FR" w:bidi="ar-SA"/>
              </w:rPr>
            </w:r>
          </w:p>
        </w:tc>
        <w:tc>
          <w:tcPr>
            <w:tcW w:w="566" w:type="dxa"/>
            <w:tcBorders/>
          </w:tcPr>
          <w:p>
            <w:pPr>
              <w:pStyle w:val="Normal"/>
              <w:widowControl/>
              <w:spacing w:lineRule="auto" w:line="240" w:before="0" w:after="0"/>
              <w:jc w:val="left"/>
              <w:rPr>
                <w:rFonts w:ascii="Arial" w:hAnsi="Arial" w:eastAsia="Times New Roman" w:cs="Arial"/>
                <w:color w:themeColor="text1" w:val="000000"/>
                <w:sz w:val="36"/>
                <w:szCs w:val="36"/>
                <w:lang w:eastAsia="fr-FR"/>
              </w:rPr>
            </w:pPr>
            <w:r>
              <w:rPr>
                <w:rFonts w:eastAsia="Times New Roman" w:cs="Arial" w:ascii="Arial" w:hAnsi="Arial"/>
                <w:color w:themeColor="text1" w:val="000000"/>
                <w:kern w:val="0"/>
                <w:sz w:val="36"/>
                <w:szCs w:val="36"/>
                <w:lang w:val="fr-FR" w:eastAsia="fr-FR" w:bidi="ar-SA"/>
              </w:rPr>
            </w:r>
          </w:p>
        </w:tc>
        <w:tc>
          <w:tcPr>
            <w:tcW w:w="567" w:type="dxa"/>
            <w:tcBorders/>
          </w:tcPr>
          <w:p>
            <w:pPr>
              <w:pStyle w:val="Normal"/>
              <w:widowControl/>
              <w:spacing w:lineRule="auto" w:line="240" w:before="0" w:after="0"/>
              <w:jc w:val="left"/>
              <w:rPr>
                <w:rFonts w:ascii="Arial" w:hAnsi="Arial" w:eastAsia="Times New Roman" w:cs="Arial"/>
                <w:color w:themeColor="text1" w:val="000000"/>
                <w:sz w:val="36"/>
                <w:szCs w:val="36"/>
                <w:lang w:eastAsia="fr-FR"/>
              </w:rPr>
            </w:pPr>
            <w:r>
              <w:rPr>
                <w:rFonts w:eastAsia="Times New Roman" w:cs="Arial"/>
                <w:color w:themeColor="text1" w:val="000000"/>
                <w:kern w:val="2"/>
                <w:sz w:val="22"/>
                <w:szCs w:val="22"/>
                <w:lang w:val="fr-FR" w:eastAsia="fr-FR" w:bidi="ar-SA"/>
              </w:rPr>
              <w:t>520</w:t>
            </w:r>
          </w:p>
        </w:tc>
        <w:tc>
          <w:tcPr>
            <w:tcW w:w="568" w:type="dxa"/>
            <w:tcBorders/>
          </w:tcPr>
          <w:p>
            <w:pPr>
              <w:pStyle w:val="Normal"/>
              <w:widowControl/>
              <w:spacing w:lineRule="auto" w:line="240" w:before="0" w:after="0"/>
              <w:jc w:val="left"/>
              <w:rPr>
                <w:rFonts w:ascii="Arial" w:hAnsi="Arial" w:eastAsia="Times New Roman" w:cs="Arial"/>
                <w:color w:themeColor="text1" w:val="000000"/>
                <w:sz w:val="36"/>
                <w:szCs w:val="36"/>
                <w:lang w:eastAsia="fr-FR"/>
              </w:rPr>
            </w:pPr>
            <w:r>
              <w:rPr>
                <w:rFonts w:eastAsia="Times New Roman" w:cs="Arial"/>
                <w:color w:themeColor="text1" w:val="000000"/>
                <w:kern w:val="2"/>
                <w:sz w:val="22"/>
                <w:szCs w:val="22"/>
                <w:lang w:val="fr-FR" w:eastAsia="fr-FR" w:bidi="ar-SA"/>
              </w:rPr>
              <w:t>510</w:t>
            </w:r>
          </w:p>
        </w:tc>
        <w:tc>
          <w:tcPr>
            <w:tcW w:w="567" w:type="dxa"/>
            <w:tcBorders/>
          </w:tcPr>
          <w:p>
            <w:pPr>
              <w:pStyle w:val="Normal"/>
              <w:widowControl/>
              <w:spacing w:lineRule="auto" w:line="240" w:before="0" w:after="0"/>
              <w:jc w:val="left"/>
              <w:rPr>
                <w:rFonts w:ascii="Arial" w:hAnsi="Arial" w:eastAsia="Times New Roman" w:cs="Arial"/>
                <w:color w:themeColor="text1" w:val="000000"/>
                <w:sz w:val="36"/>
                <w:szCs w:val="36"/>
                <w:lang w:eastAsia="fr-FR"/>
              </w:rPr>
            </w:pPr>
            <w:r>
              <w:rPr>
                <w:rFonts w:eastAsia="Times New Roman" w:cs="Arial"/>
                <w:color w:themeColor="text1" w:val="000000"/>
                <w:kern w:val="2"/>
                <w:sz w:val="22"/>
                <w:szCs w:val="22"/>
                <w:lang w:val="fr-FR" w:eastAsia="fr-FR" w:bidi="ar-SA"/>
              </w:rPr>
              <w:t>344</w:t>
            </w:r>
          </w:p>
        </w:tc>
        <w:tc>
          <w:tcPr>
            <w:tcW w:w="566" w:type="dxa"/>
            <w:tcBorders/>
          </w:tcPr>
          <w:p>
            <w:pPr>
              <w:pStyle w:val="Normal"/>
              <w:widowControl/>
              <w:spacing w:lineRule="auto" w:line="240" w:before="0" w:after="0"/>
              <w:jc w:val="left"/>
              <w:rPr>
                <w:rFonts w:ascii="Arial" w:hAnsi="Arial" w:eastAsia="Times New Roman" w:cs="Arial"/>
                <w:color w:themeColor="text1" w:val="000000"/>
                <w:sz w:val="36"/>
                <w:szCs w:val="36"/>
                <w:lang w:eastAsia="fr-FR"/>
              </w:rPr>
            </w:pPr>
            <w:r>
              <w:rPr>
                <w:rFonts w:eastAsia="Times New Roman" w:cs="Arial" w:ascii="Arial" w:hAnsi="Arial"/>
                <w:color w:themeColor="text1" w:val="000000"/>
                <w:kern w:val="0"/>
                <w:sz w:val="36"/>
                <w:szCs w:val="36"/>
                <w:lang w:val="fr-FR" w:eastAsia="fr-FR" w:bidi="ar-SA"/>
              </w:rPr>
            </w:r>
          </w:p>
        </w:tc>
        <w:tc>
          <w:tcPr>
            <w:tcW w:w="567" w:type="dxa"/>
            <w:tcBorders/>
          </w:tcPr>
          <w:p>
            <w:pPr>
              <w:pStyle w:val="Normal"/>
              <w:widowControl/>
              <w:spacing w:lineRule="auto" w:line="240" w:before="0" w:after="0"/>
              <w:jc w:val="left"/>
              <w:rPr>
                <w:rFonts w:ascii="Arial" w:hAnsi="Arial" w:eastAsia="Times New Roman" w:cs="Arial"/>
                <w:color w:themeColor="text1" w:val="000000"/>
                <w:sz w:val="36"/>
                <w:szCs w:val="36"/>
                <w:lang w:eastAsia="fr-FR"/>
              </w:rPr>
            </w:pPr>
            <w:r>
              <w:rPr>
                <w:rFonts w:eastAsia="Times New Roman" w:cs="Arial" w:ascii="Arial" w:hAnsi="Arial"/>
                <w:color w:themeColor="text1" w:val="000000"/>
                <w:kern w:val="0"/>
                <w:sz w:val="36"/>
                <w:szCs w:val="36"/>
                <w:lang w:val="fr-FR" w:eastAsia="fr-FR" w:bidi="ar-SA"/>
              </w:rPr>
            </w:r>
          </w:p>
        </w:tc>
        <w:tc>
          <w:tcPr>
            <w:tcW w:w="568" w:type="dxa"/>
            <w:tcBorders/>
          </w:tcPr>
          <w:p>
            <w:pPr>
              <w:pStyle w:val="Normal"/>
              <w:widowControl/>
              <w:spacing w:lineRule="auto" w:line="240" w:before="0" w:after="0"/>
              <w:jc w:val="left"/>
              <w:rPr>
                <w:rFonts w:ascii="Arial" w:hAnsi="Arial" w:eastAsia="Times New Roman" w:cs="Arial"/>
                <w:color w:themeColor="text1" w:val="000000"/>
                <w:sz w:val="36"/>
                <w:szCs w:val="36"/>
                <w:lang w:eastAsia="fr-FR"/>
              </w:rPr>
            </w:pPr>
            <w:r>
              <w:rPr>
                <w:rFonts w:eastAsia="Times New Roman" w:cs="Arial"/>
                <w:color w:themeColor="text1" w:val="000000"/>
                <w:kern w:val="2"/>
                <w:sz w:val="22"/>
                <w:szCs w:val="22"/>
                <w:lang w:val="fr-FR" w:eastAsia="fr-FR" w:bidi="ar-SA"/>
              </w:rPr>
              <w:t>530</w:t>
            </w:r>
          </w:p>
        </w:tc>
        <w:tc>
          <w:tcPr>
            <w:tcW w:w="708" w:type="dxa"/>
            <w:tcBorders/>
          </w:tcPr>
          <w:p>
            <w:pPr>
              <w:pStyle w:val="Normal"/>
              <w:widowControl/>
              <w:spacing w:lineRule="auto" w:line="240" w:before="0" w:after="0"/>
              <w:jc w:val="left"/>
              <w:rPr>
                <w:rFonts w:ascii="Arial" w:hAnsi="Arial" w:eastAsia="Times New Roman" w:cs="Arial"/>
                <w:color w:themeColor="text1" w:val="000000"/>
                <w:sz w:val="36"/>
                <w:szCs w:val="36"/>
                <w:lang w:eastAsia="fr-FR"/>
              </w:rPr>
            </w:pPr>
            <w:r>
              <w:rPr>
                <w:rFonts w:eastAsia="Times New Roman" w:cs="Arial"/>
                <w:color w:themeColor="text1" w:val="000000"/>
                <w:kern w:val="2"/>
                <w:sz w:val="22"/>
                <w:szCs w:val="22"/>
                <w:lang w:val="fr-FR" w:eastAsia="fr-FR" w:bidi="ar-SA"/>
              </w:rPr>
              <w:t>1026</w:t>
            </w:r>
          </w:p>
        </w:tc>
        <w:tc>
          <w:tcPr>
            <w:tcW w:w="708" w:type="dxa"/>
            <w:tcBorders/>
          </w:tcPr>
          <w:p>
            <w:pPr>
              <w:pStyle w:val="Normal"/>
              <w:widowControl/>
              <w:spacing w:lineRule="auto" w:line="240" w:before="0" w:after="0"/>
              <w:jc w:val="left"/>
              <w:rPr>
                <w:rFonts w:ascii="Arial" w:hAnsi="Arial" w:eastAsia="Times New Roman" w:cs="Arial"/>
                <w:color w:themeColor="text1" w:val="000000"/>
                <w:sz w:val="36"/>
                <w:szCs w:val="36"/>
                <w:lang w:eastAsia="fr-FR"/>
              </w:rPr>
            </w:pPr>
            <w:r>
              <w:rPr>
                <w:rFonts w:eastAsia="Times New Roman" w:cs="Arial"/>
                <w:color w:themeColor="text1" w:val="000000"/>
                <w:kern w:val="2"/>
                <w:sz w:val="22"/>
                <w:szCs w:val="22"/>
                <w:lang w:val="fr-FR" w:eastAsia="fr-FR" w:bidi="ar-SA"/>
              </w:rPr>
              <w:t>320</w:t>
            </w:r>
          </w:p>
        </w:tc>
        <w:tc>
          <w:tcPr>
            <w:tcW w:w="573" w:type="dxa"/>
            <w:tcBorders/>
          </w:tcPr>
          <w:p>
            <w:pPr>
              <w:pStyle w:val="Normal"/>
              <w:widowControl/>
              <w:spacing w:lineRule="auto" w:line="240" w:before="0" w:after="0"/>
              <w:jc w:val="left"/>
              <w:rPr>
                <w:rFonts w:ascii="Arial" w:hAnsi="Arial" w:eastAsia="Times New Roman" w:cs="Arial"/>
                <w:color w:themeColor="text1" w:val="000000"/>
                <w:sz w:val="36"/>
                <w:szCs w:val="36"/>
                <w:lang w:eastAsia="fr-FR"/>
              </w:rPr>
            </w:pPr>
            <w:r>
              <w:rPr>
                <w:rFonts w:eastAsia="Times New Roman" w:cs="Arial" w:ascii="Arial" w:hAnsi="Arial"/>
                <w:color w:themeColor="text1" w:val="000000"/>
                <w:kern w:val="0"/>
                <w:sz w:val="36"/>
                <w:szCs w:val="36"/>
                <w:lang w:val="fr-FR" w:eastAsia="fr-FR" w:bidi="ar-SA"/>
              </w:rPr>
            </w:r>
          </w:p>
        </w:tc>
      </w:tr>
      <w:tr>
        <w:trPr>
          <w:trHeight w:val="137" w:hRule="atLeast"/>
        </w:trPr>
        <w:tc>
          <w:tcPr>
            <w:tcW w:w="959" w:type="dxa"/>
            <w:vMerge w:val="continue"/>
            <w:tcBorders/>
          </w:tcPr>
          <w:p>
            <w:pPr>
              <w:pStyle w:val="Normal"/>
              <w:widowControl/>
              <w:spacing w:lineRule="auto" w:line="240" w:before="0" w:after="0"/>
              <w:jc w:val="left"/>
              <w:rPr>
                <w:rFonts w:ascii="Calibri" w:hAnsi="Calibri" w:eastAsia="Times New Roman" w:cs="Arial"/>
                <w:color w:themeColor="text1" w:val="000000"/>
                <w:kern w:val="2"/>
                <w:lang w:eastAsia="fr-FR"/>
              </w:rPr>
            </w:pPr>
            <w:r>
              <w:rPr>
                <w:rFonts w:eastAsia="Times New Roman" w:cs="Arial"/>
                <w:color w:themeColor="text1" w:val="000000"/>
                <w:kern w:val="2"/>
                <w:sz w:val="22"/>
                <w:szCs w:val="22"/>
                <w:lang w:val="fr-FR" w:eastAsia="fr-FR" w:bidi="ar-SA"/>
              </w:rPr>
            </w:r>
          </w:p>
        </w:tc>
        <w:tc>
          <w:tcPr>
            <w:tcW w:w="1133" w:type="dxa"/>
            <w:tcBorders/>
          </w:tcPr>
          <w:p>
            <w:pPr>
              <w:pStyle w:val="Normal"/>
              <w:widowControl/>
              <w:spacing w:lineRule="auto" w:line="240" w:before="0" w:after="0"/>
              <w:jc w:val="left"/>
              <w:rPr>
                <w:rFonts w:ascii="Arial" w:hAnsi="Arial" w:eastAsia="Times New Roman" w:cs="Arial"/>
                <w:color w:themeColor="text1" w:val="000000"/>
                <w:sz w:val="20"/>
                <w:szCs w:val="20"/>
                <w:lang w:eastAsia="fr-FR"/>
              </w:rPr>
            </w:pPr>
            <w:r>
              <w:rPr>
                <w:rFonts w:eastAsia="Times New Roman" w:cs="Arial" w:ascii="Arial" w:hAnsi="Arial"/>
                <w:color w:themeColor="text1" w:val="000000"/>
                <w:kern w:val="0"/>
                <w:sz w:val="20"/>
                <w:szCs w:val="20"/>
                <w:lang w:val="fr-FR" w:eastAsia="fr-FR" w:bidi="ar-SA"/>
              </w:rPr>
              <w:t>Devant le tableau</w:t>
            </w:r>
          </w:p>
        </w:tc>
        <w:tc>
          <w:tcPr>
            <w:tcW w:w="568" w:type="dxa"/>
            <w:tcBorders/>
          </w:tcPr>
          <w:p>
            <w:pPr>
              <w:pStyle w:val="Normal"/>
              <w:widowControl/>
              <w:spacing w:lineRule="auto" w:line="240" w:before="0" w:after="0"/>
              <w:jc w:val="left"/>
              <w:rPr>
                <w:rFonts w:ascii="Calibri" w:hAnsi="Calibri" w:eastAsia="Times New Roman" w:cs="Arial"/>
                <w:color w:themeColor="text1" w:val="000000"/>
                <w:kern w:val="2"/>
                <w:lang w:eastAsia="fr-FR"/>
              </w:rPr>
            </w:pPr>
            <w:r>
              <w:rPr>
                <w:rFonts w:eastAsia="Times New Roman" w:cs="Arial"/>
                <w:color w:themeColor="text1" w:val="000000"/>
                <w:kern w:val="2"/>
                <w:sz w:val="22"/>
                <w:szCs w:val="22"/>
                <w:lang w:val="fr-FR" w:eastAsia="fr-FR" w:bidi="ar-SA"/>
              </w:rPr>
            </w:r>
          </w:p>
        </w:tc>
        <w:tc>
          <w:tcPr>
            <w:tcW w:w="567" w:type="dxa"/>
            <w:tcBorders/>
          </w:tcPr>
          <w:p>
            <w:pPr>
              <w:pStyle w:val="Normal"/>
              <w:widowControl/>
              <w:spacing w:lineRule="auto" w:line="240" w:before="0" w:after="0"/>
              <w:jc w:val="left"/>
              <w:rPr>
                <w:rFonts w:ascii="Calibri" w:hAnsi="Calibri" w:eastAsia="Times New Roman" w:cs="Arial"/>
                <w:color w:themeColor="text1" w:val="000000"/>
                <w:kern w:val="2"/>
                <w:lang w:eastAsia="fr-FR"/>
              </w:rPr>
            </w:pPr>
            <w:r>
              <w:rPr>
                <w:rFonts w:eastAsia="Times New Roman" w:cs="Arial"/>
                <w:color w:themeColor="text1" w:val="000000"/>
                <w:kern w:val="2"/>
                <w:sz w:val="22"/>
                <w:szCs w:val="22"/>
                <w:lang w:val="fr-FR" w:eastAsia="fr-FR" w:bidi="ar-SA"/>
              </w:rPr>
            </w:r>
          </w:p>
        </w:tc>
        <w:tc>
          <w:tcPr>
            <w:tcW w:w="566" w:type="dxa"/>
            <w:tcBorders/>
          </w:tcPr>
          <w:p>
            <w:pPr>
              <w:pStyle w:val="Normal"/>
              <w:widowControl/>
              <w:spacing w:lineRule="auto" w:line="240" w:before="0" w:after="0"/>
              <w:jc w:val="left"/>
              <w:rPr>
                <w:rFonts w:ascii="Calibri" w:hAnsi="Calibri" w:eastAsia="Times New Roman" w:cs="Arial"/>
                <w:color w:themeColor="text1" w:val="000000"/>
                <w:kern w:val="2"/>
                <w:lang w:eastAsia="fr-FR"/>
              </w:rPr>
            </w:pPr>
            <w:r>
              <w:rPr>
                <w:rFonts w:eastAsia="Times New Roman" w:cs="Arial"/>
                <w:color w:themeColor="text1" w:val="000000"/>
                <w:kern w:val="2"/>
                <w:sz w:val="22"/>
                <w:szCs w:val="22"/>
                <w:lang w:val="fr-FR" w:eastAsia="fr-FR" w:bidi="ar-SA"/>
              </w:rPr>
            </w:r>
          </w:p>
        </w:tc>
        <w:tc>
          <w:tcPr>
            <w:tcW w:w="567" w:type="dxa"/>
            <w:tcBorders/>
          </w:tcPr>
          <w:p>
            <w:pPr>
              <w:pStyle w:val="Normal"/>
              <w:widowControl/>
              <w:spacing w:lineRule="auto" w:line="240" w:before="0" w:after="0"/>
              <w:jc w:val="left"/>
              <w:rPr>
                <w:rFonts w:ascii="Calibri" w:hAnsi="Calibri" w:eastAsia="Times New Roman" w:cs="Arial"/>
                <w:color w:themeColor="text1" w:val="000000"/>
                <w:kern w:val="2"/>
                <w:lang w:eastAsia="fr-FR"/>
              </w:rPr>
            </w:pPr>
            <w:r>
              <w:rPr>
                <w:rFonts w:eastAsia="Times New Roman" w:cs="Arial"/>
                <w:color w:themeColor="text1" w:val="000000"/>
                <w:kern w:val="2"/>
                <w:sz w:val="22"/>
                <w:szCs w:val="22"/>
                <w:lang w:val="fr-FR" w:eastAsia="fr-FR" w:bidi="ar-SA"/>
              </w:rPr>
              <w:t>204</w:t>
            </w:r>
          </w:p>
        </w:tc>
        <w:tc>
          <w:tcPr>
            <w:tcW w:w="568" w:type="dxa"/>
            <w:tcBorders/>
          </w:tcPr>
          <w:p>
            <w:pPr>
              <w:pStyle w:val="Normal"/>
              <w:widowControl/>
              <w:spacing w:lineRule="auto" w:line="240" w:before="0" w:after="0"/>
              <w:jc w:val="left"/>
              <w:rPr>
                <w:rFonts w:ascii="Calibri" w:hAnsi="Calibri" w:eastAsia="Times New Roman" w:cs="Arial"/>
                <w:color w:themeColor="text1" w:val="000000"/>
                <w:kern w:val="2"/>
                <w:lang w:eastAsia="fr-FR"/>
              </w:rPr>
            </w:pPr>
            <w:r>
              <w:rPr>
                <w:rFonts w:eastAsia="Times New Roman" w:cs="Arial"/>
                <w:color w:themeColor="text1" w:val="000000"/>
                <w:kern w:val="2"/>
                <w:sz w:val="22"/>
                <w:szCs w:val="22"/>
                <w:lang w:val="fr-FR" w:eastAsia="fr-FR" w:bidi="ar-SA"/>
              </w:rPr>
              <w:t>190</w:t>
            </w:r>
          </w:p>
        </w:tc>
        <w:tc>
          <w:tcPr>
            <w:tcW w:w="567" w:type="dxa"/>
            <w:tcBorders/>
          </w:tcPr>
          <w:p>
            <w:pPr>
              <w:pStyle w:val="Normal"/>
              <w:widowControl/>
              <w:spacing w:lineRule="auto" w:line="240" w:before="0" w:after="0"/>
              <w:jc w:val="left"/>
              <w:rPr>
                <w:rFonts w:ascii="Calibri" w:hAnsi="Calibri" w:eastAsia="Times New Roman" w:cs="Arial"/>
                <w:color w:themeColor="text1" w:val="000000"/>
                <w:kern w:val="2"/>
                <w:lang w:eastAsia="fr-FR"/>
              </w:rPr>
            </w:pPr>
            <w:r>
              <w:rPr>
                <w:rFonts w:eastAsia="Times New Roman" w:cs="Arial"/>
                <w:color w:themeColor="text1" w:val="000000"/>
                <w:kern w:val="2"/>
                <w:sz w:val="22"/>
                <w:szCs w:val="22"/>
                <w:lang w:val="fr-FR" w:eastAsia="fr-FR" w:bidi="ar-SA"/>
              </w:rPr>
              <w:t>152</w:t>
            </w:r>
          </w:p>
        </w:tc>
        <w:tc>
          <w:tcPr>
            <w:tcW w:w="566" w:type="dxa"/>
            <w:tcBorders/>
          </w:tcPr>
          <w:p>
            <w:pPr>
              <w:pStyle w:val="Normal"/>
              <w:widowControl/>
              <w:spacing w:lineRule="auto" w:line="240" w:before="0" w:after="0"/>
              <w:jc w:val="left"/>
              <w:rPr>
                <w:rFonts w:ascii="Calibri" w:hAnsi="Calibri" w:eastAsia="Times New Roman" w:cs="Arial"/>
                <w:color w:themeColor="text1" w:val="000000"/>
                <w:kern w:val="2"/>
                <w:lang w:eastAsia="fr-FR"/>
              </w:rPr>
            </w:pPr>
            <w:r>
              <w:rPr>
                <w:rFonts w:eastAsia="Times New Roman" w:cs="Arial"/>
                <w:color w:themeColor="text1" w:val="000000"/>
                <w:kern w:val="2"/>
                <w:sz w:val="22"/>
                <w:szCs w:val="22"/>
                <w:lang w:val="fr-FR" w:eastAsia="fr-FR" w:bidi="ar-SA"/>
              </w:rPr>
            </w:r>
          </w:p>
        </w:tc>
        <w:tc>
          <w:tcPr>
            <w:tcW w:w="567" w:type="dxa"/>
            <w:tcBorders/>
          </w:tcPr>
          <w:p>
            <w:pPr>
              <w:pStyle w:val="Normal"/>
              <w:widowControl/>
              <w:spacing w:lineRule="auto" w:line="240" w:before="0" w:after="0"/>
              <w:jc w:val="left"/>
              <w:rPr>
                <w:rFonts w:ascii="Calibri" w:hAnsi="Calibri" w:eastAsia="Times New Roman" w:cs="Arial"/>
                <w:color w:themeColor="text1" w:val="000000"/>
                <w:kern w:val="2"/>
                <w:lang w:eastAsia="fr-FR"/>
              </w:rPr>
            </w:pPr>
            <w:r>
              <w:rPr>
                <w:rFonts w:eastAsia="Times New Roman" w:cs="Arial"/>
                <w:color w:themeColor="text1" w:val="000000"/>
                <w:kern w:val="2"/>
                <w:sz w:val="22"/>
                <w:szCs w:val="22"/>
                <w:lang w:val="fr-FR" w:eastAsia="fr-FR" w:bidi="ar-SA"/>
              </w:rPr>
            </w:r>
          </w:p>
        </w:tc>
        <w:tc>
          <w:tcPr>
            <w:tcW w:w="568" w:type="dxa"/>
            <w:tcBorders/>
          </w:tcPr>
          <w:p>
            <w:pPr>
              <w:pStyle w:val="Normal"/>
              <w:widowControl/>
              <w:spacing w:lineRule="auto" w:line="240" w:before="0" w:after="0"/>
              <w:jc w:val="left"/>
              <w:rPr>
                <w:rFonts w:ascii="Calibri" w:hAnsi="Calibri" w:eastAsia="Times New Roman" w:cs="Arial"/>
                <w:color w:themeColor="text1" w:val="000000"/>
                <w:kern w:val="2"/>
                <w:lang w:eastAsia="fr-FR"/>
              </w:rPr>
            </w:pPr>
            <w:r>
              <w:rPr>
                <w:rFonts w:eastAsia="Times New Roman" w:cs="Arial"/>
                <w:color w:themeColor="text1" w:val="000000"/>
                <w:kern w:val="2"/>
                <w:sz w:val="22"/>
                <w:szCs w:val="22"/>
                <w:lang w:val="fr-FR" w:eastAsia="fr-FR" w:bidi="ar-SA"/>
              </w:rPr>
              <w:t>212</w:t>
            </w:r>
          </w:p>
        </w:tc>
        <w:tc>
          <w:tcPr>
            <w:tcW w:w="708" w:type="dxa"/>
            <w:tcBorders/>
          </w:tcPr>
          <w:p>
            <w:pPr>
              <w:pStyle w:val="Normal"/>
              <w:widowControl/>
              <w:spacing w:lineRule="auto" w:line="240" w:before="0" w:after="0"/>
              <w:jc w:val="left"/>
              <w:rPr>
                <w:rFonts w:ascii="Calibri" w:hAnsi="Calibri" w:eastAsia="Times New Roman" w:cs="Arial"/>
                <w:color w:themeColor="text1" w:val="000000"/>
                <w:kern w:val="2"/>
                <w:lang w:eastAsia="fr-FR"/>
              </w:rPr>
            </w:pPr>
            <w:r>
              <w:rPr>
                <w:rFonts w:eastAsia="Times New Roman" w:cs="Arial"/>
                <w:color w:themeColor="text1" w:val="000000"/>
                <w:kern w:val="2"/>
                <w:sz w:val="22"/>
                <w:szCs w:val="22"/>
                <w:lang w:val="fr-FR" w:eastAsia="fr-FR" w:bidi="ar-SA"/>
              </w:rPr>
              <w:t>1230</w:t>
            </w:r>
          </w:p>
        </w:tc>
        <w:tc>
          <w:tcPr>
            <w:tcW w:w="708" w:type="dxa"/>
            <w:tcBorders/>
          </w:tcPr>
          <w:p>
            <w:pPr>
              <w:pStyle w:val="Normal"/>
              <w:widowControl/>
              <w:spacing w:lineRule="auto" w:line="240" w:before="0" w:after="0"/>
              <w:jc w:val="left"/>
              <w:rPr>
                <w:rFonts w:ascii="Calibri" w:hAnsi="Calibri" w:eastAsia="Times New Roman" w:cs="Arial"/>
                <w:color w:themeColor="text1" w:val="000000"/>
                <w:kern w:val="2"/>
                <w:lang w:eastAsia="fr-FR"/>
              </w:rPr>
            </w:pPr>
            <w:r>
              <w:rPr>
                <w:rFonts w:eastAsia="Times New Roman" w:cs="Arial"/>
                <w:color w:themeColor="text1" w:val="000000"/>
                <w:kern w:val="2"/>
                <w:sz w:val="22"/>
                <w:szCs w:val="22"/>
                <w:lang w:val="fr-FR" w:eastAsia="fr-FR" w:bidi="ar-SA"/>
              </w:rPr>
              <w:t>126</w:t>
            </w:r>
          </w:p>
        </w:tc>
        <w:tc>
          <w:tcPr>
            <w:tcW w:w="573" w:type="dxa"/>
            <w:tcBorders/>
          </w:tcPr>
          <w:p>
            <w:pPr>
              <w:pStyle w:val="Normal"/>
              <w:widowControl/>
              <w:spacing w:lineRule="auto" w:line="240" w:before="0" w:after="0"/>
              <w:jc w:val="left"/>
              <w:rPr>
                <w:rFonts w:ascii="Calibri" w:hAnsi="Calibri" w:eastAsia="Times New Roman" w:cs="Arial"/>
                <w:color w:themeColor="text1" w:val="000000"/>
                <w:kern w:val="2"/>
                <w:lang w:eastAsia="fr-FR"/>
              </w:rPr>
            </w:pPr>
            <w:r>
              <w:rPr>
                <w:rFonts w:eastAsia="Times New Roman" w:cs="Arial"/>
                <w:color w:themeColor="text1" w:val="000000"/>
                <w:kern w:val="2"/>
                <w:sz w:val="22"/>
                <w:szCs w:val="22"/>
                <w:lang w:val="fr-FR" w:eastAsia="fr-FR" w:bidi="ar-SA"/>
              </w:rPr>
            </w:r>
          </w:p>
        </w:tc>
      </w:tr>
      <w:tr>
        <w:trPr>
          <w:trHeight w:val="137" w:hRule="atLeast"/>
        </w:trPr>
        <w:tc>
          <w:tcPr>
            <w:tcW w:w="959" w:type="dxa"/>
            <w:vMerge w:val="continue"/>
            <w:tcBorders/>
          </w:tcPr>
          <w:p>
            <w:pPr>
              <w:pStyle w:val="Normal"/>
              <w:widowControl/>
              <w:spacing w:lineRule="auto" w:line="240" w:before="0" w:after="0"/>
              <w:jc w:val="left"/>
              <w:rPr>
                <w:rFonts w:ascii="Calibri" w:hAnsi="Calibri" w:eastAsia="Times New Roman" w:cs="Arial"/>
                <w:color w:themeColor="text1" w:val="000000"/>
                <w:kern w:val="2"/>
                <w:lang w:eastAsia="fr-FR"/>
              </w:rPr>
            </w:pPr>
            <w:r>
              <w:rPr>
                <w:rFonts w:eastAsia="Times New Roman" w:cs="Arial"/>
                <w:color w:themeColor="text1" w:val="000000"/>
                <w:kern w:val="2"/>
                <w:sz w:val="22"/>
                <w:szCs w:val="22"/>
                <w:lang w:val="fr-FR" w:eastAsia="fr-FR" w:bidi="ar-SA"/>
              </w:rPr>
            </w:r>
          </w:p>
        </w:tc>
        <w:tc>
          <w:tcPr>
            <w:tcW w:w="1133" w:type="dxa"/>
            <w:tcBorders/>
          </w:tcPr>
          <w:p>
            <w:pPr>
              <w:pStyle w:val="Normal"/>
              <w:widowControl/>
              <w:spacing w:lineRule="auto" w:line="240" w:before="0" w:after="0"/>
              <w:jc w:val="left"/>
              <w:rPr>
                <w:rFonts w:ascii="Arial" w:hAnsi="Arial" w:eastAsia="Times New Roman" w:cs="Arial"/>
                <w:color w:themeColor="text1" w:val="000000"/>
                <w:sz w:val="20"/>
                <w:szCs w:val="20"/>
                <w:lang w:eastAsia="fr-FR"/>
              </w:rPr>
            </w:pPr>
            <w:r>
              <w:rPr>
                <w:rFonts w:eastAsia="Times New Roman" w:cs="Arial" w:ascii="Arial" w:hAnsi="Arial"/>
                <w:color w:themeColor="text1" w:val="000000"/>
                <w:kern w:val="0"/>
                <w:sz w:val="20"/>
                <w:szCs w:val="20"/>
                <w:lang w:val="fr-FR" w:eastAsia="fr-FR" w:bidi="ar-SA"/>
              </w:rPr>
              <w:t>Au milieu</w:t>
            </w:r>
          </w:p>
        </w:tc>
        <w:tc>
          <w:tcPr>
            <w:tcW w:w="568" w:type="dxa"/>
            <w:tcBorders/>
          </w:tcPr>
          <w:p>
            <w:pPr>
              <w:pStyle w:val="Normal"/>
              <w:widowControl/>
              <w:spacing w:lineRule="auto" w:line="240" w:before="0" w:after="0"/>
              <w:jc w:val="left"/>
              <w:rPr>
                <w:rFonts w:ascii="Calibri" w:hAnsi="Calibri" w:eastAsia="Times New Roman" w:cs="Arial"/>
                <w:color w:themeColor="text1" w:val="000000"/>
                <w:kern w:val="2"/>
                <w:lang w:eastAsia="fr-FR"/>
              </w:rPr>
            </w:pPr>
            <w:r>
              <w:rPr>
                <w:rFonts w:eastAsia="Times New Roman" w:cs="Arial"/>
                <w:color w:themeColor="text1" w:val="000000"/>
                <w:kern w:val="2"/>
                <w:sz w:val="22"/>
                <w:szCs w:val="22"/>
                <w:lang w:val="fr-FR" w:eastAsia="fr-FR" w:bidi="ar-SA"/>
              </w:rPr>
            </w:r>
          </w:p>
        </w:tc>
        <w:tc>
          <w:tcPr>
            <w:tcW w:w="567" w:type="dxa"/>
            <w:tcBorders/>
          </w:tcPr>
          <w:p>
            <w:pPr>
              <w:pStyle w:val="Normal"/>
              <w:widowControl/>
              <w:spacing w:lineRule="auto" w:line="240" w:before="0" w:after="0"/>
              <w:jc w:val="left"/>
              <w:rPr>
                <w:rFonts w:ascii="Calibri" w:hAnsi="Calibri" w:eastAsia="Times New Roman" w:cs="Arial"/>
                <w:color w:themeColor="text1" w:val="000000"/>
                <w:kern w:val="2"/>
                <w:lang w:eastAsia="fr-FR"/>
              </w:rPr>
            </w:pPr>
            <w:r>
              <w:rPr>
                <w:rFonts w:eastAsia="Times New Roman" w:cs="Arial"/>
                <w:color w:themeColor="text1" w:val="000000"/>
                <w:kern w:val="2"/>
                <w:sz w:val="22"/>
                <w:szCs w:val="22"/>
                <w:lang w:val="fr-FR" w:eastAsia="fr-FR" w:bidi="ar-SA"/>
              </w:rPr>
            </w:r>
          </w:p>
        </w:tc>
        <w:tc>
          <w:tcPr>
            <w:tcW w:w="566" w:type="dxa"/>
            <w:tcBorders/>
          </w:tcPr>
          <w:p>
            <w:pPr>
              <w:pStyle w:val="Normal"/>
              <w:widowControl/>
              <w:spacing w:lineRule="auto" w:line="240" w:before="0" w:after="0"/>
              <w:jc w:val="left"/>
              <w:rPr>
                <w:rFonts w:ascii="Calibri" w:hAnsi="Calibri" w:eastAsia="Times New Roman" w:cs="Arial"/>
                <w:color w:themeColor="text1" w:val="000000"/>
                <w:kern w:val="2"/>
                <w:lang w:eastAsia="fr-FR"/>
              </w:rPr>
            </w:pPr>
            <w:r>
              <w:rPr>
                <w:rFonts w:eastAsia="Times New Roman" w:cs="Arial"/>
                <w:color w:themeColor="text1" w:val="000000"/>
                <w:kern w:val="2"/>
                <w:sz w:val="22"/>
                <w:szCs w:val="22"/>
                <w:lang w:val="fr-FR" w:eastAsia="fr-FR" w:bidi="ar-SA"/>
              </w:rPr>
            </w:r>
          </w:p>
        </w:tc>
        <w:tc>
          <w:tcPr>
            <w:tcW w:w="567" w:type="dxa"/>
            <w:tcBorders/>
          </w:tcPr>
          <w:p>
            <w:pPr>
              <w:pStyle w:val="Normal"/>
              <w:widowControl/>
              <w:spacing w:lineRule="auto" w:line="240" w:before="0" w:after="0"/>
              <w:jc w:val="left"/>
              <w:rPr>
                <w:rFonts w:ascii="Calibri" w:hAnsi="Calibri" w:eastAsia="Times New Roman" w:cs="Arial"/>
                <w:color w:themeColor="text1" w:val="000000"/>
                <w:kern w:val="2"/>
                <w:lang w:eastAsia="fr-FR"/>
              </w:rPr>
            </w:pPr>
            <w:r>
              <w:rPr>
                <w:rFonts w:eastAsia="Times New Roman" w:cs="Arial"/>
                <w:color w:themeColor="text1" w:val="000000"/>
                <w:kern w:val="2"/>
                <w:sz w:val="22"/>
                <w:szCs w:val="22"/>
                <w:lang w:val="fr-FR" w:eastAsia="fr-FR" w:bidi="ar-SA"/>
              </w:rPr>
              <w:t>357</w:t>
            </w:r>
          </w:p>
        </w:tc>
        <w:tc>
          <w:tcPr>
            <w:tcW w:w="568" w:type="dxa"/>
            <w:tcBorders/>
          </w:tcPr>
          <w:p>
            <w:pPr>
              <w:pStyle w:val="Normal"/>
              <w:widowControl/>
              <w:spacing w:lineRule="auto" w:line="240" w:before="0" w:after="0"/>
              <w:jc w:val="left"/>
              <w:rPr>
                <w:rFonts w:ascii="Calibri" w:hAnsi="Calibri" w:eastAsia="Times New Roman" w:cs="Arial"/>
                <w:color w:themeColor="text1" w:val="000000"/>
                <w:kern w:val="2"/>
                <w:lang w:eastAsia="fr-FR"/>
              </w:rPr>
            </w:pPr>
            <w:r>
              <w:rPr>
                <w:rFonts w:eastAsia="Times New Roman" w:cs="Arial"/>
                <w:color w:themeColor="text1" w:val="000000"/>
                <w:kern w:val="2"/>
                <w:sz w:val="22"/>
                <w:szCs w:val="22"/>
                <w:lang w:val="fr-FR" w:eastAsia="fr-FR" w:bidi="ar-SA"/>
              </w:rPr>
              <w:t>325</w:t>
            </w:r>
          </w:p>
        </w:tc>
        <w:tc>
          <w:tcPr>
            <w:tcW w:w="567" w:type="dxa"/>
            <w:tcBorders/>
          </w:tcPr>
          <w:p>
            <w:pPr>
              <w:pStyle w:val="Normal"/>
              <w:widowControl/>
              <w:spacing w:lineRule="auto" w:line="240" w:before="0" w:after="0"/>
              <w:jc w:val="left"/>
              <w:rPr>
                <w:rFonts w:ascii="Calibri" w:hAnsi="Calibri" w:eastAsia="Times New Roman" w:cs="Arial"/>
                <w:color w:themeColor="text1" w:val="000000"/>
                <w:kern w:val="2"/>
                <w:lang w:eastAsia="fr-FR"/>
              </w:rPr>
            </w:pPr>
            <w:r>
              <w:rPr>
                <w:rFonts w:eastAsia="Times New Roman" w:cs="Arial"/>
                <w:color w:themeColor="text1" w:val="000000"/>
                <w:kern w:val="2"/>
                <w:sz w:val="22"/>
                <w:szCs w:val="22"/>
                <w:lang w:val="fr-FR" w:eastAsia="fr-FR" w:bidi="ar-SA"/>
              </w:rPr>
              <w:t>236</w:t>
            </w:r>
          </w:p>
        </w:tc>
        <w:tc>
          <w:tcPr>
            <w:tcW w:w="566" w:type="dxa"/>
            <w:tcBorders/>
          </w:tcPr>
          <w:p>
            <w:pPr>
              <w:pStyle w:val="Normal"/>
              <w:widowControl/>
              <w:spacing w:lineRule="auto" w:line="240" w:before="0" w:after="0"/>
              <w:jc w:val="left"/>
              <w:rPr>
                <w:rFonts w:ascii="Calibri" w:hAnsi="Calibri" w:eastAsia="Times New Roman" w:cs="Arial"/>
                <w:color w:themeColor="text1" w:val="000000"/>
                <w:kern w:val="2"/>
                <w:lang w:eastAsia="fr-FR"/>
              </w:rPr>
            </w:pPr>
            <w:r>
              <w:rPr>
                <w:rFonts w:eastAsia="Times New Roman" w:cs="Arial"/>
                <w:color w:themeColor="text1" w:val="000000"/>
                <w:kern w:val="2"/>
                <w:sz w:val="22"/>
                <w:szCs w:val="22"/>
                <w:lang w:val="fr-FR" w:eastAsia="fr-FR" w:bidi="ar-SA"/>
              </w:rPr>
            </w:r>
          </w:p>
        </w:tc>
        <w:tc>
          <w:tcPr>
            <w:tcW w:w="567" w:type="dxa"/>
            <w:tcBorders/>
          </w:tcPr>
          <w:p>
            <w:pPr>
              <w:pStyle w:val="Normal"/>
              <w:widowControl/>
              <w:spacing w:lineRule="auto" w:line="240" w:before="0" w:after="0"/>
              <w:jc w:val="left"/>
              <w:rPr>
                <w:rFonts w:ascii="Calibri" w:hAnsi="Calibri" w:eastAsia="Times New Roman" w:cs="Arial"/>
                <w:color w:themeColor="text1" w:val="000000"/>
                <w:kern w:val="2"/>
                <w:lang w:eastAsia="fr-FR"/>
              </w:rPr>
            </w:pPr>
            <w:r>
              <w:rPr>
                <w:rFonts w:eastAsia="Times New Roman" w:cs="Arial"/>
                <w:color w:themeColor="text1" w:val="000000"/>
                <w:kern w:val="2"/>
                <w:sz w:val="22"/>
                <w:szCs w:val="22"/>
                <w:lang w:val="fr-FR" w:eastAsia="fr-FR" w:bidi="ar-SA"/>
              </w:rPr>
            </w:r>
          </w:p>
        </w:tc>
        <w:tc>
          <w:tcPr>
            <w:tcW w:w="568" w:type="dxa"/>
            <w:tcBorders/>
          </w:tcPr>
          <w:p>
            <w:pPr>
              <w:pStyle w:val="Normal"/>
              <w:widowControl/>
              <w:spacing w:lineRule="auto" w:line="240" w:before="0" w:after="0"/>
              <w:jc w:val="left"/>
              <w:rPr>
                <w:rFonts w:ascii="Calibri" w:hAnsi="Calibri" w:eastAsia="Times New Roman" w:cs="Arial"/>
                <w:color w:themeColor="text1" w:val="000000"/>
                <w:kern w:val="2"/>
                <w:lang w:eastAsia="fr-FR"/>
              </w:rPr>
            </w:pPr>
            <w:r>
              <w:rPr>
                <w:rFonts w:eastAsia="Times New Roman" w:cs="Arial"/>
                <w:color w:themeColor="text1" w:val="000000"/>
                <w:kern w:val="2"/>
                <w:sz w:val="22"/>
                <w:szCs w:val="22"/>
                <w:lang w:val="fr-FR" w:eastAsia="fr-FR" w:bidi="ar-SA"/>
              </w:rPr>
              <w:t>356</w:t>
            </w:r>
          </w:p>
        </w:tc>
        <w:tc>
          <w:tcPr>
            <w:tcW w:w="708" w:type="dxa"/>
            <w:tcBorders/>
          </w:tcPr>
          <w:p>
            <w:pPr>
              <w:pStyle w:val="Normal"/>
              <w:widowControl/>
              <w:spacing w:lineRule="auto" w:line="240" w:before="0" w:after="0"/>
              <w:jc w:val="left"/>
              <w:rPr>
                <w:rFonts w:ascii="Calibri" w:hAnsi="Calibri" w:eastAsia="Times New Roman" w:cs="Arial"/>
                <w:color w:themeColor="text1" w:val="000000"/>
                <w:kern w:val="2"/>
                <w:lang w:eastAsia="fr-FR"/>
              </w:rPr>
            </w:pPr>
            <w:r>
              <w:rPr>
                <w:rFonts w:eastAsia="Times New Roman" w:cs="Arial"/>
                <w:color w:themeColor="text1" w:val="000000"/>
                <w:kern w:val="2"/>
                <w:sz w:val="22"/>
                <w:szCs w:val="22"/>
                <w:lang w:val="fr-FR" w:eastAsia="fr-FR" w:bidi="ar-SA"/>
              </w:rPr>
              <w:t>1126</w:t>
            </w:r>
          </w:p>
        </w:tc>
        <w:tc>
          <w:tcPr>
            <w:tcW w:w="708" w:type="dxa"/>
            <w:tcBorders/>
          </w:tcPr>
          <w:p>
            <w:pPr>
              <w:pStyle w:val="Normal"/>
              <w:widowControl/>
              <w:spacing w:lineRule="auto" w:line="240" w:before="0" w:after="0"/>
              <w:jc w:val="left"/>
              <w:rPr>
                <w:rFonts w:ascii="Calibri" w:hAnsi="Calibri" w:eastAsia="Times New Roman" w:cs="Arial"/>
                <w:color w:themeColor="text1" w:val="000000"/>
                <w:kern w:val="2"/>
                <w:lang w:eastAsia="fr-FR"/>
              </w:rPr>
            </w:pPr>
            <w:r>
              <w:rPr>
                <w:rFonts w:eastAsia="Times New Roman" w:cs="Arial"/>
                <w:color w:themeColor="text1" w:val="000000"/>
                <w:kern w:val="2"/>
                <w:sz w:val="22"/>
                <w:szCs w:val="22"/>
                <w:lang w:val="fr-FR" w:eastAsia="fr-FR" w:bidi="ar-SA"/>
              </w:rPr>
              <w:t>203</w:t>
            </w:r>
          </w:p>
        </w:tc>
        <w:tc>
          <w:tcPr>
            <w:tcW w:w="573" w:type="dxa"/>
            <w:tcBorders/>
          </w:tcPr>
          <w:p>
            <w:pPr>
              <w:pStyle w:val="Normal"/>
              <w:widowControl/>
              <w:spacing w:lineRule="auto" w:line="240" w:before="0" w:after="0"/>
              <w:jc w:val="left"/>
              <w:rPr>
                <w:rFonts w:ascii="Calibri" w:hAnsi="Calibri" w:eastAsia="Times New Roman" w:cs="Arial"/>
                <w:color w:themeColor="text1" w:val="000000"/>
                <w:kern w:val="2"/>
                <w:lang w:eastAsia="fr-FR"/>
              </w:rPr>
            </w:pPr>
            <w:r>
              <w:rPr>
                <w:rFonts w:eastAsia="Times New Roman" w:cs="Arial"/>
                <w:color w:themeColor="text1" w:val="000000"/>
                <w:kern w:val="2"/>
                <w:sz w:val="22"/>
                <w:szCs w:val="22"/>
                <w:lang w:val="fr-FR" w:eastAsia="fr-FR" w:bidi="ar-SA"/>
              </w:rPr>
            </w:r>
          </w:p>
        </w:tc>
      </w:tr>
      <w:tr>
        <w:trPr>
          <w:trHeight w:val="137" w:hRule="atLeast"/>
        </w:trPr>
        <w:tc>
          <w:tcPr>
            <w:tcW w:w="959" w:type="dxa"/>
            <w:vMerge w:val="restart"/>
            <w:tcBorders/>
          </w:tcPr>
          <w:p>
            <w:pPr>
              <w:pStyle w:val="Normal"/>
              <w:widowControl/>
              <w:spacing w:lineRule="auto" w:line="240" w:before="0" w:after="0"/>
              <w:jc w:val="left"/>
              <w:rPr>
                <w:rFonts w:ascii="Calibri" w:hAnsi="Calibri" w:eastAsia="Times New Roman" w:cs="Arial"/>
                <w:color w:themeColor="text1" w:val="000000"/>
                <w:kern w:val="2"/>
                <w:lang w:eastAsia="fr-FR"/>
              </w:rPr>
            </w:pPr>
            <w:r>
              <w:rPr>
                <w:sz w:val="22"/>
                <w:szCs w:val="22"/>
                <w:lang w:val="fr-FR" w:bidi="ar-SA"/>
              </w:rPr>
            </w:r>
          </w:p>
          <w:p>
            <w:pPr>
              <w:pStyle w:val="Normal"/>
              <w:widowControl/>
              <w:spacing w:lineRule="auto" w:line="240" w:before="0" w:after="0"/>
              <w:jc w:val="left"/>
              <w:rPr>
                <w:rFonts w:ascii="Calibri" w:hAnsi="Calibri" w:eastAsia="Times New Roman" w:cs="Arial"/>
                <w:color w:themeColor="text1" w:val="000000"/>
                <w:kern w:val="2"/>
                <w:lang w:eastAsia="fr-FR"/>
              </w:rPr>
            </w:pPr>
            <w:r>
              <w:rPr>
                <w:rFonts w:eastAsia="Times New Roman" w:cs="Arial"/>
                <w:color w:themeColor="text1" w:val="000000"/>
                <w:kern w:val="2"/>
                <w:sz w:val="22"/>
                <w:szCs w:val="22"/>
                <w:lang w:val="fr-FR" w:eastAsia="fr-FR" w:bidi="ar-SA"/>
              </w:rPr>
              <w:t xml:space="preserve">   </w:t>
            </w:r>
            <w:r>
              <w:rPr>
                <w:rFonts w:eastAsia="Times New Roman" w:cs="Arial"/>
                <w:color w:themeColor="text1" w:val="000000"/>
                <w:kern w:val="2"/>
                <w:sz w:val="22"/>
                <w:szCs w:val="22"/>
                <w:lang w:val="fr-FR" w:eastAsia="fr-FR" w:bidi="ar-SA"/>
              </w:rPr>
              <w:t>Cas 2</w:t>
            </w:r>
          </w:p>
        </w:tc>
        <w:tc>
          <w:tcPr>
            <w:tcW w:w="1133" w:type="dxa"/>
            <w:tcBorders/>
          </w:tcPr>
          <w:p>
            <w:pPr>
              <w:pStyle w:val="Normal"/>
              <w:widowControl/>
              <w:spacing w:lineRule="auto" w:line="240" w:before="0" w:after="0"/>
              <w:jc w:val="left"/>
              <w:rPr>
                <w:rFonts w:ascii="Calibri" w:hAnsi="Calibri" w:eastAsia="Times New Roman" w:cs="Arial"/>
                <w:color w:themeColor="text1" w:val="000000"/>
                <w:kern w:val="2"/>
                <w:lang w:eastAsia="fr-FR"/>
              </w:rPr>
            </w:pPr>
            <w:r>
              <w:rPr>
                <w:rFonts w:eastAsia="Times New Roman" w:cs="Arial"/>
                <w:color w:themeColor="text1" w:val="000000"/>
                <w:kern w:val="2"/>
                <w:sz w:val="22"/>
                <w:szCs w:val="22"/>
                <w:lang w:val="fr-FR" w:eastAsia="fr-FR" w:bidi="ar-SA"/>
              </w:rPr>
              <w:t>Près de la fenêtre</w:t>
            </w:r>
          </w:p>
        </w:tc>
        <w:tc>
          <w:tcPr>
            <w:tcW w:w="568" w:type="dxa"/>
            <w:tcBorders/>
          </w:tcPr>
          <w:p>
            <w:pPr>
              <w:pStyle w:val="Normal"/>
              <w:widowControl/>
              <w:spacing w:lineRule="auto" w:line="240" w:before="0" w:after="0"/>
              <w:jc w:val="left"/>
              <w:rPr>
                <w:rFonts w:ascii="Calibri" w:hAnsi="Calibri" w:eastAsia="Times New Roman" w:cs="Arial"/>
                <w:color w:themeColor="text1" w:val="000000"/>
                <w:kern w:val="2"/>
                <w:lang w:eastAsia="fr-FR"/>
              </w:rPr>
            </w:pPr>
            <w:r>
              <w:rPr>
                <w:rFonts w:eastAsia="Times New Roman" w:cs="Arial"/>
                <w:color w:themeColor="text1" w:val="000000"/>
                <w:kern w:val="2"/>
                <w:sz w:val="22"/>
                <w:szCs w:val="22"/>
                <w:lang w:val="fr-FR" w:eastAsia="fr-FR" w:bidi="ar-SA"/>
              </w:rPr>
              <w:t>480</w:t>
            </w:r>
          </w:p>
        </w:tc>
        <w:tc>
          <w:tcPr>
            <w:tcW w:w="567" w:type="dxa"/>
            <w:tcBorders/>
          </w:tcPr>
          <w:p>
            <w:pPr>
              <w:pStyle w:val="Normal"/>
              <w:widowControl/>
              <w:spacing w:lineRule="auto" w:line="240" w:before="0" w:after="0"/>
              <w:jc w:val="left"/>
              <w:rPr>
                <w:rFonts w:ascii="Calibri" w:hAnsi="Calibri" w:eastAsia="Times New Roman" w:cs="Arial"/>
                <w:color w:themeColor="text1" w:val="000000"/>
                <w:kern w:val="2"/>
                <w:lang w:eastAsia="fr-FR"/>
              </w:rPr>
            </w:pPr>
            <w:r>
              <w:rPr>
                <w:rFonts w:eastAsia="Times New Roman" w:cs="Arial"/>
                <w:color w:themeColor="text1" w:val="000000"/>
                <w:kern w:val="2"/>
                <w:sz w:val="22"/>
                <w:szCs w:val="22"/>
                <w:lang w:val="fr-FR" w:eastAsia="fr-FR" w:bidi="ar-SA"/>
              </w:rPr>
              <w:t>440</w:t>
            </w:r>
          </w:p>
        </w:tc>
        <w:tc>
          <w:tcPr>
            <w:tcW w:w="566" w:type="dxa"/>
            <w:tcBorders/>
          </w:tcPr>
          <w:p>
            <w:pPr>
              <w:pStyle w:val="Normal"/>
              <w:widowControl/>
              <w:spacing w:lineRule="auto" w:line="240" w:before="0" w:after="0"/>
              <w:jc w:val="left"/>
              <w:rPr>
                <w:rFonts w:ascii="Calibri" w:hAnsi="Calibri" w:eastAsia="Times New Roman" w:cs="Arial"/>
                <w:color w:themeColor="text1" w:val="000000"/>
                <w:kern w:val="2"/>
                <w:lang w:eastAsia="fr-FR"/>
              </w:rPr>
            </w:pPr>
            <w:r>
              <w:rPr>
                <w:rFonts w:eastAsia="Times New Roman" w:cs="Arial"/>
                <w:color w:themeColor="text1" w:val="000000"/>
                <w:kern w:val="2"/>
                <w:sz w:val="22"/>
                <w:szCs w:val="22"/>
                <w:lang w:val="fr-FR" w:eastAsia="fr-FR" w:bidi="ar-SA"/>
              </w:rPr>
              <w:t>520</w:t>
            </w:r>
          </w:p>
        </w:tc>
        <w:tc>
          <w:tcPr>
            <w:tcW w:w="567" w:type="dxa"/>
            <w:tcBorders/>
          </w:tcPr>
          <w:p>
            <w:pPr>
              <w:pStyle w:val="Normal"/>
              <w:widowControl/>
              <w:spacing w:lineRule="auto" w:line="240" w:before="0" w:after="0"/>
              <w:jc w:val="left"/>
              <w:rPr>
                <w:rFonts w:ascii="Calibri" w:hAnsi="Calibri" w:eastAsia="Times New Roman" w:cs="Arial"/>
                <w:color w:themeColor="text1" w:val="000000"/>
                <w:kern w:val="2"/>
                <w:lang w:eastAsia="fr-FR"/>
              </w:rPr>
            </w:pPr>
            <w:r>
              <w:rPr>
                <w:rFonts w:eastAsia="Times New Roman" w:cs="Arial"/>
                <w:color w:themeColor="text1" w:val="000000"/>
                <w:kern w:val="2"/>
                <w:sz w:val="22"/>
                <w:szCs w:val="22"/>
                <w:lang w:val="fr-FR" w:eastAsia="fr-FR" w:bidi="ar-SA"/>
              </w:rPr>
            </w:r>
          </w:p>
        </w:tc>
        <w:tc>
          <w:tcPr>
            <w:tcW w:w="568" w:type="dxa"/>
            <w:tcBorders/>
          </w:tcPr>
          <w:p>
            <w:pPr>
              <w:pStyle w:val="Normal"/>
              <w:widowControl/>
              <w:spacing w:lineRule="auto" w:line="240" w:before="0" w:after="0"/>
              <w:jc w:val="left"/>
              <w:rPr>
                <w:rFonts w:ascii="Calibri" w:hAnsi="Calibri" w:eastAsia="Times New Roman" w:cs="Arial"/>
                <w:color w:themeColor="text1" w:val="000000"/>
                <w:kern w:val="2"/>
                <w:lang w:eastAsia="fr-FR"/>
              </w:rPr>
            </w:pPr>
            <w:r>
              <w:rPr>
                <w:rFonts w:eastAsia="Times New Roman" w:cs="Arial"/>
                <w:color w:themeColor="text1" w:val="000000"/>
                <w:kern w:val="2"/>
                <w:sz w:val="22"/>
                <w:szCs w:val="22"/>
                <w:lang w:val="fr-FR" w:eastAsia="fr-FR" w:bidi="ar-SA"/>
              </w:rPr>
            </w:r>
          </w:p>
        </w:tc>
        <w:tc>
          <w:tcPr>
            <w:tcW w:w="567" w:type="dxa"/>
            <w:tcBorders/>
          </w:tcPr>
          <w:p>
            <w:pPr>
              <w:pStyle w:val="Normal"/>
              <w:widowControl/>
              <w:spacing w:lineRule="auto" w:line="240" w:before="0" w:after="0"/>
              <w:jc w:val="left"/>
              <w:rPr>
                <w:rFonts w:ascii="Calibri" w:hAnsi="Calibri" w:eastAsia="Times New Roman" w:cs="Arial"/>
                <w:color w:themeColor="text1" w:val="000000"/>
                <w:kern w:val="2"/>
                <w:lang w:eastAsia="fr-FR"/>
              </w:rPr>
            </w:pPr>
            <w:r>
              <w:rPr>
                <w:rFonts w:eastAsia="Times New Roman" w:cs="Arial"/>
                <w:color w:themeColor="text1" w:val="000000"/>
                <w:kern w:val="2"/>
                <w:sz w:val="22"/>
                <w:szCs w:val="22"/>
                <w:lang w:val="fr-FR" w:eastAsia="fr-FR" w:bidi="ar-SA"/>
              </w:rPr>
            </w:r>
          </w:p>
        </w:tc>
        <w:tc>
          <w:tcPr>
            <w:tcW w:w="566" w:type="dxa"/>
            <w:tcBorders/>
          </w:tcPr>
          <w:p>
            <w:pPr>
              <w:pStyle w:val="Normal"/>
              <w:widowControl/>
              <w:spacing w:lineRule="auto" w:line="240" w:before="0" w:after="0"/>
              <w:jc w:val="left"/>
              <w:rPr>
                <w:rFonts w:ascii="Calibri" w:hAnsi="Calibri" w:eastAsia="Times New Roman" w:cs="Arial"/>
                <w:color w:themeColor="text1" w:val="000000"/>
                <w:kern w:val="2"/>
                <w:lang w:eastAsia="fr-FR"/>
              </w:rPr>
            </w:pPr>
            <w:r>
              <w:rPr>
                <w:rFonts w:eastAsia="Times New Roman" w:cs="Arial"/>
                <w:color w:themeColor="text1" w:val="000000"/>
                <w:kern w:val="2"/>
                <w:sz w:val="22"/>
                <w:szCs w:val="22"/>
                <w:lang w:val="fr-FR" w:eastAsia="fr-FR" w:bidi="ar-SA"/>
              </w:rPr>
              <w:t>320</w:t>
            </w:r>
          </w:p>
        </w:tc>
        <w:tc>
          <w:tcPr>
            <w:tcW w:w="567" w:type="dxa"/>
            <w:tcBorders/>
          </w:tcPr>
          <w:p>
            <w:pPr>
              <w:pStyle w:val="Normal"/>
              <w:widowControl/>
              <w:spacing w:lineRule="auto" w:line="240" w:before="0" w:after="0"/>
              <w:jc w:val="left"/>
              <w:rPr>
                <w:rFonts w:ascii="Calibri" w:hAnsi="Calibri" w:eastAsia="Times New Roman" w:cs="Arial"/>
                <w:color w:themeColor="text1" w:val="000000"/>
                <w:kern w:val="2"/>
                <w:lang w:eastAsia="fr-FR"/>
              </w:rPr>
            </w:pPr>
            <w:r>
              <w:rPr>
                <w:rFonts w:eastAsia="Times New Roman" w:cs="Arial"/>
                <w:color w:themeColor="text1" w:val="000000"/>
                <w:kern w:val="2"/>
                <w:sz w:val="22"/>
                <w:szCs w:val="22"/>
                <w:lang w:val="fr-FR" w:eastAsia="fr-FR" w:bidi="ar-SA"/>
              </w:rPr>
              <w:t>550</w:t>
            </w:r>
          </w:p>
        </w:tc>
        <w:tc>
          <w:tcPr>
            <w:tcW w:w="568" w:type="dxa"/>
            <w:tcBorders/>
          </w:tcPr>
          <w:p>
            <w:pPr>
              <w:pStyle w:val="Normal"/>
              <w:widowControl/>
              <w:spacing w:lineRule="auto" w:line="240" w:before="0" w:after="0"/>
              <w:jc w:val="left"/>
              <w:rPr>
                <w:rFonts w:ascii="Calibri" w:hAnsi="Calibri" w:eastAsia="Times New Roman" w:cs="Arial"/>
                <w:color w:themeColor="text1" w:val="000000"/>
                <w:kern w:val="2"/>
                <w:lang w:eastAsia="fr-FR"/>
              </w:rPr>
            </w:pPr>
            <w:r>
              <w:rPr>
                <w:rFonts w:eastAsia="Times New Roman" w:cs="Arial"/>
                <w:color w:themeColor="text1" w:val="000000"/>
                <w:kern w:val="2"/>
                <w:sz w:val="22"/>
                <w:szCs w:val="22"/>
                <w:lang w:val="fr-FR" w:eastAsia="fr-FR" w:bidi="ar-SA"/>
              </w:rPr>
            </w:r>
          </w:p>
        </w:tc>
        <w:tc>
          <w:tcPr>
            <w:tcW w:w="708" w:type="dxa"/>
            <w:tcBorders/>
          </w:tcPr>
          <w:p>
            <w:pPr>
              <w:pStyle w:val="Normal"/>
              <w:widowControl/>
              <w:spacing w:lineRule="auto" w:line="240" w:before="0" w:after="0"/>
              <w:jc w:val="left"/>
              <w:rPr>
                <w:rFonts w:ascii="Calibri" w:hAnsi="Calibri" w:eastAsia="Times New Roman" w:cs="Arial"/>
                <w:color w:themeColor="text1" w:val="000000"/>
                <w:kern w:val="2"/>
                <w:lang w:eastAsia="fr-FR"/>
              </w:rPr>
            </w:pPr>
            <w:r>
              <w:rPr>
                <w:rFonts w:eastAsia="Times New Roman" w:cs="Arial"/>
                <w:color w:themeColor="text1" w:val="000000"/>
                <w:kern w:val="2"/>
                <w:sz w:val="22"/>
                <w:szCs w:val="22"/>
                <w:lang w:val="fr-FR" w:eastAsia="fr-FR" w:bidi="ar-SA"/>
              </w:rPr>
            </w:r>
          </w:p>
        </w:tc>
        <w:tc>
          <w:tcPr>
            <w:tcW w:w="708" w:type="dxa"/>
            <w:tcBorders/>
          </w:tcPr>
          <w:p>
            <w:pPr>
              <w:pStyle w:val="Normal"/>
              <w:widowControl/>
              <w:spacing w:lineRule="auto" w:line="240" w:before="0" w:after="0"/>
              <w:jc w:val="left"/>
              <w:rPr>
                <w:rFonts w:ascii="Calibri" w:hAnsi="Calibri" w:eastAsia="Times New Roman" w:cs="Arial"/>
                <w:color w:themeColor="text1" w:val="000000"/>
                <w:kern w:val="2"/>
                <w:lang w:eastAsia="fr-FR"/>
              </w:rPr>
            </w:pPr>
            <w:r>
              <w:rPr>
                <w:rFonts w:eastAsia="Times New Roman" w:cs="Arial"/>
                <w:color w:themeColor="text1" w:val="000000"/>
                <w:kern w:val="2"/>
                <w:sz w:val="22"/>
                <w:szCs w:val="22"/>
                <w:lang w:val="fr-FR" w:eastAsia="fr-FR" w:bidi="ar-SA"/>
              </w:rPr>
            </w:r>
          </w:p>
        </w:tc>
        <w:tc>
          <w:tcPr>
            <w:tcW w:w="573" w:type="dxa"/>
            <w:tcBorders/>
          </w:tcPr>
          <w:p>
            <w:pPr>
              <w:pStyle w:val="Normal"/>
              <w:widowControl/>
              <w:spacing w:lineRule="auto" w:line="240" w:before="0" w:after="0"/>
              <w:jc w:val="left"/>
              <w:rPr>
                <w:rFonts w:ascii="Calibri" w:hAnsi="Calibri" w:eastAsia="Times New Roman" w:cs="Arial"/>
                <w:color w:themeColor="text1" w:val="000000"/>
                <w:kern w:val="2"/>
                <w:lang w:eastAsia="fr-FR"/>
              </w:rPr>
            </w:pPr>
            <w:r>
              <w:rPr>
                <w:rFonts w:eastAsia="Times New Roman" w:cs="Arial"/>
                <w:color w:themeColor="text1" w:val="000000"/>
                <w:kern w:val="2"/>
                <w:sz w:val="22"/>
                <w:szCs w:val="22"/>
                <w:lang w:val="fr-FR" w:eastAsia="fr-FR" w:bidi="ar-SA"/>
              </w:rPr>
              <w:t>305</w:t>
            </w:r>
          </w:p>
        </w:tc>
      </w:tr>
      <w:tr>
        <w:trPr>
          <w:trHeight w:val="137" w:hRule="atLeast"/>
        </w:trPr>
        <w:tc>
          <w:tcPr>
            <w:tcW w:w="959" w:type="dxa"/>
            <w:vMerge w:val="continue"/>
            <w:tcBorders/>
          </w:tcPr>
          <w:p>
            <w:pPr>
              <w:pStyle w:val="Normal"/>
              <w:widowControl/>
              <w:spacing w:lineRule="auto" w:line="240" w:before="0" w:after="0"/>
              <w:jc w:val="left"/>
              <w:rPr>
                <w:rFonts w:ascii="Calibri" w:hAnsi="Calibri" w:eastAsia="Times New Roman" w:cs="Arial"/>
                <w:color w:themeColor="text1" w:val="000000"/>
                <w:kern w:val="2"/>
                <w:lang w:eastAsia="fr-FR"/>
              </w:rPr>
            </w:pPr>
            <w:r>
              <w:rPr>
                <w:rFonts w:eastAsia="Times New Roman" w:cs="Arial"/>
                <w:color w:themeColor="text1" w:val="000000"/>
                <w:kern w:val="2"/>
                <w:sz w:val="22"/>
                <w:szCs w:val="22"/>
                <w:lang w:val="fr-FR" w:eastAsia="fr-FR" w:bidi="ar-SA"/>
              </w:rPr>
            </w:r>
          </w:p>
        </w:tc>
        <w:tc>
          <w:tcPr>
            <w:tcW w:w="1133" w:type="dxa"/>
            <w:tcBorders/>
          </w:tcPr>
          <w:p>
            <w:pPr>
              <w:pStyle w:val="Normal"/>
              <w:widowControl/>
              <w:spacing w:lineRule="auto" w:line="240" w:before="0" w:after="0"/>
              <w:jc w:val="left"/>
              <w:rPr>
                <w:rFonts w:ascii="Calibri" w:hAnsi="Calibri" w:eastAsia="Times New Roman" w:cs="Arial"/>
                <w:color w:themeColor="text1" w:val="000000"/>
                <w:kern w:val="2"/>
                <w:lang w:eastAsia="fr-FR"/>
              </w:rPr>
            </w:pPr>
            <w:r>
              <w:rPr>
                <w:rFonts w:eastAsia="Times New Roman" w:cs="Arial"/>
                <w:color w:themeColor="text1" w:val="000000"/>
                <w:kern w:val="2"/>
                <w:sz w:val="22"/>
                <w:szCs w:val="22"/>
                <w:lang w:val="fr-FR" w:eastAsia="fr-FR" w:bidi="ar-SA"/>
              </w:rPr>
              <w:t>Au milieu</w:t>
            </w:r>
          </w:p>
        </w:tc>
        <w:tc>
          <w:tcPr>
            <w:tcW w:w="568" w:type="dxa"/>
            <w:tcBorders/>
          </w:tcPr>
          <w:p>
            <w:pPr>
              <w:pStyle w:val="Normal"/>
              <w:widowControl/>
              <w:spacing w:lineRule="auto" w:line="240" w:before="0" w:after="0"/>
              <w:jc w:val="left"/>
              <w:rPr>
                <w:rFonts w:ascii="Calibri" w:hAnsi="Calibri" w:eastAsia="Times New Roman" w:cs="Arial"/>
                <w:color w:themeColor="text1" w:val="000000"/>
                <w:kern w:val="2"/>
                <w:lang w:eastAsia="fr-FR"/>
              </w:rPr>
            </w:pPr>
            <w:r>
              <w:rPr>
                <w:rFonts w:eastAsia="Times New Roman" w:cs="Arial"/>
                <w:color w:themeColor="text1" w:val="000000"/>
                <w:kern w:val="2"/>
                <w:sz w:val="22"/>
                <w:szCs w:val="22"/>
                <w:lang w:val="fr-FR" w:eastAsia="fr-FR" w:bidi="ar-SA"/>
              </w:rPr>
              <w:t>268</w:t>
            </w:r>
          </w:p>
        </w:tc>
        <w:tc>
          <w:tcPr>
            <w:tcW w:w="567" w:type="dxa"/>
            <w:tcBorders/>
          </w:tcPr>
          <w:p>
            <w:pPr>
              <w:pStyle w:val="Normal"/>
              <w:widowControl/>
              <w:spacing w:lineRule="auto" w:line="240" w:before="0" w:after="0"/>
              <w:jc w:val="left"/>
              <w:rPr>
                <w:rFonts w:ascii="Calibri" w:hAnsi="Calibri" w:eastAsia="Times New Roman" w:cs="Arial"/>
                <w:color w:themeColor="text1" w:val="000000"/>
                <w:kern w:val="2"/>
                <w:lang w:eastAsia="fr-FR"/>
              </w:rPr>
            </w:pPr>
            <w:r>
              <w:rPr>
                <w:rFonts w:eastAsia="Times New Roman" w:cs="Arial"/>
                <w:color w:themeColor="text1" w:val="000000"/>
                <w:kern w:val="2"/>
                <w:sz w:val="22"/>
                <w:szCs w:val="22"/>
                <w:lang w:val="fr-FR" w:eastAsia="fr-FR" w:bidi="ar-SA"/>
              </w:rPr>
              <w:t>282</w:t>
            </w:r>
          </w:p>
        </w:tc>
        <w:tc>
          <w:tcPr>
            <w:tcW w:w="566" w:type="dxa"/>
            <w:tcBorders/>
          </w:tcPr>
          <w:p>
            <w:pPr>
              <w:pStyle w:val="Normal"/>
              <w:widowControl/>
              <w:spacing w:lineRule="auto" w:line="240" w:before="0" w:after="0"/>
              <w:jc w:val="left"/>
              <w:rPr>
                <w:rFonts w:ascii="Calibri" w:hAnsi="Calibri" w:eastAsia="Times New Roman" w:cs="Arial"/>
                <w:color w:themeColor="text1" w:val="000000"/>
                <w:kern w:val="2"/>
                <w:lang w:eastAsia="fr-FR"/>
              </w:rPr>
            </w:pPr>
            <w:r>
              <w:rPr>
                <w:rFonts w:eastAsia="Times New Roman" w:cs="Arial"/>
                <w:color w:themeColor="text1" w:val="000000"/>
                <w:kern w:val="2"/>
                <w:sz w:val="22"/>
                <w:szCs w:val="22"/>
                <w:lang w:val="fr-FR" w:eastAsia="fr-FR" w:bidi="ar-SA"/>
              </w:rPr>
              <w:t>310</w:t>
            </w:r>
          </w:p>
        </w:tc>
        <w:tc>
          <w:tcPr>
            <w:tcW w:w="567" w:type="dxa"/>
            <w:tcBorders/>
          </w:tcPr>
          <w:p>
            <w:pPr>
              <w:pStyle w:val="Normal"/>
              <w:widowControl/>
              <w:spacing w:lineRule="auto" w:line="240" w:before="0" w:after="0"/>
              <w:jc w:val="left"/>
              <w:rPr>
                <w:rFonts w:ascii="Calibri" w:hAnsi="Calibri" w:eastAsia="Times New Roman" w:cs="Arial"/>
                <w:color w:themeColor="text1" w:val="000000"/>
                <w:kern w:val="2"/>
                <w:lang w:eastAsia="fr-FR"/>
              </w:rPr>
            </w:pPr>
            <w:r>
              <w:rPr>
                <w:rFonts w:eastAsia="Times New Roman" w:cs="Arial"/>
                <w:color w:themeColor="text1" w:val="000000"/>
                <w:kern w:val="2"/>
                <w:sz w:val="22"/>
                <w:szCs w:val="22"/>
                <w:lang w:val="fr-FR" w:eastAsia="fr-FR" w:bidi="ar-SA"/>
              </w:rPr>
            </w:r>
          </w:p>
        </w:tc>
        <w:tc>
          <w:tcPr>
            <w:tcW w:w="568" w:type="dxa"/>
            <w:tcBorders/>
          </w:tcPr>
          <w:p>
            <w:pPr>
              <w:pStyle w:val="Normal"/>
              <w:widowControl/>
              <w:spacing w:lineRule="auto" w:line="240" w:before="0" w:after="0"/>
              <w:jc w:val="left"/>
              <w:rPr>
                <w:rFonts w:ascii="Calibri" w:hAnsi="Calibri" w:eastAsia="Times New Roman" w:cs="Arial"/>
                <w:color w:themeColor="text1" w:val="000000"/>
                <w:kern w:val="2"/>
                <w:lang w:eastAsia="fr-FR"/>
              </w:rPr>
            </w:pPr>
            <w:r>
              <w:rPr>
                <w:rFonts w:eastAsia="Times New Roman" w:cs="Arial"/>
                <w:color w:themeColor="text1" w:val="000000"/>
                <w:kern w:val="2"/>
                <w:sz w:val="22"/>
                <w:szCs w:val="22"/>
                <w:lang w:val="fr-FR" w:eastAsia="fr-FR" w:bidi="ar-SA"/>
              </w:rPr>
            </w:r>
          </w:p>
        </w:tc>
        <w:tc>
          <w:tcPr>
            <w:tcW w:w="567" w:type="dxa"/>
            <w:tcBorders/>
          </w:tcPr>
          <w:p>
            <w:pPr>
              <w:pStyle w:val="Normal"/>
              <w:widowControl/>
              <w:spacing w:lineRule="auto" w:line="240" w:before="0" w:after="0"/>
              <w:jc w:val="left"/>
              <w:rPr>
                <w:rFonts w:ascii="Calibri" w:hAnsi="Calibri" w:eastAsia="Times New Roman" w:cs="Arial"/>
                <w:color w:themeColor="text1" w:val="000000"/>
                <w:kern w:val="2"/>
                <w:lang w:eastAsia="fr-FR"/>
              </w:rPr>
            </w:pPr>
            <w:r>
              <w:rPr>
                <w:rFonts w:eastAsia="Times New Roman" w:cs="Arial"/>
                <w:color w:themeColor="text1" w:val="000000"/>
                <w:kern w:val="2"/>
                <w:sz w:val="22"/>
                <w:szCs w:val="22"/>
                <w:lang w:val="fr-FR" w:eastAsia="fr-FR" w:bidi="ar-SA"/>
              </w:rPr>
            </w:r>
          </w:p>
        </w:tc>
        <w:tc>
          <w:tcPr>
            <w:tcW w:w="566" w:type="dxa"/>
            <w:tcBorders/>
          </w:tcPr>
          <w:p>
            <w:pPr>
              <w:pStyle w:val="Normal"/>
              <w:widowControl/>
              <w:spacing w:lineRule="auto" w:line="240" w:before="0" w:after="0"/>
              <w:jc w:val="left"/>
              <w:rPr>
                <w:rFonts w:ascii="Calibri" w:hAnsi="Calibri" w:eastAsia="Times New Roman" w:cs="Arial"/>
                <w:color w:themeColor="text1" w:val="000000"/>
                <w:kern w:val="2"/>
                <w:lang w:eastAsia="fr-FR"/>
              </w:rPr>
            </w:pPr>
            <w:r>
              <w:rPr>
                <w:rFonts w:eastAsia="Times New Roman" w:cs="Arial"/>
                <w:color w:themeColor="text1" w:val="000000"/>
                <w:kern w:val="2"/>
                <w:sz w:val="22"/>
                <w:szCs w:val="22"/>
                <w:lang w:val="fr-FR" w:eastAsia="fr-FR" w:bidi="ar-SA"/>
              </w:rPr>
              <w:t>202</w:t>
            </w:r>
          </w:p>
        </w:tc>
        <w:tc>
          <w:tcPr>
            <w:tcW w:w="567" w:type="dxa"/>
            <w:tcBorders/>
          </w:tcPr>
          <w:p>
            <w:pPr>
              <w:pStyle w:val="Normal"/>
              <w:widowControl/>
              <w:spacing w:lineRule="auto" w:line="240" w:before="0" w:after="0"/>
              <w:jc w:val="left"/>
              <w:rPr>
                <w:rFonts w:ascii="Calibri" w:hAnsi="Calibri" w:eastAsia="Times New Roman" w:cs="Arial"/>
                <w:color w:themeColor="text1" w:val="000000"/>
                <w:kern w:val="2"/>
                <w:lang w:eastAsia="fr-FR"/>
              </w:rPr>
            </w:pPr>
            <w:r>
              <w:rPr>
                <w:rFonts w:eastAsia="Times New Roman" w:cs="Arial"/>
                <w:color w:themeColor="text1" w:val="000000"/>
                <w:kern w:val="2"/>
                <w:sz w:val="22"/>
                <w:szCs w:val="22"/>
                <w:lang w:val="fr-FR" w:eastAsia="fr-FR" w:bidi="ar-SA"/>
              </w:rPr>
              <w:t>356</w:t>
            </w:r>
          </w:p>
        </w:tc>
        <w:tc>
          <w:tcPr>
            <w:tcW w:w="568" w:type="dxa"/>
            <w:tcBorders/>
          </w:tcPr>
          <w:p>
            <w:pPr>
              <w:pStyle w:val="Normal"/>
              <w:widowControl/>
              <w:spacing w:lineRule="auto" w:line="240" w:before="0" w:after="0"/>
              <w:jc w:val="left"/>
              <w:rPr>
                <w:rFonts w:ascii="Calibri" w:hAnsi="Calibri" w:eastAsia="Times New Roman" w:cs="Arial"/>
                <w:color w:themeColor="text1" w:val="000000"/>
                <w:kern w:val="2"/>
                <w:lang w:eastAsia="fr-FR"/>
              </w:rPr>
            </w:pPr>
            <w:r>
              <w:rPr>
                <w:rFonts w:eastAsia="Times New Roman" w:cs="Arial"/>
                <w:color w:themeColor="text1" w:val="000000"/>
                <w:kern w:val="2"/>
                <w:sz w:val="22"/>
                <w:szCs w:val="22"/>
                <w:lang w:val="fr-FR" w:eastAsia="fr-FR" w:bidi="ar-SA"/>
              </w:rPr>
            </w:r>
          </w:p>
        </w:tc>
        <w:tc>
          <w:tcPr>
            <w:tcW w:w="708" w:type="dxa"/>
            <w:tcBorders/>
          </w:tcPr>
          <w:p>
            <w:pPr>
              <w:pStyle w:val="Normal"/>
              <w:widowControl/>
              <w:spacing w:lineRule="auto" w:line="240" w:before="0" w:after="0"/>
              <w:jc w:val="left"/>
              <w:rPr>
                <w:rFonts w:ascii="Calibri" w:hAnsi="Calibri" w:eastAsia="Times New Roman" w:cs="Arial"/>
                <w:color w:themeColor="text1" w:val="000000"/>
                <w:kern w:val="2"/>
                <w:lang w:eastAsia="fr-FR"/>
              </w:rPr>
            </w:pPr>
            <w:r>
              <w:rPr>
                <w:rFonts w:eastAsia="Times New Roman" w:cs="Arial"/>
                <w:color w:themeColor="text1" w:val="000000"/>
                <w:kern w:val="2"/>
                <w:sz w:val="22"/>
                <w:szCs w:val="22"/>
                <w:lang w:val="fr-FR" w:eastAsia="fr-FR" w:bidi="ar-SA"/>
              </w:rPr>
            </w:r>
          </w:p>
        </w:tc>
        <w:tc>
          <w:tcPr>
            <w:tcW w:w="708" w:type="dxa"/>
            <w:tcBorders/>
          </w:tcPr>
          <w:p>
            <w:pPr>
              <w:pStyle w:val="Normal"/>
              <w:widowControl/>
              <w:spacing w:lineRule="auto" w:line="240" w:before="0" w:after="0"/>
              <w:jc w:val="left"/>
              <w:rPr>
                <w:rFonts w:ascii="Calibri" w:hAnsi="Calibri" w:eastAsia="Times New Roman" w:cs="Arial"/>
                <w:color w:themeColor="text1" w:val="000000"/>
                <w:kern w:val="2"/>
                <w:lang w:eastAsia="fr-FR"/>
              </w:rPr>
            </w:pPr>
            <w:r>
              <w:rPr>
                <w:rFonts w:eastAsia="Times New Roman" w:cs="Arial"/>
                <w:color w:themeColor="text1" w:val="000000"/>
                <w:kern w:val="2"/>
                <w:sz w:val="22"/>
                <w:szCs w:val="22"/>
                <w:lang w:val="fr-FR" w:eastAsia="fr-FR" w:bidi="ar-SA"/>
              </w:rPr>
            </w:r>
          </w:p>
        </w:tc>
        <w:tc>
          <w:tcPr>
            <w:tcW w:w="573" w:type="dxa"/>
            <w:tcBorders/>
          </w:tcPr>
          <w:p>
            <w:pPr>
              <w:pStyle w:val="Normal"/>
              <w:widowControl/>
              <w:spacing w:lineRule="auto" w:line="240" w:before="0" w:after="0"/>
              <w:jc w:val="left"/>
              <w:rPr>
                <w:rFonts w:ascii="Calibri" w:hAnsi="Calibri" w:eastAsia="Times New Roman" w:cs="Arial"/>
                <w:color w:themeColor="text1" w:val="000000"/>
                <w:kern w:val="2"/>
                <w:lang w:eastAsia="fr-FR"/>
              </w:rPr>
            </w:pPr>
            <w:r>
              <w:rPr>
                <w:rFonts w:eastAsia="Times New Roman" w:cs="Arial"/>
                <w:color w:themeColor="text1" w:val="000000"/>
                <w:kern w:val="2"/>
                <w:sz w:val="22"/>
                <w:szCs w:val="22"/>
                <w:lang w:val="fr-FR" w:eastAsia="fr-FR" w:bidi="ar-SA"/>
              </w:rPr>
              <w:t>223</w:t>
            </w:r>
          </w:p>
        </w:tc>
      </w:tr>
      <w:tr>
        <w:trPr>
          <w:trHeight w:val="137" w:hRule="atLeast"/>
        </w:trPr>
        <w:tc>
          <w:tcPr>
            <w:tcW w:w="959" w:type="dxa"/>
            <w:vMerge w:val="continue"/>
            <w:tcBorders/>
          </w:tcPr>
          <w:p>
            <w:pPr>
              <w:pStyle w:val="Normal"/>
              <w:widowControl/>
              <w:spacing w:lineRule="auto" w:line="240" w:before="0" w:after="0"/>
              <w:jc w:val="left"/>
              <w:rPr>
                <w:rFonts w:ascii="Calibri" w:hAnsi="Calibri" w:eastAsia="Times New Roman" w:cs="Arial"/>
                <w:color w:themeColor="text1" w:val="000000"/>
                <w:kern w:val="2"/>
                <w:lang w:eastAsia="fr-FR"/>
              </w:rPr>
            </w:pPr>
            <w:r>
              <w:rPr>
                <w:rFonts w:eastAsia="Times New Roman" w:cs="Arial"/>
                <w:color w:themeColor="text1" w:val="000000"/>
                <w:kern w:val="2"/>
                <w:sz w:val="22"/>
                <w:szCs w:val="22"/>
                <w:lang w:val="fr-FR" w:eastAsia="fr-FR" w:bidi="ar-SA"/>
              </w:rPr>
            </w:r>
          </w:p>
        </w:tc>
        <w:tc>
          <w:tcPr>
            <w:tcW w:w="1133" w:type="dxa"/>
            <w:tcBorders/>
          </w:tcPr>
          <w:p>
            <w:pPr>
              <w:pStyle w:val="Normal"/>
              <w:widowControl/>
              <w:spacing w:lineRule="auto" w:line="240" w:before="0" w:after="0"/>
              <w:jc w:val="left"/>
              <w:rPr>
                <w:rFonts w:ascii="Calibri" w:hAnsi="Calibri" w:eastAsia="Times New Roman" w:cs="Arial"/>
                <w:color w:themeColor="text1" w:val="000000"/>
                <w:kern w:val="2"/>
                <w:lang w:eastAsia="fr-FR"/>
              </w:rPr>
            </w:pPr>
            <w:r>
              <w:rPr>
                <w:rFonts w:eastAsia="Times New Roman" w:cs="Arial"/>
                <w:color w:themeColor="text1" w:val="000000"/>
                <w:kern w:val="2"/>
                <w:sz w:val="22"/>
                <w:szCs w:val="22"/>
                <w:lang w:val="fr-FR" w:eastAsia="fr-FR" w:bidi="ar-SA"/>
              </w:rPr>
              <w:t>Au fond</w:t>
            </w:r>
          </w:p>
        </w:tc>
        <w:tc>
          <w:tcPr>
            <w:tcW w:w="568" w:type="dxa"/>
            <w:tcBorders/>
          </w:tcPr>
          <w:p>
            <w:pPr>
              <w:pStyle w:val="Normal"/>
              <w:widowControl/>
              <w:spacing w:lineRule="auto" w:line="240" w:before="0" w:after="0"/>
              <w:jc w:val="left"/>
              <w:rPr>
                <w:rFonts w:ascii="Calibri" w:hAnsi="Calibri" w:eastAsia="Times New Roman" w:cs="Arial"/>
                <w:color w:themeColor="text1" w:val="000000"/>
                <w:kern w:val="2"/>
                <w:lang w:eastAsia="fr-FR"/>
              </w:rPr>
            </w:pPr>
            <w:r>
              <w:rPr>
                <w:rFonts w:eastAsia="Times New Roman" w:cs="Arial"/>
                <w:color w:themeColor="text1" w:val="000000"/>
                <w:kern w:val="2"/>
                <w:sz w:val="22"/>
                <w:szCs w:val="22"/>
                <w:lang w:val="fr-FR" w:eastAsia="fr-FR" w:bidi="ar-SA"/>
              </w:rPr>
              <w:t>162</w:t>
            </w:r>
          </w:p>
        </w:tc>
        <w:tc>
          <w:tcPr>
            <w:tcW w:w="567" w:type="dxa"/>
            <w:tcBorders/>
          </w:tcPr>
          <w:p>
            <w:pPr>
              <w:pStyle w:val="Normal"/>
              <w:widowControl/>
              <w:spacing w:lineRule="auto" w:line="240" w:before="0" w:after="0"/>
              <w:jc w:val="left"/>
              <w:rPr>
                <w:rFonts w:ascii="Calibri" w:hAnsi="Calibri" w:eastAsia="Times New Roman" w:cs="Arial"/>
                <w:color w:themeColor="text1" w:val="000000"/>
                <w:kern w:val="2"/>
                <w:lang w:eastAsia="fr-FR"/>
              </w:rPr>
            </w:pPr>
            <w:r>
              <w:rPr>
                <w:rFonts w:eastAsia="Times New Roman" w:cs="Arial"/>
                <w:color w:themeColor="text1" w:val="000000"/>
                <w:kern w:val="2"/>
                <w:sz w:val="22"/>
                <w:szCs w:val="22"/>
                <w:lang w:val="fr-FR" w:eastAsia="fr-FR" w:bidi="ar-SA"/>
              </w:rPr>
              <w:t>202</w:t>
            </w:r>
          </w:p>
        </w:tc>
        <w:tc>
          <w:tcPr>
            <w:tcW w:w="566" w:type="dxa"/>
            <w:tcBorders/>
          </w:tcPr>
          <w:p>
            <w:pPr>
              <w:pStyle w:val="Normal"/>
              <w:widowControl/>
              <w:spacing w:lineRule="auto" w:line="240" w:before="0" w:after="0"/>
              <w:jc w:val="left"/>
              <w:rPr>
                <w:rFonts w:ascii="Calibri" w:hAnsi="Calibri" w:eastAsia="Times New Roman" w:cs="Arial"/>
                <w:color w:themeColor="text1" w:val="000000"/>
                <w:kern w:val="2"/>
                <w:lang w:eastAsia="fr-FR"/>
              </w:rPr>
            </w:pPr>
            <w:r>
              <w:rPr>
                <w:rFonts w:eastAsia="Times New Roman" w:cs="Arial"/>
                <w:color w:themeColor="text1" w:val="000000"/>
                <w:kern w:val="2"/>
                <w:sz w:val="22"/>
                <w:szCs w:val="22"/>
                <w:lang w:val="fr-FR" w:eastAsia="fr-FR" w:bidi="ar-SA"/>
              </w:rPr>
              <w:t>225</w:t>
            </w:r>
          </w:p>
        </w:tc>
        <w:tc>
          <w:tcPr>
            <w:tcW w:w="567" w:type="dxa"/>
            <w:tcBorders/>
          </w:tcPr>
          <w:p>
            <w:pPr>
              <w:pStyle w:val="Normal"/>
              <w:widowControl/>
              <w:spacing w:lineRule="auto" w:line="240" w:before="0" w:after="0"/>
              <w:jc w:val="left"/>
              <w:rPr>
                <w:rFonts w:ascii="Calibri" w:hAnsi="Calibri" w:eastAsia="Times New Roman" w:cs="Arial"/>
                <w:color w:themeColor="text1" w:val="000000"/>
                <w:kern w:val="2"/>
                <w:lang w:eastAsia="fr-FR"/>
              </w:rPr>
            </w:pPr>
            <w:r>
              <w:rPr>
                <w:rFonts w:eastAsia="Times New Roman" w:cs="Arial"/>
                <w:color w:themeColor="text1" w:val="000000"/>
                <w:kern w:val="2"/>
                <w:sz w:val="22"/>
                <w:szCs w:val="22"/>
                <w:lang w:val="fr-FR" w:eastAsia="fr-FR" w:bidi="ar-SA"/>
              </w:rPr>
            </w:r>
          </w:p>
        </w:tc>
        <w:tc>
          <w:tcPr>
            <w:tcW w:w="568" w:type="dxa"/>
            <w:tcBorders/>
          </w:tcPr>
          <w:p>
            <w:pPr>
              <w:pStyle w:val="Normal"/>
              <w:widowControl/>
              <w:spacing w:lineRule="auto" w:line="240" w:before="0" w:after="0"/>
              <w:jc w:val="left"/>
              <w:rPr>
                <w:rFonts w:ascii="Calibri" w:hAnsi="Calibri" w:eastAsia="Times New Roman" w:cs="Arial"/>
                <w:color w:themeColor="text1" w:val="000000"/>
                <w:kern w:val="2"/>
                <w:lang w:eastAsia="fr-FR"/>
              </w:rPr>
            </w:pPr>
            <w:r>
              <w:rPr>
                <w:rFonts w:eastAsia="Times New Roman" w:cs="Arial"/>
                <w:color w:themeColor="text1" w:val="000000"/>
                <w:kern w:val="2"/>
                <w:sz w:val="22"/>
                <w:szCs w:val="22"/>
                <w:lang w:val="fr-FR" w:eastAsia="fr-FR" w:bidi="ar-SA"/>
              </w:rPr>
            </w:r>
          </w:p>
        </w:tc>
        <w:tc>
          <w:tcPr>
            <w:tcW w:w="567" w:type="dxa"/>
            <w:tcBorders/>
          </w:tcPr>
          <w:p>
            <w:pPr>
              <w:pStyle w:val="Normal"/>
              <w:widowControl/>
              <w:spacing w:lineRule="auto" w:line="240" w:before="0" w:after="0"/>
              <w:jc w:val="left"/>
              <w:rPr>
                <w:rFonts w:ascii="Calibri" w:hAnsi="Calibri" w:eastAsia="Times New Roman" w:cs="Arial"/>
                <w:color w:themeColor="text1" w:val="000000"/>
                <w:kern w:val="2"/>
                <w:lang w:eastAsia="fr-FR"/>
              </w:rPr>
            </w:pPr>
            <w:r>
              <w:rPr>
                <w:rFonts w:eastAsia="Times New Roman" w:cs="Arial"/>
                <w:color w:themeColor="text1" w:val="000000"/>
                <w:kern w:val="2"/>
                <w:sz w:val="22"/>
                <w:szCs w:val="22"/>
                <w:lang w:val="fr-FR" w:eastAsia="fr-FR" w:bidi="ar-SA"/>
              </w:rPr>
            </w:r>
          </w:p>
        </w:tc>
        <w:tc>
          <w:tcPr>
            <w:tcW w:w="566" w:type="dxa"/>
            <w:tcBorders/>
          </w:tcPr>
          <w:p>
            <w:pPr>
              <w:pStyle w:val="Normal"/>
              <w:widowControl/>
              <w:spacing w:lineRule="auto" w:line="240" w:before="0" w:after="0"/>
              <w:jc w:val="left"/>
              <w:rPr>
                <w:rFonts w:ascii="Calibri" w:hAnsi="Calibri" w:eastAsia="Times New Roman" w:cs="Arial"/>
                <w:color w:themeColor="text1" w:val="000000"/>
                <w:kern w:val="2"/>
                <w:lang w:eastAsia="fr-FR"/>
              </w:rPr>
            </w:pPr>
            <w:r>
              <w:rPr>
                <w:rFonts w:eastAsia="Times New Roman" w:cs="Arial"/>
                <w:color w:themeColor="text1" w:val="000000"/>
                <w:kern w:val="2"/>
                <w:sz w:val="22"/>
                <w:szCs w:val="22"/>
                <w:lang w:val="fr-FR" w:eastAsia="fr-FR" w:bidi="ar-SA"/>
              </w:rPr>
              <w:t>142</w:t>
            </w:r>
          </w:p>
        </w:tc>
        <w:tc>
          <w:tcPr>
            <w:tcW w:w="567" w:type="dxa"/>
            <w:tcBorders/>
          </w:tcPr>
          <w:p>
            <w:pPr>
              <w:pStyle w:val="Normal"/>
              <w:widowControl/>
              <w:spacing w:lineRule="auto" w:line="240" w:before="0" w:after="0"/>
              <w:jc w:val="left"/>
              <w:rPr>
                <w:rFonts w:ascii="Calibri" w:hAnsi="Calibri" w:eastAsia="Times New Roman" w:cs="Arial"/>
                <w:color w:themeColor="text1" w:val="000000"/>
                <w:kern w:val="2"/>
                <w:lang w:eastAsia="fr-FR"/>
              </w:rPr>
            </w:pPr>
            <w:r>
              <w:rPr>
                <w:rFonts w:eastAsia="Times New Roman" w:cs="Arial"/>
                <w:color w:themeColor="text1" w:val="000000"/>
                <w:kern w:val="2"/>
                <w:sz w:val="22"/>
                <w:szCs w:val="22"/>
                <w:lang w:val="fr-FR" w:eastAsia="fr-FR" w:bidi="ar-SA"/>
              </w:rPr>
              <w:t>202</w:t>
            </w:r>
          </w:p>
        </w:tc>
        <w:tc>
          <w:tcPr>
            <w:tcW w:w="568" w:type="dxa"/>
            <w:tcBorders/>
          </w:tcPr>
          <w:p>
            <w:pPr>
              <w:pStyle w:val="Normal"/>
              <w:widowControl/>
              <w:spacing w:lineRule="auto" w:line="240" w:before="0" w:after="0"/>
              <w:jc w:val="left"/>
              <w:rPr>
                <w:rFonts w:ascii="Calibri" w:hAnsi="Calibri" w:eastAsia="Times New Roman" w:cs="Arial"/>
                <w:color w:themeColor="text1" w:val="000000"/>
                <w:kern w:val="2"/>
                <w:lang w:eastAsia="fr-FR"/>
              </w:rPr>
            </w:pPr>
            <w:r>
              <w:rPr>
                <w:rFonts w:eastAsia="Times New Roman" w:cs="Arial"/>
                <w:color w:themeColor="text1" w:val="000000"/>
                <w:kern w:val="2"/>
                <w:sz w:val="22"/>
                <w:szCs w:val="22"/>
                <w:lang w:val="fr-FR" w:eastAsia="fr-FR" w:bidi="ar-SA"/>
              </w:rPr>
            </w:r>
          </w:p>
        </w:tc>
        <w:tc>
          <w:tcPr>
            <w:tcW w:w="708" w:type="dxa"/>
            <w:tcBorders/>
          </w:tcPr>
          <w:p>
            <w:pPr>
              <w:pStyle w:val="Normal"/>
              <w:widowControl/>
              <w:spacing w:lineRule="auto" w:line="240" w:before="0" w:after="0"/>
              <w:jc w:val="left"/>
              <w:rPr>
                <w:rFonts w:ascii="Calibri" w:hAnsi="Calibri" w:eastAsia="Times New Roman" w:cs="Arial"/>
                <w:color w:themeColor="text1" w:val="000000"/>
                <w:kern w:val="2"/>
                <w:lang w:eastAsia="fr-FR"/>
              </w:rPr>
            </w:pPr>
            <w:r>
              <w:rPr>
                <w:rFonts w:eastAsia="Times New Roman" w:cs="Arial"/>
                <w:color w:themeColor="text1" w:val="000000"/>
                <w:kern w:val="2"/>
                <w:sz w:val="22"/>
                <w:szCs w:val="22"/>
                <w:lang w:val="fr-FR" w:eastAsia="fr-FR" w:bidi="ar-SA"/>
              </w:rPr>
            </w:r>
          </w:p>
        </w:tc>
        <w:tc>
          <w:tcPr>
            <w:tcW w:w="708" w:type="dxa"/>
            <w:tcBorders/>
          </w:tcPr>
          <w:p>
            <w:pPr>
              <w:pStyle w:val="Normal"/>
              <w:widowControl/>
              <w:spacing w:lineRule="auto" w:line="240" w:before="0" w:after="0"/>
              <w:jc w:val="left"/>
              <w:rPr>
                <w:rFonts w:ascii="Calibri" w:hAnsi="Calibri" w:eastAsia="Times New Roman" w:cs="Arial"/>
                <w:color w:themeColor="text1" w:val="000000"/>
                <w:kern w:val="2"/>
                <w:lang w:eastAsia="fr-FR"/>
              </w:rPr>
            </w:pPr>
            <w:r>
              <w:rPr>
                <w:rFonts w:eastAsia="Times New Roman" w:cs="Arial"/>
                <w:color w:themeColor="text1" w:val="000000"/>
                <w:kern w:val="2"/>
                <w:sz w:val="22"/>
                <w:szCs w:val="22"/>
                <w:lang w:val="fr-FR" w:eastAsia="fr-FR" w:bidi="ar-SA"/>
              </w:rPr>
            </w:r>
          </w:p>
        </w:tc>
        <w:tc>
          <w:tcPr>
            <w:tcW w:w="573" w:type="dxa"/>
            <w:tcBorders/>
          </w:tcPr>
          <w:p>
            <w:pPr>
              <w:pStyle w:val="Normal"/>
              <w:widowControl/>
              <w:spacing w:lineRule="auto" w:line="240" w:before="0" w:after="0"/>
              <w:jc w:val="left"/>
              <w:rPr>
                <w:rFonts w:ascii="Calibri" w:hAnsi="Calibri" w:eastAsia="Times New Roman" w:cs="Arial"/>
                <w:color w:themeColor="text1" w:val="000000"/>
                <w:kern w:val="2"/>
                <w:lang w:eastAsia="fr-FR"/>
              </w:rPr>
            </w:pPr>
            <w:r>
              <w:rPr>
                <w:rFonts w:eastAsia="Times New Roman" w:cs="Arial"/>
                <w:color w:themeColor="text1" w:val="000000"/>
                <w:kern w:val="2"/>
                <w:sz w:val="22"/>
                <w:szCs w:val="22"/>
                <w:lang w:val="fr-FR" w:eastAsia="fr-FR" w:bidi="ar-SA"/>
              </w:rPr>
              <w:t>132</w:t>
            </w:r>
          </w:p>
        </w:tc>
      </w:tr>
    </w:tbl>
    <w:p>
      <w:pPr>
        <w:pStyle w:val="Normal"/>
        <w:tabs>
          <w:tab w:val="clear" w:pos="708"/>
          <w:tab w:val="left" w:pos="6051" w:leader="none"/>
        </w:tabs>
        <w:ind w:left="750"/>
        <w:rPr>
          <w:rFonts w:ascii="Arial" w:hAnsi="Arial" w:asciiTheme="minorBidi" w:hAnsiTheme="minorBidi"/>
          <w:b/>
          <w:bCs/>
          <w:sz w:val="28"/>
          <w:szCs w:val="28"/>
        </w:rPr>
      </w:pPr>
      <w:r>
        <w:rPr>
          <w:rFonts w:asciiTheme="minorBidi" w:hAnsiTheme="minorBidi" w:ascii="Arial" w:hAnsi="Arial"/>
          <w:b/>
          <w:bCs/>
          <w:sz w:val="28"/>
          <w:szCs w:val="28"/>
        </w:rPr>
      </w:r>
    </w:p>
    <w:tbl>
      <w:tblPr>
        <w:tblStyle w:val="Grilledutableau"/>
        <w:tblpPr w:vertAnchor="text" w:horzAnchor="margin" w:leftFromText="141" w:rightFromText="141" w:tblpX="0" w:tblpY="6554"/>
        <w:tblW w:w="9640" w:type="dxa"/>
        <w:jc w:val="left"/>
        <w:tblInd w:w="108" w:type="dxa"/>
        <w:tblLayout w:type="fixed"/>
        <w:tblCellMar>
          <w:top w:w="0" w:type="dxa"/>
          <w:left w:w="108" w:type="dxa"/>
          <w:bottom w:w="0" w:type="dxa"/>
          <w:right w:w="108" w:type="dxa"/>
        </w:tblCellMar>
        <w:tblLook w:firstRow="1" w:noVBand="1" w:lastRow="0" w:firstColumn="0" w:lastColumn="0" w:noHBand="0" w:val="0420"/>
      </w:tblPr>
      <w:tblGrid>
        <w:gridCol w:w="1360"/>
        <w:gridCol w:w="780"/>
        <w:gridCol w:w="660"/>
        <w:gridCol w:w="659"/>
        <w:gridCol w:w="661"/>
        <w:gridCol w:w="660"/>
        <w:gridCol w:w="659"/>
        <w:gridCol w:w="661"/>
        <w:gridCol w:w="659"/>
        <w:gridCol w:w="660"/>
        <w:gridCol w:w="821"/>
        <w:gridCol w:w="739"/>
        <w:gridCol w:w="660"/>
      </w:tblGrid>
      <w:tr>
        <w:trPr>
          <w:trHeight w:val="561" w:hRule="atLeast"/>
        </w:trPr>
        <w:tc>
          <w:tcPr>
            <w:tcW w:w="1360" w:type="dxa"/>
            <w:tcBorders/>
          </w:tcPr>
          <w:p>
            <w:pPr>
              <w:pStyle w:val="Normal"/>
              <w:widowControl/>
              <w:spacing w:lineRule="auto" w:line="240" w:before="0" w:after="0"/>
              <w:jc w:val="left"/>
              <w:rPr>
                <w:rFonts w:ascii="Arial" w:hAnsi="Arial" w:eastAsia="Times New Roman" w:cs="Arial"/>
                <w:color w:themeColor="text1" w:val="000000"/>
                <w:sz w:val="36"/>
                <w:szCs w:val="36"/>
                <w:lang w:eastAsia="fr-FR"/>
              </w:rPr>
            </w:pPr>
            <w:r>
              <w:rPr>
                <w:rFonts w:eastAsia="Times New Roman" w:cs="Arial"/>
                <w:b/>
                <w:bCs/>
                <w:color w:themeColor="text1" w:val="000000"/>
                <w:kern w:val="2"/>
                <w:sz w:val="22"/>
                <w:szCs w:val="22"/>
                <w:lang w:val="fr-FR" w:eastAsia="fr-FR" w:bidi="ar-SA"/>
              </w:rPr>
              <w:t>Atelier</w:t>
            </w:r>
          </w:p>
        </w:tc>
        <w:tc>
          <w:tcPr>
            <w:tcW w:w="780" w:type="dxa"/>
            <w:tcBorders/>
          </w:tcPr>
          <w:p>
            <w:pPr>
              <w:pStyle w:val="Normal"/>
              <w:widowControl/>
              <w:spacing w:lineRule="auto" w:line="240" w:before="0" w:after="0"/>
              <w:jc w:val="left"/>
              <w:rPr>
                <w:rFonts w:ascii="Arial" w:hAnsi="Arial" w:eastAsia="Times New Roman" w:cs="Arial"/>
                <w:color w:themeColor="text1" w:val="000000"/>
                <w:sz w:val="36"/>
                <w:szCs w:val="36"/>
                <w:lang w:eastAsia="fr-FR"/>
              </w:rPr>
            </w:pPr>
            <w:r>
              <w:rPr>
                <w:rFonts w:eastAsia="Times New Roman" w:cs="Arial"/>
                <w:b/>
                <w:bCs/>
                <w:color w:themeColor="text1" w:val="000000"/>
                <w:kern w:val="2"/>
                <w:sz w:val="22"/>
                <w:szCs w:val="22"/>
                <w:lang w:val="fr-FR" w:eastAsia="fr-FR" w:bidi="ar-SA"/>
              </w:rPr>
              <w:t>A1</w:t>
            </w:r>
          </w:p>
        </w:tc>
        <w:tc>
          <w:tcPr>
            <w:tcW w:w="660" w:type="dxa"/>
            <w:tcBorders/>
          </w:tcPr>
          <w:p>
            <w:pPr>
              <w:pStyle w:val="Normal"/>
              <w:widowControl/>
              <w:spacing w:lineRule="auto" w:line="240" w:before="0" w:after="0"/>
              <w:jc w:val="left"/>
              <w:rPr>
                <w:rFonts w:ascii="Arial" w:hAnsi="Arial" w:eastAsia="Times New Roman" w:cs="Arial"/>
                <w:color w:themeColor="text1" w:val="000000"/>
                <w:sz w:val="36"/>
                <w:szCs w:val="36"/>
                <w:lang w:eastAsia="fr-FR"/>
              </w:rPr>
            </w:pPr>
            <w:r>
              <w:rPr>
                <w:rFonts w:eastAsia="Times New Roman" w:cs="Arial"/>
                <w:b/>
                <w:bCs/>
                <w:color w:themeColor="text1" w:val="000000"/>
                <w:kern w:val="2"/>
                <w:sz w:val="22"/>
                <w:szCs w:val="22"/>
                <w:lang w:val="fr-FR" w:eastAsia="fr-FR" w:bidi="ar-SA"/>
              </w:rPr>
              <w:t>A2</w:t>
            </w:r>
          </w:p>
        </w:tc>
        <w:tc>
          <w:tcPr>
            <w:tcW w:w="659" w:type="dxa"/>
            <w:tcBorders/>
          </w:tcPr>
          <w:p>
            <w:pPr>
              <w:pStyle w:val="Normal"/>
              <w:widowControl/>
              <w:spacing w:lineRule="auto" w:line="240" w:before="0" w:after="0"/>
              <w:jc w:val="left"/>
              <w:rPr>
                <w:rFonts w:ascii="Arial" w:hAnsi="Arial" w:eastAsia="Times New Roman" w:cs="Arial"/>
                <w:color w:themeColor="text1" w:val="000000"/>
                <w:sz w:val="36"/>
                <w:szCs w:val="36"/>
                <w:lang w:eastAsia="fr-FR"/>
              </w:rPr>
            </w:pPr>
            <w:r>
              <w:rPr>
                <w:rFonts w:eastAsia="Times New Roman" w:cs="Arial"/>
                <w:b/>
                <w:bCs/>
                <w:color w:themeColor="text1" w:val="000000"/>
                <w:kern w:val="2"/>
                <w:sz w:val="22"/>
                <w:szCs w:val="22"/>
                <w:lang w:val="fr-FR" w:eastAsia="fr-FR" w:bidi="ar-SA"/>
              </w:rPr>
              <w:t>A3</w:t>
            </w:r>
          </w:p>
        </w:tc>
        <w:tc>
          <w:tcPr>
            <w:tcW w:w="661" w:type="dxa"/>
            <w:tcBorders/>
          </w:tcPr>
          <w:p>
            <w:pPr>
              <w:pStyle w:val="Normal"/>
              <w:widowControl/>
              <w:spacing w:lineRule="auto" w:line="240" w:before="0" w:after="0"/>
              <w:jc w:val="left"/>
              <w:rPr>
                <w:rFonts w:ascii="Arial" w:hAnsi="Arial" w:eastAsia="Times New Roman" w:cs="Arial"/>
                <w:color w:themeColor="text1" w:val="000000"/>
                <w:sz w:val="36"/>
                <w:szCs w:val="36"/>
                <w:lang w:eastAsia="fr-FR"/>
              </w:rPr>
            </w:pPr>
            <w:r>
              <w:rPr>
                <w:rFonts w:eastAsia="Times New Roman" w:cs="Arial"/>
                <w:b/>
                <w:bCs/>
                <w:color w:themeColor="text1" w:val="000000"/>
                <w:kern w:val="2"/>
                <w:sz w:val="22"/>
                <w:szCs w:val="22"/>
                <w:lang w:val="fr-FR" w:eastAsia="fr-FR" w:bidi="ar-SA"/>
              </w:rPr>
              <w:t>A4</w:t>
            </w:r>
          </w:p>
        </w:tc>
        <w:tc>
          <w:tcPr>
            <w:tcW w:w="660" w:type="dxa"/>
            <w:tcBorders/>
          </w:tcPr>
          <w:p>
            <w:pPr>
              <w:pStyle w:val="Normal"/>
              <w:widowControl/>
              <w:spacing w:lineRule="auto" w:line="240" w:before="0" w:after="0"/>
              <w:jc w:val="left"/>
              <w:rPr>
                <w:rFonts w:ascii="Arial" w:hAnsi="Arial" w:eastAsia="Times New Roman" w:cs="Arial"/>
                <w:color w:themeColor="text1" w:val="000000"/>
                <w:sz w:val="36"/>
                <w:szCs w:val="36"/>
                <w:lang w:eastAsia="fr-FR"/>
              </w:rPr>
            </w:pPr>
            <w:r>
              <w:rPr>
                <w:rFonts w:eastAsia="Times New Roman" w:cs="Arial"/>
                <w:b/>
                <w:bCs/>
                <w:color w:themeColor="text1" w:val="000000"/>
                <w:kern w:val="2"/>
                <w:sz w:val="22"/>
                <w:szCs w:val="22"/>
                <w:lang w:val="fr-FR" w:eastAsia="fr-FR" w:bidi="ar-SA"/>
              </w:rPr>
              <w:t>A5</w:t>
            </w:r>
          </w:p>
        </w:tc>
        <w:tc>
          <w:tcPr>
            <w:tcW w:w="659" w:type="dxa"/>
            <w:tcBorders/>
          </w:tcPr>
          <w:p>
            <w:pPr>
              <w:pStyle w:val="Normal"/>
              <w:widowControl/>
              <w:spacing w:lineRule="auto" w:line="240" w:before="0" w:after="0"/>
              <w:jc w:val="left"/>
              <w:rPr>
                <w:rFonts w:ascii="Arial" w:hAnsi="Arial" w:eastAsia="Times New Roman" w:cs="Arial"/>
                <w:color w:themeColor="text1" w:val="000000"/>
                <w:sz w:val="36"/>
                <w:szCs w:val="36"/>
                <w:lang w:eastAsia="fr-FR"/>
              </w:rPr>
            </w:pPr>
            <w:r>
              <w:rPr>
                <w:rFonts w:eastAsia="Times New Roman" w:cs="Arial"/>
                <w:b/>
                <w:bCs/>
                <w:color w:themeColor="text1" w:val="000000"/>
                <w:kern w:val="2"/>
                <w:sz w:val="22"/>
                <w:szCs w:val="22"/>
                <w:lang w:val="fr-FR" w:eastAsia="fr-FR" w:bidi="ar-SA"/>
              </w:rPr>
              <w:t>A6</w:t>
            </w:r>
          </w:p>
        </w:tc>
        <w:tc>
          <w:tcPr>
            <w:tcW w:w="661" w:type="dxa"/>
            <w:tcBorders/>
          </w:tcPr>
          <w:p>
            <w:pPr>
              <w:pStyle w:val="Normal"/>
              <w:widowControl/>
              <w:spacing w:lineRule="auto" w:line="240" w:before="0" w:after="0"/>
              <w:jc w:val="left"/>
              <w:rPr>
                <w:rFonts w:ascii="Arial" w:hAnsi="Arial" w:eastAsia="Times New Roman" w:cs="Arial"/>
                <w:color w:themeColor="text1" w:val="000000"/>
                <w:sz w:val="36"/>
                <w:szCs w:val="36"/>
                <w:lang w:eastAsia="fr-FR"/>
              </w:rPr>
            </w:pPr>
            <w:r>
              <w:rPr>
                <w:rFonts w:eastAsia="Times New Roman" w:cs="Arial"/>
                <w:b/>
                <w:bCs/>
                <w:color w:themeColor="text1" w:val="000000"/>
                <w:kern w:val="2"/>
                <w:sz w:val="22"/>
                <w:szCs w:val="22"/>
                <w:lang w:val="fr-FR" w:eastAsia="fr-FR" w:bidi="ar-SA"/>
              </w:rPr>
              <w:t>A7</w:t>
            </w:r>
          </w:p>
        </w:tc>
        <w:tc>
          <w:tcPr>
            <w:tcW w:w="659" w:type="dxa"/>
            <w:tcBorders/>
          </w:tcPr>
          <w:p>
            <w:pPr>
              <w:pStyle w:val="Normal"/>
              <w:widowControl/>
              <w:spacing w:lineRule="auto" w:line="240" w:before="0" w:after="0"/>
              <w:jc w:val="left"/>
              <w:rPr>
                <w:rFonts w:ascii="Arial" w:hAnsi="Arial" w:eastAsia="Times New Roman" w:cs="Arial"/>
                <w:color w:themeColor="text1" w:val="000000"/>
                <w:sz w:val="36"/>
                <w:szCs w:val="36"/>
                <w:lang w:eastAsia="fr-FR"/>
              </w:rPr>
            </w:pPr>
            <w:r>
              <w:rPr>
                <w:rFonts w:eastAsia="Times New Roman" w:cs="Arial"/>
                <w:b/>
                <w:bCs/>
                <w:color w:themeColor="text1" w:val="000000"/>
                <w:kern w:val="2"/>
                <w:sz w:val="22"/>
                <w:szCs w:val="22"/>
                <w:lang w:val="fr-FR" w:eastAsia="fr-FR" w:bidi="ar-SA"/>
              </w:rPr>
              <w:t>A8</w:t>
            </w:r>
          </w:p>
        </w:tc>
        <w:tc>
          <w:tcPr>
            <w:tcW w:w="660" w:type="dxa"/>
            <w:tcBorders/>
          </w:tcPr>
          <w:p>
            <w:pPr>
              <w:pStyle w:val="Normal"/>
              <w:widowControl/>
              <w:spacing w:lineRule="auto" w:line="240" w:before="0" w:after="0"/>
              <w:jc w:val="left"/>
              <w:rPr>
                <w:rFonts w:ascii="Arial" w:hAnsi="Arial" w:eastAsia="Times New Roman" w:cs="Arial"/>
                <w:color w:themeColor="text1" w:val="000000"/>
                <w:sz w:val="36"/>
                <w:szCs w:val="36"/>
                <w:lang w:eastAsia="fr-FR"/>
              </w:rPr>
            </w:pPr>
            <w:r>
              <w:rPr>
                <w:rFonts w:eastAsia="Times New Roman" w:cs="Arial"/>
                <w:b/>
                <w:bCs/>
                <w:color w:themeColor="text1" w:val="000000"/>
                <w:kern w:val="2"/>
                <w:sz w:val="22"/>
                <w:szCs w:val="22"/>
                <w:lang w:val="fr-FR" w:eastAsia="fr-FR" w:bidi="ar-SA"/>
              </w:rPr>
              <w:t>A9</w:t>
            </w:r>
          </w:p>
        </w:tc>
        <w:tc>
          <w:tcPr>
            <w:tcW w:w="821" w:type="dxa"/>
            <w:tcBorders/>
          </w:tcPr>
          <w:p>
            <w:pPr>
              <w:pStyle w:val="Normal"/>
              <w:widowControl/>
              <w:spacing w:lineRule="auto" w:line="240" w:before="0" w:after="0"/>
              <w:jc w:val="left"/>
              <w:rPr>
                <w:rFonts w:ascii="Arial" w:hAnsi="Arial" w:eastAsia="Times New Roman" w:cs="Arial"/>
                <w:color w:themeColor="text1" w:val="000000"/>
                <w:sz w:val="36"/>
                <w:szCs w:val="36"/>
                <w:lang w:eastAsia="fr-FR"/>
              </w:rPr>
            </w:pPr>
            <w:r>
              <w:rPr>
                <w:rFonts w:eastAsia="Times New Roman" w:cs="Arial"/>
                <w:b/>
                <w:bCs/>
                <w:color w:themeColor="text1" w:val="000000"/>
                <w:kern w:val="2"/>
                <w:sz w:val="22"/>
                <w:szCs w:val="22"/>
                <w:lang w:val="fr-FR" w:eastAsia="fr-FR" w:bidi="ar-SA"/>
              </w:rPr>
              <w:t>A10</w:t>
            </w:r>
          </w:p>
        </w:tc>
        <w:tc>
          <w:tcPr>
            <w:tcW w:w="739" w:type="dxa"/>
            <w:tcBorders/>
          </w:tcPr>
          <w:p>
            <w:pPr>
              <w:pStyle w:val="Normal"/>
              <w:widowControl/>
              <w:spacing w:lineRule="auto" w:line="240" w:before="0" w:after="0"/>
              <w:jc w:val="left"/>
              <w:rPr>
                <w:rFonts w:ascii="Arial" w:hAnsi="Arial" w:eastAsia="Times New Roman" w:cs="Arial"/>
                <w:color w:themeColor="text1" w:val="000000"/>
                <w:sz w:val="36"/>
                <w:szCs w:val="36"/>
                <w:lang w:eastAsia="fr-FR"/>
              </w:rPr>
            </w:pPr>
            <w:r>
              <w:rPr>
                <w:rFonts w:eastAsia="Times New Roman" w:cs="Arial"/>
                <w:b/>
                <w:bCs/>
                <w:color w:themeColor="text1" w:val="000000"/>
                <w:kern w:val="2"/>
                <w:sz w:val="22"/>
                <w:szCs w:val="22"/>
                <w:lang w:val="fr-FR" w:eastAsia="fr-FR" w:bidi="ar-SA"/>
              </w:rPr>
              <w:t>A11</w:t>
            </w:r>
          </w:p>
        </w:tc>
        <w:tc>
          <w:tcPr>
            <w:tcW w:w="660" w:type="dxa"/>
            <w:tcBorders/>
          </w:tcPr>
          <w:p>
            <w:pPr>
              <w:pStyle w:val="Normal"/>
              <w:widowControl/>
              <w:spacing w:lineRule="auto" w:line="240" w:before="0" w:after="0"/>
              <w:jc w:val="left"/>
              <w:rPr>
                <w:rFonts w:ascii="Arial" w:hAnsi="Arial" w:eastAsia="Times New Roman" w:cs="Arial"/>
                <w:color w:themeColor="text1" w:val="000000"/>
                <w:sz w:val="36"/>
                <w:szCs w:val="36"/>
                <w:lang w:eastAsia="fr-FR"/>
              </w:rPr>
            </w:pPr>
            <w:r>
              <w:rPr>
                <w:rFonts w:eastAsia="Times New Roman" w:cs="Arial"/>
                <w:b/>
                <w:bCs/>
                <w:color w:themeColor="text1" w:val="000000"/>
                <w:kern w:val="2"/>
                <w:sz w:val="22"/>
                <w:szCs w:val="22"/>
                <w:lang w:val="fr-FR" w:eastAsia="fr-FR" w:bidi="ar-SA"/>
              </w:rPr>
              <w:t>A12</w:t>
            </w:r>
          </w:p>
        </w:tc>
      </w:tr>
      <w:tr>
        <w:trPr>
          <w:trHeight w:val="515" w:hRule="atLeast"/>
        </w:trPr>
        <w:tc>
          <w:tcPr>
            <w:tcW w:w="1360" w:type="dxa"/>
            <w:tcBorders/>
          </w:tcPr>
          <w:p>
            <w:pPr>
              <w:pStyle w:val="Normal"/>
              <w:widowControl/>
              <w:spacing w:lineRule="auto" w:line="240" w:before="0" w:after="0"/>
              <w:jc w:val="left"/>
              <w:rPr>
                <w:rFonts w:ascii="Arial" w:hAnsi="Arial" w:eastAsia="Times New Roman" w:cs="Arial"/>
                <w:color w:themeColor="text1" w:val="000000"/>
                <w:sz w:val="36"/>
                <w:szCs w:val="36"/>
                <w:lang w:eastAsia="fr-FR"/>
              </w:rPr>
            </w:pPr>
            <w:r>
              <w:rPr>
                <w:rFonts w:eastAsia="Times New Roman" w:cs="Arial"/>
                <w:color w:themeColor="text1" w:val="000000"/>
                <w:kern w:val="2"/>
                <w:sz w:val="22"/>
                <w:szCs w:val="22"/>
                <w:lang w:val="fr-FR" w:eastAsia="fr-FR" w:bidi="ar-SA"/>
              </w:rPr>
              <w:t>éclairement</w:t>
            </w:r>
          </w:p>
        </w:tc>
        <w:tc>
          <w:tcPr>
            <w:tcW w:w="780" w:type="dxa"/>
            <w:tcBorders/>
          </w:tcPr>
          <w:p>
            <w:pPr>
              <w:pStyle w:val="Normal"/>
              <w:widowControl/>
              <w:spacing w:lineRule="auto" w:line="240" w:before="0" w:after="0"/>
              <w:jc w:val="left"/>
              <w:rPr>
                <w:rFonts w:ascii="Arial" w:hAnsi="Arial" w:eastAsia="Times New Roman" w:cs="Arial"/>
                <w:color w:themeColor="text1" w:val="000000"/>
                <w:sz w:val="36"/>
                <w:szCs w:val="36"/>
                <w:lang w:eastAsia="fr-FR"/>
              </w:rPr>
            </w:pPr>
            <w:r>
              <w:rPr>
                <w:rFonts w:eastAsia="Times New Roman" w:cs="Arial"/>
                <w:color w:themeColor="text1" w:val="000000"/>
                <w:kern w:val="2"/>
                <w:sz w:val="22"/>
                <w:szCs w:val="22"/>
                <w:lang w:val="fr-FR" w:eastAsia="fr-FR" w:bidi="ar-SA"/>
              </w:rPr>
              <w:t>480</w:t>
            </w:r>
          </w:p>
        </w:tc>
        <w:tc>
          <w:tcPr>
            <w:tcW w:w="660" w:type="dxa"/>
            <w:tcBorders/>
          </w:tcPr>
          <w:p>
            <w:pPr>
              <w:pStyle w:val="Normal"/>
              <w:widowControl/>
              <w:spacing w:lineRule="auto" w:line="240" w:before="0" w:after="0"/>
              <w:jc w:val="left"/>
              <w:rPr>
                <w:rFonts w:ascii="Arial" w:hAnsi="Arial" w:eastAsia="Times New Roman" w:cs="Arial"/>
                <w:color w:themeColor="text1" w:val="000000"/>
                <w:sz w:val="36"/>
                <w:szCs w:val="36"/>
                <w:lang w:eastAsia="fr-FR"/>
              </w:rPr>
            </w:pPr>
            <w:r>
              <w:rPr>
                <w:rFonts w:eastAsia="Times New Roman" w:cs="Arial"/>
                <w:color w:themeColor="text1" w:val="000000"/>
                <w:kern w:val="2"/>
                <w:sz w:val="22"/>
                <w:szCs w:val="22"/>
                <w:lang w:val="fr-FR" w:eastAsia="fr-FR" w:bidi="ar-SA"/>
              </w:rPr>
              <w:t>440</w:t>
            </w:r>
          </w:p>
        </w:tc>
        <w:tc>
          <w:tcPr>
            <w:tcW w:w="659" w:type="dxa"/>
            <w:tcBorders/>
          </w:tcPr>
          <w:p>
            <w:pPr>
              <w:pStyle w:val="Normal"/>
              <w:widowControl/>
              <w:spacing w:lineRule="auto" w:line="240" w:before="0" w:after="0"/>
              <w:jc w:val="left"/>
              <w:rPr>
                <w:rFonts w:ascii="Arial" w:hAnsi="Arial" w:eastAsia="Times New Roman" w:cs="Arial"/>
                <w:color w:themeColor="text1" w:val="000000"/>
                <w:sz w:val="36"/>
                <w:szCs w:val="36"/>
                <w:lang w:eastAsia="fr-FR"/>
              </w:rPr>
            </w:pPr>
            <w:r>
              <w:rPr>
                <w:rFonts w:eastAsia="Times New Roman" w:cs="Arial"/>
                <w:color w:themeColor="text1" w:val="000000"/>
                <w:kern w:val="2"/>
                <w:sz w:val="22"/>
                <w:szCs w:val="22"/>
                <w:lang w:val="fr-FR" w:eastAsia="fr-FR" w:bidi="ar-SA"/>
              </w:rPr>
              <w:t>520</w:t>
            </w:r>
          </w:p>
        </w:tc>
        <w:tc>
          <w:tcPr>
            <w:tcW w:w="661" w:type="dxa"/>
            <w:tcBorders/>
          </w:tcPr>
          <w:p>
            <w:pPr>
              <w:pStyle w:val="Normal"/>
              <w:widowControl/>
              <w:spacing w:lineRule="auto" w:line="240" w:before="0" w:after="0"/>
              <w:jc w:val="left"/>
              <w:rPr>
                <w:rFonts w:ascii="Arial" w:hAnsi="Arial" w:eastAsia="Times New Roman" w:cs="Arial"/>
                <w:color w:themeColor="text1" w:val="000000"/>
                <w:sz w:val="36"/>
                <w:szCs w:val="36"/>
                <w:lang w:eastAsia="fr-FR"/>
              </w:rPr>
            </w:pPr>
            <w:r>
              <w:rPr>
                <w:rFonts w:eastAsia="Times New Roman" w:cs="Arial"/>
                <w:color w:themeColor="text1" w:val="000000"/>
                <w:kern w:val="2"/>
                <w:sz w:val="22"/>
                <w:szCs w:val="22"/>
                <w:lang w:val="fr-FR" w:eastAsia="fr-FR" w:bidi="ar-SA"/>
              </w:rPr>
              <w:t>520</w:t>
            </w:r>
          </w:p>
        </w:tc>
        <w:tc>
          <w:tcPr>
            <w:tcW w:w="660" w:type="dxa"/>
            <w:tcBorders/>
          </w:tcPr>
          <w:p>
            <w:pPr>
              <w:pStyle w:val="Normal"/>
              <w:widowControl/>
              <w:spacing w:lineRule="auto" w:line="240" w:before="0" w:after="0"/>
              <w:jc w:val="left"/>
              <w:rPr>
                <w:rFonts w:ascii="Arial" w:hAnsi="Arial" w:eastAsia="Times New Roman" w:cs="Arial"/>
                <w:color w:themeColor="text1" w:val="000000"/>
                <w:sz w:val="36"/>
                <w:szCs w:val="36"/>
                <w:lang w:eastAsia="fr-FR"/>
              </w:rPr>
            </w:pPr>
            <w:r>
              <w:rPr>
                <w:rFonts w:eastAsia="Times New Roman" w:cs="Arial"/>
                <w:color w:themeColor="text1" w:val="000000"/>
                <w:kern w:val="2"/>
                <w:sz w:val="22"/>
                <w:szCs w:val="22"/>
                <w:lang w:val="fr-FR" w:eastAsia="fr-FR" w:bidi="ar-SA"/>
              </w:rPr>
              <w:t>510</w:t>
            </w:r>
          </w:p>
        </w:tc>
        <w:tc>
          <w:tcPr>
            <w:tcW w:w="659" w:type="dxa"/>
            <w:tcBorders/>
          </w:tcPr>
          <w:p>
            <w:pPr>
              <w:pStyle w:val="Normal"/>
              <w:widowControl/>
              <w:spacing w:lineRule="auto" w:line="240" w:before="0" w:after="0"/>
              <w:jc w:val="left"/>
              <w:rPr>
                <w:rFonts w:ascii="Arial" w:hAnsi="Arial" w:eastAsia="Times New Roman" w:cs="Arial"/>
                <w:color w:themeColor="text1" w:val="000000"/>
                <w:sz w:val="36"/>
                <w:szCs w:val="36"/>
                <w:lang w:eastAsia="fr-FR"/>
              </w:rPr>
            </w:pPr>
            <w:r>
              <w:rPr>
                <w:rFonts w:eastAsia="Times New Roman" w:cs="Arial"/>
                <w:color w:themeColor="text1" w:val="000000"/>
                <w:kern w:val="2"/>
                <w:sz w:val="22"/>
                <w:szCs w:val="22"/>
                <w:lang w:val="fr-FR" w:eastAsia="fr-FR" w:bidi="ar-SA"/>
              </w:rPr>
              <w:t>344</w:t>
            </w:r>
          </w:p>
        </w:tc>
        <w:tc>
          <w:tcPr>
            <w:tcW w:w="661" w:type="dxa"/>
            <w:tcBorders/>
          </w:tcPr>
          <w:p>
            <w:pPr>
              <w:pStyle w:val="Normal"/>
              <w:widowControl/>
              <w:spacing w:lineRule="auto" w:line="240" w:before="0" w:after="0"/>
              <w:jc w:val="left"/>
              <w:rPr>
                <w:rFonts w:ascii="Arial" w:hAnsi="Arial" w:eastAsia="Times New Roman" w:cs="Arial"/>
                <w:color w:themeColor="text1" w:val="000000"/>
                <w:sz w:val="36"/>
                <w:szCs w:val="36"/>
                <w:lang w:eastAsia="fr-FR"/>
              </w:rPr>
            </w:pPr>
            <w:r>
              <w:rPr>
                <w:rFonts w:eastAsia="Times New Roman" w:cs="Arial"/>
                <w:color w:themeColor="text1" w:val="000000"/>
                <w:kern w:val="2"/>
                <w:sz w:val="22"/>
                <w:szCs w:val="22"/>
                <w:lang w:val="fr-FR" w:eastAsia="fr-FR" w:bidi="ar-SA"/>
              </w:rPr>
              <w:t>320</w:t>
            </w:r>
          </w:p>
        </w:tc>
        <w:tc>
          <w:tcPr>
            <w:tcW w:w="659" w:type="dxa"/>
            <w:tcBorders/>
          </w:tcPr>
          <w:p>
            <w:pPr>
              <w:pStyle w:val="Normal"/>
              <w:widowControl/>
              <w:spacing w:lineRule="auto" w:line="240" w:before="0" w:after="0"/>
              <w:jc w:val="left"/>
              <w:rPr>
                <w:rFonts w:ascii="Arial" w:hAnsi="Arial" w:eastAsia="Times New Roman" w:cs="Arial"/>
                <w:color w:themeColor="text1" w:val="000000"/>
                <w:sz w:val="36"/>
                <w:szCs w:val="36"/>
                <w:lang w:eastAsia="fr-FR"/>
              </w:rPr>
            </w:pPr>
            <w:r>
              <w:rPr>
                <w:rFonts w:eastAsia="Times New Roman" w:cs="Arial"/>
                <w:color w:themeColor="text1" w:val="000000"/>
                <w:kern w:val="2"/>
                <w:sz w:val="22"/>
                <w:szCs w:val="22"/>
                <w:lang w:val="fr-FR" w:eastAsia="fr-FR" w:bidi="ar-SA"/>
              </w:rPr>
              <w:t>550</w:t>
            </w:r>
          </w:p>
        </w:tc>
        <w:tc>
          <w:tcPr>
            <w:tcW w:w="660" w:type="dxa"/>
            <w:tcBorders/>
          </w:tcPr>
          <w:p>
            <w:pPr>
              <w:pStyle w:val="Normal"/>
              <w:widowControl/>
              <w:spacing w:lineRule="auto" w:line="240" w:before="0" w:after="0"/>
              <w:jc w:val="left"/>
              <w:rPr>
                <w:rFonts w:ascii="Arial" w:hAnsi="Arial" w:eastAsia="Times New Roman" w:cs="Arial"/>
                <w:color w:themeColor="text1" w:val="000000"/>
                <w:sz w:val="36"/>
                <w:szCs w:val="36"/>
                <w:lang w:eastAsia="fr-FR"/>
              </w:rPr>
            </w:pPr>
            <w:r>
              <w:rPr>
                <w:rFonts w:eastAsia="Times New Roman" w:cs="Arial"/>
                <w:color w:themeColor="text1" w:val="000000"/>
                <w:kern w:val="2"/>
                <w:sz w:val="22"/>
                <w:szCs w:val="22"/>
                <w:lang w:val="fr-FR" w:eastAsia="fr-FR" w:bidi="ar-SA"/>
              </w:rPr>
              <w:t>530</w:t>
            </w:r>
          </w:p>
        </w:tc>
        <w:tc>
          <w:tcPr>
            <w:tcW w:w="821" w:type="dxa"/>
            <w:tcBorders/>
          </w:tcPr>
          <w:p>
            <w:pPr>
              <w:pStyle w:val="Normal"/>
              <w:widowControl/>
              <w:spacing w:lineRule="auto" w:line="240" w:before="0" w:after="0"/>
              <w:jc w:val="left"/>
              <w:rPr>
                <w:rFonts w:ascii="Arial" w:hAnsi="Arial" w:eastAsia="Times New Roman" w:cs="Arial"/>
                <w:color w:themeColor="text1" w:val="000000"/>
                <w:sz w:val="36"/>
                <w:szCs w:val="36"/>
                <w:lang w:eastAsia="fr-FR"/>
              </w:rPr>
            </w:pPr>
            <w:r>
              <w:rPr>
                <w:rFonts w:eastAsia="Times New Roman" w:cs="Arial"/>
                <w:color w:themeColor="text1" w:val="000000"/>
                <w:kern w:val="2"/>
                <w:sz w:val="22"/>
                <w:szCs w:val="22"/>
                <w:lang w:val="fr-FR" w:eastAsia="fr-FR" w:bidi="ar-SA"/>
              </w:rPr>
              <w:t>1230</w:t>
            </w:r>
          </w:p>
        </w:tc>
        <w:tc>
          <w:tcPr>
            <w:tcW w:w="739" w:type="dxa"/>
            <w:tcBorders/>
          </w:tcPr>
          <w:p>
            <w:pPr>
              <w:pStyle w:val="Normal"/>
              <w:widowControl/>
              <w:spacing w:lineRule="auto" w:line="240" w:before="0" w:after="0"/>
              <w:jc w:val="left"/>
              <w:rPr>
                <w:rFonts w:ascii="Arial" w:hAnsi="Arial" w:eastAsia="Times New Roman" w:cs="Arial"/>
                <w:color w:themeColor="text1" w:val="000000"/>
                <w:sz w:val="36"/>
                <w:szCs w:val="36"/>
                <w:lang w:eastAsia="fr-FR"/>
              </w:rPr>
            </w:pPr>
            <w:r>
              <w:rPr>
                <w:rFonts w:eastAsia="Times New Roman" w:cs="Arial"/>
                <w:color w:themeColor="text1" w:val="000000"/>
                <w:kern w:val="2"/>
                <w:sz w:val="22"/>
                <w:szCs w:val="22"/>
                <w:lang w:val="fr-FR" w:eastAsia="fr-FR" w:bidi="ar-SA"/>
              </w:rPr>
              <w:t>320</w:t>
            </w:r>
          </w:p>
        </w:tc>
        <w:tc>
          <w:tcPr>
            <w:tcW w:w="660" w:type="dxa"/>
            <w:tcBorders/>
          </w:tcPr>
          <w:p>
            <w:pPr>
              <w:pStyle w:val="Normal"/>
              <w:widowControl/>
              <w:spacing w:lineRule="auto" w:line="240" w:before="0" w:after="0"/>
              <w:jc w:val="left"/>
              <w:rPr>
                <w:rFonts w:ascii="Arial" w:hAnsi="Arial" w:eastAsia="Times New Roman" w:cs="Arial"/>
                <w:color w:themeColor="text1" w:val="000000"/>
                <w:sz w:val="36"/>
                <w:szCs w:val="36"/>
                <w:lang w:eastAsia="fr-FR"/>
              </w:rPr>
            </w:pPr>
            <w:r>
              <w:rPr>
                <w:rFonts w:eastAsia="Times New Roman" w:cs="Arial"/>
                <w:color w:themeColor="text1" w:val="000000"/>
                <w:kern w:val="2"/>
                <w:sz w:val="22"/>
                <w:szCs w:val="22"/>
                <w:lang w:val="fr-FR" w:eastAsia="fr-FR" w:bidi="ar-SA"/>
              </w:rPr>
              <w:t>305</w:t>
            </w:r>
          </w:p>
        </w:tc>
      </w:tr>
    </w:tbl>
    <w:p>
      <w:pPr>
        <w:pStyle w:val="Normal"/>
        <w:tabs>
          <w:tab w:val="clear" w:pos="708"/>
          <w:tab w:val="left" w:pos="6051" w:leader="none"/>
        </w:tabs>
        <w:ind w:left="750"/>
        <w:rPr>
          <w:rFonts w:ascii="Arial" w:hAnsi="Arial" w:asciiTheme="minorBidi" w:hAnsiTheme="minorBidi"/>
          <w:sz w:val="24"/>
          <w:szCs w:val="24"/>
        </w:rPr>
      </w:pPr>
      <w:r>
        <w:rPr>
          <w:rFonts w:ascii="Arial" w:hAnsi="Arial" w:asciiTheme="minorBidi" w:hAnsiTheme="minorBidi"/>
          <w:sz w:val="24"/>
          <w:szCs w:val="24"/>
        </w:rPr>
        <w:t>Les points de mesures sont expliqués dans la figure suivan</w:t>
      </w:r>
      <w:r>
        <w:drawing>
          <wp:anchor behindDoc="0" distT="0" distB="0" distL="0" distR="0" simplePos="0" locked="0" layoutInCell="1" allowOverlap="1" relativeHeight="399">
            <wp:simplePos x="0" y="0"/>
            <wp:positionH relativeFrom="column">
              <wp:posOffset>287655</wp:posOffset>
            </wp:positionH>
            <wp:positionV relativeFrom="paragraph">
              <wp:posOffset>250825</wp:posOffset>
            </wp:positionV>
            <wp:extent cx="4931410" cy="2907665"/>
            <wp:effectExtent l="0" t="0" r="0" b="0"/>
            <wp:wrapNone/>
            <wp:docPr id="352" name="Image 27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Image 276" descr=""/>
                    <pic:cNvPicPr>
                      <a:picLocks noChangeAspect="1" noChangeArrowheads="1"/>
                    </pic:cNvPicPr>
                  </pic:nvPicPr>
                  <pic:blipFill>
                    <a:blip r:embed="rId85"/>
                    <a:srcRect l="30997" t="41549" r="25746" b="13110"/>
                    <a:stretch>
                      <a:fillRect/>
                    </a:stretch>
                  </pic:blipFill>
                  <pic:spPr bwMode="auto">
                    <a:xfrm>
                      <a:off x="0" y="0"/>
                      <a:ext cx="4931410" cy="2907665"/>
                    </a:xfrm>
                    <a:prstGeom prst="rect">
                      <a:avLst/>
                    </a:prstGeom>
                  </pic:spPr>
                </pic:pic>
              </a:graphicData>
            </a:graphic>
          </wp:anchor>
        </w:drawing>
        <mc:AlternateContent>
          <mc:Choice Requires="wps">
            <w:drawing>
              <wp:anchor behindDoc="0" distT="0" distB="13970" distL="0" distR="13335" simplePos="0" locked="0" layoutInCell="1" allowOverlap="1" relativeHeight="400" wp14:anchorId="09153348">
                <wp:simplePos x="0" y="0"/>
                <wp:positionH relativeFrom="column">
                  <wp:posOffset>2136775</wp:posOffset>
                </wp:positionH>
                <wp:positionV relativeFrom="paragraph">
                  <wp:posOffset>1029335</wp:posOffset>
                </wp:positionV>
                <wp:extent cx="805815" cy="367030"/>
                <wp:effectExtent l="13335" t="12700" r="12065" b="12700"/>
                <wp:wrapNone/>
                <wp:docPr id="353" name="Rectangle 225"/>
                <a:graphic xmlns:a="http://schemas.openxmlformats.org/drawingml/2006/main">
                  <a:graphicData uri="http://schemas.microsoft.com/office/word/2010/wordprocessingShape">
                    <wps:wsp>
                      <wps:cNvSpPr/>
                      <wps:spPr>
                        <a:xfrm>
                          <a:off x="0" y="0"/>
                          <a:ext cx="805680" cy="367200"/>
                        </a:xfrm>
                        <a:prstGeom prst="rect">
                          <a:avLst/>
                        </a:prstGeom>
                        <a:solidFill>
                          <a:schemeClr val="accent1">
                            <a:alpha val="80000"/>
                          </a:schemeClr>
                        </a:solidFill>
                        <a:ln>
                          <a:solidFill>
                            <a:srgbClr val="3a5f8b"/>
                          </a:solidFill>
                          <a:round/>
                        </a:ln>
                      </wps:spPr>
                      <wps:style>
                        <a:lnRef idx="2">
                          <a:schemeClr val="accent1">
                            <a:shade val="50000"/>
                          </a:schemeClr>
                        </a:lnRef>
                        <a:fillRef idx="1">
                          <a:schemeClr val="accent1"/>
                        </a:fillRef>
                        <a:effectRef idx="0">
                          <a:schemeClr val="accent1"/>
                        </a:effectRef>
                        <a:fontRef idx="minor"/>
                      </wps:style>
                      <wps:txbx>
                        <w:txbxContent>
                          <w:p>
                            <w:pPr>
                              <w:pStyle w:val="Contenudecadre"/>
                              <w:jc w:val="center"/>
                              <w:rPr>
                                <w:color w:val="FFFFFF"/>
                              </w:rPr>
                            </w:pPr>
                            <w:r>
                              <w:rPr>
                                <w:color w:val="FFFFFF"/>
                              </w:rPr>
                              <w:t>A4</w:t>
                            </w:r>
                          </w:p>
                          <w:p>
                            <w:pPr>
                              <w:pStyle w:val="Contenudecadre"/>
                              <w:spacing w:before="0" w:after="200"/>
                              <w:rPr>
                                <w:color w:val="FFFFFF"/>
                              </w:rPr>
                            </w:pPr>
                            <w:r>
                              <w:rPr>
                                <w:color w:val="FFFFFF"/>
                              </w:rPr>
                            </w:r>
                          </w:p>
                        </w:txbxContent>
                      </wps:txbx>
                      <wps:bodyPr anchor="ctr">
                        <a:prstTxWarp prst="textNoShape"/>
                        <a:noAutofit/>
                      </wps:bodyPr>
                    </wps:wsp>
                  </a:graphicData>
                </a:graphic>
              </wp:anchor>
            </w:drawing>
          </mc:Choice>
          <mc:Fallback>
            <w:pict>
              <v:rect id="shape_0" ID="Rectangle 225" path="m0,0l-2147483645,0l-2147483645,-2147483646l0,-2147483646xe" fillcolor="#4f81bd" stroked="t" o:allowincell="f" style="position:absolute;margin-left:168.25pt;margin-top:81.05pt;width:63.4pt;height:28.85pt;mso-wrap-style:square;v-text-anchor:middle" wp14:anchorId="09153348">
                <v:fill o:detectmouseclick="t" type="solid" color2="#b07e42" opacity="0.79"/>
                <v:stroke color="#3a5f8b" weight="25560" joinstyle="round" endcap="flat"/>
                <v:textbox>
                  <w:txbxContent>
                    <w:p>
                      <w:pPr>
                        <w:pStyle w:val="Contenudecadre"/>
                        <w:jc w:val="center"/>
                        <w:rPr>
                          <w:color w:val="FFFFFF"/>
                        </w:rPr>
                      </w:pPr>
                      <w:r>
                        <w:rPr>
                          <w:color w:val="FFFFFF"/>
                        </w:rPr>
                        <w:t>A4</w:t>
                      </w:r>
                    </w:p>
                    <w:p>
                      <w:pPr>
                        <w:pStyle w:val="Contenudecadre"/>
                        <w:spacing w:before="0" w:after="200"/>
                        <w:rPr>
                          <w:color w:val="FFFFFF"/>
                        </w:rPr>
                      </w:pPr>
                      <w:r>
                        <w:rPr>
                          <w:color w:val="FFFFFF"/>
                        </w:rPr>
                      </w:r>
                    </w:p>
                  </w:txbxContent>
                </v:textbox>
                <w10:wrap type="none"/>
              </v:rect>
            </w:pict>
          </mc:Fallback>
        </mc:AlternateContent>
        <mc:AlternateContent>
          <mc:Choice Requires="wps">
            <w:drawing>
              <wp:anchor behindDoc="0" distT="0" distB="24130" distL="0" distR="13335" simplePos="0" locked="0" layoutInCell="1" allowOverlap="1" relativeHeight="402" wp14:anchorId="42CFC04F">
                <wp:simplePos x="0" y="0"/>
                <wp:positionH relativeFrom="column">
                  <wp:posOffset>2138045</wp:posOffset>
                </wp:positionH>
                <wp:positionV relativeFrom="paragraph">
                  <wp:posOffset>1418590</wp:posOffset>
                </wp:positionV>
                <wp:extent cx="805815" cy="337820"/>
                <wp:effectExtent l="13335" t="12700" r="12065" b="12700"/>
                <wp:wrapNone/>
                <wp:docPr id="354" name="Rectangle 226"/>
                <a:graphic xmlns:a="http://schemas.openxmlformats.org/drawingml/2006/main">
                  <a:graphicData uri="http://schemas.microsoft.com/office/word/2010/wordprocessingShape">
                    <wps:wsp>
                      <wps:cNvSpPr/>
                      <wps:spPr>
                        <a:xfrm>
                          <a:off x="0" y="0"/>
                          <a:ext cx="805680" cy="337680"/>
                        </a:xfrm>
                        <a:prstGeom prst="rect">
                          <a:avLst/>
                        </a:prstGeom>
                        <a:solidFill>
                          <a:schemeClr val="accent1">
                            <a:alpha val="80000"/>
                          </a:schemeClr>
                        </a:solidFill>
                        <a:ln>
                          <a:solidFill>
                            <a:srgbClr val="3a5f8b"/>
                          </a:solidFill>
                          <a:round/>
                        </a:ln>
                      </wps:spPr>
                      <wps:style>
                        <a:lnRef idx="2">
                          <a:schemeClr val="accent1">
                            <a:shade val="50000"/>
                          </a:schemeClr>
                        </a:lnRef>
                        <a:fillRef idx="1">
                          <a:schemeClr val="accent1"/>
                        </a:fillRef>
                        <a:effectRef idx="0">
                          <a:schemeClr val="accent1"/>
                        </a:effectRef>
                        <a:fontRef idx="minor"/>
                      </wps:style>
                      <wps:txbx>
                        <w:txbxContent>
                          <w:p>
                            <w:pPr>
                              <w:pStyle w:val="Contenudecadre"/>
                              <w:jc w:val="center"/>
                              <w:rPr>
                                <w:color w:val="FFFFFF"/>
                              </w:rPr>
                            </w:pPr>
                            <w:r>
                              <w:rPr>
                                <w:color w:val="FFFFFF"/>
                              </w:rPr>
                              <w:t>A5</w:t>
                            </w:r>
                          </w:p>
                          <w:p>
                            <w:pPr>
                              <w:pStyle w:val="Contenudecadre"/>
                              <w:spacing w:before="0" w:after="200"/>
                              <w:rPr>
                                <w:color w:val="FFFFFF"/>
                              </w:rPr>
                            </w:pPr>
                            <w:r>
                              <w:rPr>
                                <w:color w:val="FFFFFF"/>
                              </w:rPr>
                            </w:r>
                          </w:p>
                        </w:txbxContent>
                      </wps:txbx>
                      <wps:bodyPr anchor="ctr">
                        <a:prstTxWarp prst="textNoShape"/>
                        <a:noAutofit/>
                      </wps:bodyPr>
                    </wps:wsp>
                  </a:graphicData>
                </a:graphic>
              </wp:anchor>
            </w:drawing>
          </mc:Choice>
          <mc:Fallback>
            <w:pict>
              <v:rect id="shape_0" ID="Rectangle 226" path="m0,0l-2147483645,0l-2147483645,-2147483646l0,-2147483646xe" fillcolor="#4f81bd" stroked="t" o:allowincell="f" style="position:absolute;margin-left:168.35pt;margin-top:111.7pt;width:63.4pt;height:26.55pt;mso-wrap-style:square;v-text-anchor:middle" wp14:anchorId="42CFC04F">
                <v:fill o:detectmouseclick="t" type="solid" color2="#b07e42" opacity="0.79"/>
                <v:stroke color="#3a5f8b" weight="25560" joinstyle="round" endcap="flat"/>
                <v:textbox>
                  <w:txbxContent>
                    <w:p>
                      <w:pPr>
                        <w:pStyle w:val="Contenudecadre"/>
                        <w:jc w:val="center"/>
                        <w:rPr>
                          <w:color w:val="FFFFFF"/>
                        </w:rPr>
                      </w:pPr>
                      <w:r>
                        <w:rPr>
                          <w:color w:val="FFFFFF"/>
                        </w:rPr>
                        <w:t>A5</w:t>
                      </w:r>
                    </w:p>
                    <w:p>
                      <w:pPr>
                        <w:pStyle w:val="Contenudecadre"/>
                        <w:spacing w:before="0" w:after="200"/>
                        <w:rPr>
                          <w:color w:val="FFFFFF"/>
                        </w:rPr>
                      </w:pPr>
                      <w:r>
                        <w:rPr>
                          <w:color w:val="FFFFFF"/>
                        </w:rPr>
                      </w:r>
                    </w:p>
                  </w:txbxContent>
                </v:textbox>
                <w10:wrap type="none"/>
              </v:rect>
            </w:pict>
          </mc:Fallback>
        </mc:AlternateContent>
        <mc:AlternateContent>
          <mc:Choice Requires="wps">
            <w:drawing>
              <wp:anchor behindDoc="0" distT="0" distB="13970" distL="0" distR="13335" simplePos="0" locked="0" layoutInCell="1" allowOverlap="1" relativeHeight="404" wp14:anchorId="3586F3BE">
                <wp:simplePos x="0" y="0"/>
                <wp:positionH relativeFrom="column">
                  <wp:posOffset>2138680</wp:posOffset>
                </wp:positionH>
                <wp:positionV relativeFrom="paragraph">
                  <wp:posOffset>1786255</wp:posOffset>
                </wp:positionV>
                <wp:extent cx="805815" cy="367030"/>
                <wp:effectExtent l="13335" t="12700" r="12065" b="12700"/>
                <wp:wrapNone/>
                <wp:docPr id="355" name="Rectangle 227"/>
                <a:graphic xmlns:a="http://schemas.openxmlformats.org/drawingml/2006/main">
                  <a:graphicData uri="http://schemas.microsoft.com/office/word/2010/wordprocessingShape">
                    <wps:wsp>
                      <wps:cNvSpPr/>
                      <wps:spPr>
                        <a:xfrm>
                          <a:off x="0" y="0"/>
                          <a:ext cx="805680" cy="367200"/>
                        </a:xfrm>
                        <a:prstGeom prst="rect">
                          <a:avLst/>
                        </a:prstGeom>
                        <a:solidFill>
                          <a:schemeClr val="accent1">
                            <a:alpha val="80000"/>
                          </a:schemeClr>
                        </a:solidFill>
                        <a:ln>
                          <a:solidFill>
                            <a:srgbClr val="3a5f8b"/>
                          </a:solidFill>
                          <a:round/>
                        </a:ln>
                      </wps:spPr>
                      <wps:style>
                        <a:lnRef idx="2">
                          <a:schemeClr val="accent1">
                            <a:shade val="50000"/>
                          </a:schemeClr>
                        </a:lnRef>
                        <a:fillRef idx="1">
                          <a:schemeClr val="accent1"/>
                        </a:fillRef>
                        <a:effectRef idx="0">
                          <a:schemeClr val="accent1"/>
                        </a:effectRef>
                        <a:fontRef idx="minor"/>
                      </wps:style>
                      <wps:txbx>
                        <w:txbxContent>
                          <w:p>
                            <w:pPr>
                              <w:pStyle w:val="Contenudecadre"/>
                              <w:jc w:val="center"/>
                              <w:rPr>
                                <w:color w:val="FFFFFF"/>
                              </w:rPr>
                            </w:pPr>
                            <w:r>
                              <w:rPr>
                                <w:color w:val="FFFFFF"/>
                              </w:rPr>
                              <w:t>A6</w:t>
                            </w:r>
                          </w:p>
                          <w:p>
                            <w:pPr>
                              <w:pStyle w:val="Contenudecadre"/>
                              <w:spacing w:before="0" w:after="200"/>
                              <w:rPr>
                                <w:color w:val="FFFFFF"/>
                              </w:rPr>
                            </w:pPr>
                            <w:r>
                              <w:rPr>
                                <w:color w:val="FFFFFF"/>
                              </w:rPr>
                            </w:r>
                          </w:p>
                        </w:txbxContent>
                      </wps:txbx>
                      <wps:bodyPr anchor="ctr">
                        <a:prstTxWarp prst="textNoShape"/>
                        <a:noAutofit/>
                      </wps:bodyPr>
                    </wps:wsp>
                  </a:graphicData>
                </a:graphic>
              </wp:anchor>
            </w:drawing>
          </mc:Choice>
          <mc:Fallback>
            <w:pict>
              <v:rect id="shape_0" ID="Rectangle 227" path="m0,0l-2147483645,0l-2147483645,-2147483646l0,-2147483646xe" fillcolor="#4f81bd" stroked="t" o:allowincell="f" style="position:absolute;margin-left:168.4pt;margin-top:140.65pt;width:63.4pt;height:28.85pt;mso-wrap-style:square;v-text-anchor:middle" wp14:anchorId="3586F3BE">
                <v:fill o:detectmouseclick="t" type="solid" color2="#b07e42" opacity="0.79"/>
                <v:stroke color="#3a5f8b" weight="25560" joinstyle="round" endcap="flat"/>
                <v:textbox>
                  <w:txbxContent>
                    <w:p>
                      <w:pPr>
                        <w:pStyle w:val="Contenudecadre"/>
                        <w:jc w:val="center"/>
                        <w:rPr>
                          <w:color w:val="FFFFFF"/>
                        </w:rPr>
                      </w:pPr>
                      <w:r>
                        <w:rPr>
                          <w:color w:val="FFFFFF"/>
                        </w:rPr>
                        <w:t>A6</w:t>
                      </w:r>
                    </w:p>
                    <w:p>
                      <w:pPr>
                        <w:pStyle w:val="Contenudecadre"/>
                        <w:spacing w:before="0" w:after="200"/>
                        <w:rPr>
                          <w:color w:val="FFFFFF"/>
                        </w:rPr>
                      </w:pPr>
                      <w:r>
                        <w:rPr>
                          <w:color w:val="FFFFFF"/>
                        </w:rPr>
                      </w:r>
                    </w:p>
                  </w:txbxContent>
                </v:textbox>
                <w10:wrap type="none"/>
              </v:rect>
            </w:pict>
          </mc:Fallback>
        </mc:AlternateContent>
        <mc:AlternateContent>
          <mc:Choice Requires="wps">
            <w:drawing>
              <wp:anchor behindDoc="0" distT="0" distB="19050" distL="0" distR="15875" simplePos="0" locked="0" layoutInCell="1" allowOverlap="1" relativeHeight="406" wp14:anchorId="0DA13377">
                <wp:simplePos x="0" y="0"/>
                <wp:positionH relativeFrom="column">
                  <wp:posOffset>482600</wp:posOffset>
                </wp:positionH>
                <wp:positionV relativeFrom="paragraph">
                  <wp:posOffset>1792605</wp:posOffset>
                </wp:positionV>
                <wp:extent cx="841375" cy="323850"/>
                <wp:effectExtent l="13335" t="12700" r="12065" b="12700"/>
                <wp:wrapNone/>
                <wp:docPr id="356" name="Rectangle 229"/>
                <a:graphic xmlns:a="http://schemas.openxmlformats.org/drawingml/2006/main">
                  <a:graphicData uri="http://schemas.microsoft.com/office/word/2010/wordprocessingShape">
                    <wps:wsp>
                      <wps:cNvSpPr/>
                      <wps:spPr>
                        <a:xfrm>
                          <a:off x="0" y="0"/>
                          <a:ext cx="841320" cy="324000"/>
                        </a:xfrm>
                        <a:prstGeom prst="rect">
                          <a:avLst/>
                        </a:prstGeom>
                        <a:solidFill>
                          <a:schemeClr val="accent1">
                            <a:alpha val="80000"/>
                          </a:schemeClr>
                        </a:solidFill>
                        <a:ln>
                          <a:solidFill>
                            <a:srgbClr val="3a5f8b"/>
                          </a:solidFill>
                          <a:round/>
                        </a:ln>
                      </wps:spPr>
                      <wps:style>
                        <a:lnRef idx="2">
                          <a:schemeClr val="accent1">
                            <a:shade val="50000"/>
                          </a:schemeClr>
                        </a:lnRef>
                        <a:fillRef idx="1">
                          <a:schemeClr val="accent1"/>
                        </a:fillRef>
                        <a:effectRef idx="0">
                          <a:schemeClr val="accent1"/>
                        </a:effectRef>
                        <a:fontRef idx="minor"/>
                      </wps:style>
                      <wps:txbx>
                        <w:txbxContent>
                          <w:p>
                            <w:pPr>
                              <w:pStyle w:val="Contenudecadre"/>
                              <w:jc w:val="center"/>
                              <w:rPr>
                                <w:color w:val="FFFFFF"/>
                              </w:rPr>
                            </w:pPr>
                            <w:r>
                              <w:rPr>
                                <w:color w:val="FFFFFF"/>
                              </w:rPr>
                              <w:t>A11</w:t>
                            </w:r>
                          </w:p>
                          <w:p>
                            <w:pPr>
                              <w:pStyle w:val="Contenudecadre"/>
                              <w:spacing w:before="0" w:after="200"/>
                              <w:rPr>
                                <w:color w:val="FFFFFF"/>
                              </w:rPr>
                            </w:pPr>
                            <w:r>
                              <w:rPr>
                                <w:color w:val="FFFFFF"/>
                              </w:rPr>
                            </w:r>
                          </w:p>
                        </w:txbxContent>
                      </wps:txbx>
                      <wps:bodyPr anchor="ctr">
                        <a:prstTxWarp prst="textNoShape"/>
                        <a:noAutofit/>
                      </wps:bodyPr>
                    </wps:wsp>
                  </a:graphicData>
                </a:graphic>
              </wp:anchor>
            </w:drawing>
          </mc:Choice>
          <mc:Fallback>
            <w:pict>
              <v:rect id="shape_0" ID="Rectangle 229" path="m0,0l-2147483645,0l-2147483645,-2147483646l0,-2147483646xe" fillcolor="#4f81bd" stroked="t" o:allowincell="f" style="position:absolute;margin-left:38pt;margin-top:141.15pt;width:66.2pt;height:25.45pt;mso-wrap-style:square;v-text-anchor:middle" wp14:anchorId="0DA13377">
                <v:fill o:detectmouseclick="t" type="solid" color2="#b07e42" opacity="0.79"/>
                <v:stroke color="#3a5f8b" weight="25560" joinstyle="round" endcap="flat"/>
                <v:textbox>
                  <w:txbxContent>
                    <w:p>
                      <w:pPr>
                        <w:pStyle w:val="Contenudecadre"/>
                        <w:jc w:val="center"/>
                        <w:rPr>
                          <w:color w:val="FFFFFF"/>
                        </w:rPr>
                      </w:pPr>
                      <w:r>
                        <w:rPr>
                          <w:color w:val="FFFFFF"/>
                        </w:rPr>
                        <w:t>A11</w:t>
                      </w:r>
                    </w:p>
                    <w:p>
                      <w:pPr>
                        <w:pStyle w:val="Contenudecadre"/>
                        <w:spacing w:before="0" w:after="200"/>
                        <w:rPr>
                          <w:color w:val="FFFFFF"/>
                        </w:rPr>
                      </w:pPr>
                      <w:r>
                        <w:rPr>
                          <w:color w:val="FFFFFF"/>
                        </w:rPr>
                      </w:r>
                    </w:p>
                  </w:txbxContent>
                </v:textbox>
                <w10:wrap type="none"/>
              </v:rect>
            </w:pict>
          </mc:Fallback>
        </mc:AlternateContent>
        <mc:AlternateContent>
          <mc:Choice Requires="wps">
            <w:drawing>
              <wp:anchor behindDoc="0" distT="0" distB="13970" distL="0" distR="27940" simplePos="0" locked="0" layoutInCell="1" allowOverlap="1" relativeHeight="408" wp14:anchorId="3F6572E9">
                <wp:simplePos x="0" y="0"/>
                <wp:positionH relativeFrom="column">
                  <wp:posOffset>474980</wp:posOffset>
                </wp:positionH>
                <wp:positionV relativeFrom="paragraph">
                  <wp:posOffset>1382395</wp:posOffset>
                </wp:positionV>
                <wp:extent cx="848360" cy="367030"/>
                <wp:effectExtent l="12700" t="12700" r="12700" b="12700"/>
                <wp:wrapNone/>
                <wp:docPr id="357" name="Rectangle 230"/>
                <a:graphic xmlns:a="http://schemas.openxmlformats.org/drawingml/2006/main">
                  <a:graphicData uri="http://schemas.microsoft.com/office/word/2010/wordprocessingShape">
                    <wps:wsp>
                      <wps:cNvSpPr/>
                      <wps:spPr>
                        <a:xfrm>
                          <a:off x="0" y="0"/>
                          <a:ext cx="848520" cy="367200"/>
                        </a:xfrm>
                        <a:prstGeom prst="rect">
                          <a:avLst/>
                        </a:prstGeom>
                        <a:solidFill>
                          <a:schemeClr val="accent1">
                            <a:alpha val="80000"/>
                          </a:schemeClr>
                        </a:solidFill>
                        <a:ln>
                          <a:solidFill>
                            <a:srgbClr val="3a5f8b"/>
                          </a:solidFill>
                          <a:round/>
                        </a:ln>
                      </wps:spPr>
                      <wps:style>
                        <a:lnRef idx="2">
                          <a:schemeClr val="accent1">
                            <a:shade val="50000"/>
                          </a:schemeClr>
                        </a:lnRef>
                        <a:fillRef idx="1">
                          <a:schemeClr val="accent1"/>
                        </a:fillRef>
                        <a:effectRef idx="0">
                          <a:schemeClr val="accent1"/>
                        </a:effectRef>
                        <a:fontRef idx="minor"/>
                      </wps:style>
                      <wps:txbx>
                        <w:txbxContent>
                          <w:p>
                            <w:pPr>
                              <w:pStyle w:val="Contenudecadre"/>
                              <w:jc w:val="center"/>
                              <w:rPr>
                                <w:color w:val="FFFFFF"/>
                              </w:rPr>
                            </w:pPr>
                            <w:r>
                              <w:rPr>
                                <w:color w:val="FFFFFF"/>
                              </w:rPr>
                              <w:t>A10</w:t>
                            </w:r>
                          </w:p>
                          <w:p>
                            <w:pPr>
                              <w:pStyle w:val="Contenudecadre"/>
                              <w:spacing w:before="0" w:after="200"/>
                              <w:rPr>
                                <w:color w:val="FFFFFF"/>
                              </w:rPr>
                            </w:pPr>
                            <w:r>
                              <w:rPr>
                                <w:color w:val="FFFFFF"/>
                              </w:rPr>
                            </w:r>
                          </w:p>
                        </w:txbxContent>
                      </wps:txbx>
                      <wps:bodyPr anchor="ctr">
                        <a:prstTxWarp prst="textNoShape"/>
                        <a:noAutofit/>
                      </wps:bodyPr>
                    </wps:wsp>
                  </a:graphicData>
                </a:graphic>
              </wp:anchor>
            </w:drawing>
          </mc:Choice>
          <mc:Fallback>
            <w:pict>
              <v:rect id="shape_0" ID="Rectangle 230" path="m0,0l-2147483645,0l-2147483645,-2147483646l0,-2147483646xe" fillcolor="#4f81bd" stroked="t" o:allowincell="f" style="position:absolute;margin-left:37.4pt;margin-top:108.85pt;width:66.75pt;height:28.85pt;mso-wrap-style:square;v-text-anchor:middle" wp14:anchorId="3F6572E9">
                <v:fill o:detectmouseclick="t" type="solid" color2="#b07e42" opacity="0.79"/>
                <v:stroke color="#3a5f8b" weight="25560" joinstyle="round" endcap="flat"/>
                <v:textbox>
                  <w:txbxContent>
                    <w:p>
                      <w:pPr>
                        <w:pStyle w:val="Contenudecadre"/>
                        <w:jc w:val="center"/>
                        <w:rPr>
                          <w:color w:val="FFFFFF"/>
                        </w:rPr>
                      </w:pPr>
                      <w:r>
                        <w:rPr>
                          <w:color w:val="FFFFFF"/>
                        </w:rPr>
                        <w:t>A10</w:t>
                      </w:r>
                    </w:p>
                    <w:p>
                      <w:pPr>
                        <w:pStyle w:val="Contenudecadre"/>
                        <w:spacing w:before="0" w:after="200"/>
                        <w:rPr>
                          <w:color w:val="FFFFFF"/>
                        </w:rPr>
                      </w:pPr>
                      <w:r>
                        <w:rPr>
                          <w:color w:val="FFFFFF"/>
                        </w:rPr>
                      </w:r>
                    </w:p>
                  </w:txbxContent>
                </v:textbox>
                <w10:wrap type="none"/>
              </v:rect>
            </w:pict>
          </mc:Fallback>
        </mc:AlternateContent>
        <mc:AlternateContent>
          <mc:Choice Requires="wps">
            <w:drawing>
              <wp:anchor behindDoc="0" distT="0" distB="26670" distL="0" distR="25400" simplePos="0" locked="0" layoutInCell="1" allowOverlap="1" relativeHeight="410" wp14:anchorId="0EDE3A4D">
                <wp:simplePos x="0" y="0"/>
                <wp:positionH relativeFrom="column">
                  <wp:posOffset>454025</wp:posOffset>
                </wp:positionH>
                <wp:positionV relativeFrom="paragraph">
                  <wp:posOffset>1008380</wp:posOffset>
                </wp:positionV>
                <wp:extent cx="869950" cy="335915"/>
                <wp:effectExtent l="12700" t="13335" r="12700" b="12065"/>
                <wp:wrapNone/>
                <wp:docPr id="358" name="Rectangle 228"/>
                <a:graphic xmlns:a="http://schemas.openxmlformats.org/drawingml/2006/main">
                  <a:graphicData uri="http://schemas.microsoft.com/office/word/2010/wordprocessingShape">
                    <wps:wsp>
                      <wps:cNvSpPr/>
                      <wps:spPr>
                        <a:xfrm>
                          <a:off x="0" y="0"/>
                          <a:ext cx="870120" cy="335880"/>
                        </a:xfrm>
                        <a:prstGeom prst="rect">
                          <a:avLst/>
                        </a:prstGeom>
                        <a:solidFill>
                          <a:schemeClr val="accent1">
                            <a:alpha val="80000"/>
                          </a:schemeClr>
                        </a:solidFill>
                        <a:ln>
                          <a:solidFill>
                            <a:srgbClr val="3a5f8b"/>
                          </a:solidFill>
                          <a:round/>
                        </a:ln>
                      </wps:spPr>
                      <wps:style>
                        <a:lnRef idx="2">
                          <a:schemeClr val="accent1">
                            <a:shade val="50000"/>
                          </a:schemeClr>
                        </a:lnRef>
                        <a:fillRef idx="1">
                          <a:schemeClr val="accent1"/>
                        </a:fillRef>
                        <a:effectRef idx="0">
                          <a:schemeClr val="accent1"/>
                        </a:effectRef>
                        <a:fontRef idx="minor"/>
                      </wps:style>
                      <wps:txbx>
                        <w:txbxContent>
                          <w:p>
                            <w:pPr>
                              <w:pStyle w:val="Contenudecadre"/>
                              <w:jc w:val="center"/>
                              <w:rPr>
                                <w:color w:val="FFFFFF"/>
                              </w:rPr>
                            </w:pPr>
                            <w:r>
                              <w:rPr>
                                <w:color w:val="FFFFFF"/>
                              </w:rPr>
                              <w:t>A9</w:t>
                            </w:r>
                          </w:p>
                          <w:p>
                            <w:pPr>
                              <w:pStyle w:val="Contenudecadre"/>
                              <w:spacing w:before="0" w:after="200"/>
                              <w:rPr>
                                <w:color w:val="FFFFFF"/>
                              </w:rPr>
                            </w:pPr>
                            <w:r>
                              <w:rPr>
                                <w:color w:val="FFFFFF"/>
                              </w:rPr>
                            </w:r>
                          </w:p>
                        </w:txbxContent>
                      </wps:txbx>
                      <wps:bodyPr anchor="ctr">
                        <a:prstTxWarp prst="textNoShape"/>
                        <a:noAutofit/>
                      </wps:bodyPr>
                    </wps:wsp>
                  </a:graphicData>
                </a:graphic>
              </wp:anchor>
            </w:drawing>
          </mc:Choice>
          <mc:Fallback>
            <w:pict>
              <v:rect id="shape_0" ID="Rectangle 228" path="m0,0l-2147483645,0l-2147483645,-2147483646l0,-2147483646xe" fillcolor="#4f81bd" stroked="t" o:allowincell="f" style="position:absolute;margin-left:35.75pt;margin-top:79.4pt;width:68.45pt;height:26.4pt;mso-wrap-style:square;v-text-anchor:middle" wp14:anchorId="0EDE3A4D">
                <v:fill o:detectmouseclick="t" type="solid" color2="#b07e42" opacity="0.79"/>
                <v:stroke color="#3a5f8b" weight="25560" joinstyle="round" endcap="flat"/>
                <v:textbox>
                  <w:txbxContent>
                    <w:p>
                      <w:pPr>
                        <w:pStyle w:val="Contenudecadre"/>
                        <w:jc w:val="center"/>
                        <w:rPr>
                          <w:color w:val="FFFFFF"/>
                        </w:rPr>
                      </w:pPr>
                      <w:r>
                        <w:rPr>
                          <w:color w:val="FFFFFF"/>
                        </w:rPr>
                        <w:t>A9</w:t>
                      </w:r>
                    </w:p>
                    <w:p>
                      <w:pPr>
                        <w:pStyle w:val="Contenudecadre"/>
                        <w:spacing w:before="0" w:after="200"/>
                        <w:rPr>
                          <w:color w:val="FFFFFF"/>
                        </w:rPr>
                      </w:pPr>
                      <w:r>
                        <w:rPr>
                          <w:color w:val="FFFFFF"/>
                        </w:rPr>
                      </w:r>
                    </w:p>
                  </w:txbxContent>
                </v:textbox>
                <w10:wrap type="none"/>
              </v:rect>
            </w:pict>
          </mc:Fallback>
        </mc:AlternateContent>
        <mc:AlternateContent>
          <mc:Choice Requires="wps">
            <w:drawing>
              <wp:anchor behindDoc="0" distT="1270" distB="15240" distL="0" distR="15240" simplePos="0" locked="0" layoutInCell="1" allowOverlap="1" relativeHeight="412" wp14:anchorId="62F9CA93">
                <wp:simplePos x="0" y="0"/>
                <wp:positionH relativeFrom="column">
                  <wp:posOffset>302895</wp:posOffset>
                </wp:positionH>
                <wp:positionV relativeFrom="paragraph">
                  <wp:posOffset>480695</wp:posOffset>
                </wp:positionV>
                <wp:extent cx="668655" cy="367030"/>
                <wp:effectExtent l="12700" t="12700" r="12700" b="12700"/>
                <wp:wrapNone/>
                <wp:docPr id="359" name="Rectangle 223"/>
                <a:graphic xmlns:a="http://schemas.openxmlformats.org/drawingml/2006/main">
                  <a:graphicData uri="http://schemas.microsoft.com/office/word/2010/wordprocessingShape">
                    <wps:wsp>
                      <wps:cNvSpPr/>
                      <wps:spPr>
                        <a:xfrm rot="16200000">
                          <a:off x="0" y="0"/>
                          <a:ext cx="668520" cy="367200"/>
                        </a:xfrm>
                        <a:prstGeom prst="rect">
                          <a:avLst/>
                        </a:prstGeom>
                        <a:solidFill>
                          <a:srgbClr val="ff0000">
                            <a:alpha val="80000"/>
                          </a:srgbClr>
                        </a:solidFill>
                        <a:ln>
                          <a:solidFill>
                            <a:srgbClr val="ff0000"/>
                          </a:solidFill>
                          <a:round/>
                        </a:ln>
                      </wps:spPr>
                      <wps:style>
                        <a:lnRef idx="2">
                          <a:schemeClr val="accent1">
                            <a:shade val="50000"/>
                          </a:schemeClr>
                        </a:lnRef>
                        <a:fillRef idx="1">
                          <a:schemeClr val="accent1"/>
                        </a:fillRef>
                        <a:effectRef idx="0">
                          <a:schemeClr val="accent1"/>
                        </a:effectRef>
                        <a:fontRef idx="minor"/>
                      </wps:style>
                      <wps:txbx>
                        <w:txbxContent>
                          <w:p>
                            <w:pPr>
                              <w:pStyle w:val="Contenudecadre"/>
                              <w:jc w:val="center"/>
                              <w:rPr>
                                <w:color w:val="FFFFFF"/>
                              </w:rPr>
                            </w:pPr>
                            <w:r>
                              <w:rPr>
                                <w:color w:val="FFFFFF"/>
                              </w:rPr>
                              <w:t xml:space="preserve">   </w:t>
                            </w:r>
                            <w:r>
                              <w:rPr>
                                <w:color w:val="FFFFFF"/>
                              </w:rPr>
                              <w:t>A8</w:t>
                            </w:r>
                          </w:p>
                          <w:p>
                            <w:pPr>
                              <w:pStyle w:val="Contenudecadre"/>
                              <w:spacing w:before="0" w:after="200"/>
                              <w:rPr>
                                <w:color w:val="FFFFFF"/>
                              </w:rPr>
                            </w:pPr>
                            <w:r>
                              <w:rPr>
                                <w:color w:val="FFFFFF"/>
                              </w:rPr>
                            </w:r>
                          </w:p>
                        </w:txbxContent>
                      </wps:txbx>
                      <wps:bodyPr anchor="ctr">
                        <a:prstTxWarp prst="textNoShape"/>
                        <a:noAutofit/>
                      </wps:bodyPr>
                    </wps:wsp>
                  </a:graphicData>
                </a:graphic>
              </wp:anchor>
            </w:drawing>
          </mc:Choice>
          <mc:Fallback>
            <w:pict>
              <v:rect id="shape_0" ID="Rectangle 223" path="m0,0l-2147483645,0l-2147483645,-2147483646l0,-2147483646xe" fillcolor="red" stroked="t" o:allowincell="f" style="position:absolute;margin-left:23.85pt;margin-top:37.8pt;width:52.6pt;height:28.85pt;mso-wrap-style:square;v-text-anchor:middle;rotation:270" wp14:anchorId="62F9CA93">
                <v:fill o:detectmouseclick="t" type="solid" color2="aqua" opacity="0.79"/>
                <v:stroke color="red" weight="25560" joinstyle="round" endcap="flat"/>
                <v:textbox>
                  <w:txbxContent>
                    <w:p>
                      <w:pPr>
                        <w:pStyle w:val="Contenudecadre"/>
                        <w:jc w:val="center"/>
                        <w:rPr>
                          <w:color w:val="FFFFFF"/>
                        </w:rPr>
                      </w:pPr>
                      <w:r>
                        <w:rPr>
                          <w:color w:val="FFFFFF"/>
                        </w:rPr>
                        <w:t xml:space="preserve">   </w:t>
                      </w:r>
                      <w:r>
                        <w:rPr>
                          <w:color w:val="FFFFFF"/>
                        </w:rPr>
                        <w:t>A8</w:t>
                      </w:r>
                    </w:p>
                    <w:p>
                      <w:pPr>
                        <w:pStyle w:val="Contenudecadre"/>
                        <w:spacing w:before="0" w:after="200"/>
                        <w:rPr>
                          <w:color w:val="FFFFFF"/>
                        </w:rPr>
                      </w:pPr>
                      <w:r>
                        <w:rPr>
                          <w:color w:val="FFFFFF"/>
                        </w:rPr>
                      </w:r>
                    </w:p>
                  </w:txbxContent>
                </v:textbox>
                <w10:wrap type="none"/>
              </v:rect>
            </w:pict>
          </mc:Fallback>
        </mc:AlternateContent>
        <mc:AlternateContent>
          <mc:Choice Requires="wps">
            <w:drawing>
              <wp:anchor behindDoc="0" distT="1270" distB="15240" distL="0" distR="15240" simplePos="0" locked="0" layoutInCell="1" allowOverlap="1" relativeHeight="414" wp14:anchorId="7B32B59A">
                <wp:simplePos x="0" y="0"/>
                <wp:positionH relativeFrom="column">
                  <wp:posOffset>3573780</wp:posOffset>
                </wp:positionH>
                <wp:positionV relativeFrom="paragraph">
                  <wp:posOffset>511175</wp:posOffset>
                </wp:positionV>
                <wp:extent cx="669290" cy="367030"/>
                <wp:effectExtent l="12700" t="12700" r="12700" b="12700"/>
                <wp:wrapNone/>
                <wp:docPr id="360" name="Rectangle 224"/>
                <a:graphic xmlns:a="http://schemas.openxmlformats.org/drawingml/2006/main">
                  <a:graphicData uri="http://schemas.microsoft.com/office/word/2010/wordprocessingShape">
                    <wps:wsp>
                      <wps:cNvSpPr/>
                      <wps:spPr>
                        <a:xfrm rot="16200000">
                          <a:off x="0" y="0"/>
                          <a:ext cx="669240" cy="367200"/>
                        </a:xfrm>
                        <a:prstGeom prst="rect">
                          <a:avLst/>
                        </a:prstGeom>
                        <a:solidFill>
                          <a:srgbClr val="ff0000">
                            <a:alpha val="80000"/>
                          </a:srgbClr>
                        </a:solidFill>
                        <a:ln>
                          <a:solidFill>
                            <a:srgbClr val="ff0000"/>
                          </a:solidFill>
                          <a:round/>
                        </a:ln>
                      </wps:spPr>
                      <wps:style>
                        <a:lnRef idx="2">
                          <a:schemeClr val="accent1">
                            <a:shade val="50000"/>
                          </a:schemeClr>
                        </a:lnRef>
                        <a:fillRef idx="1">
                          <a:schemeClr val="accent1"/>
                        </a:fillRef>
                        <a:effectRef idx="0">
                          <a:schemeClr val="accent1"/>
                        </a:effectRef>
                        <a:fontRef idx="minor"/>
                      </wps:style>
                      <wps:txbx>
                        <w:txbxContent>
                          <w:p>
                            <w:pPr>
                              <w:pStyle w:val="Bodytext1"/>
                              <w:spacing w:beforeAutospacing="0" w:before="75" w:afterAutospacing="0" w:after="150"/>
                              <w:rPr>
                                <w:color w:val="FFFFFF"/>
                              </w:rPr>
                            </w:pPr>
                            <w:r>
                              <w:rPr>
                                <w:color w:val="FFFFFF"/>
                              </w:rPr>
                              <w:t>A1</w:t>
                            </w:r>
                          </w:p>
                          <w:p>
                            <w:pPr>
                              <w:pStyle w:val="Contenudecadre"/>
                              <w:spacing w:before="0" w:after="200"/>
                              <w:rPr>
                                <w:color w:val="FFFFFF"/>
                              </w:rPr>
                            </w:pPr>
                            <w:r>
                              <w:rPr>
                                <w:color w:val="FFFFFF"/>
                              </w:rPr>
                            </w:r>
                          </w:p>
                        </w:txbxContent>
                      </wps:txbx>
                      <wps:bodyPr anchor="ctr">
                        <a:prstTxWarp prst="textNoShape"/>
                        <a:noAutofit/>
                      </wps:bodyPr>
                    </wps:wsp>
                  </a:graphicData>
                </a:graphic>
              </wp:anchor>
            </w:drawing>
          </mc:Choice>
          <mc:Fallback>
            <w:pict>
              <v:rect id="shape_0" ID="Rectangle 224" path="m0,0l-2147483645,0l-2147483645,-2147483646l0,-2147483646xe" fillcolor="red" stroked="t" o:allowincell="f" style="position:absolute;margin-left:281.45pt;margin-top:40.25pt;width:52.65pt;height:28.85pt;mso-wrap-style:square;v-text-anchor:middle;rotation:270" wp14:anchorId="7B32B59A">
                <v:fill o:detectmouseclick="t" type="solid" color2="aqua" opacity="0.79"/>
                <v:stroke color="red" weight="25560" joinstyle="round" endcap="flat"/>
                <v:textbox>
                  <w:txbxContent>
                    <w:p>
                      <w:pPr>
                        <w:pStyle w:val="Bodytext1"/>
                        <w:spacing w:beforeAutospacing="0" w:before="75" w:afterAutospacing="0" w:after="150"/>
                        <w:rPr>
                          <w:color w:val="FFFFFF"/>
                        </w:rPr>
                      </w:pPr>
                      <w:r>
                        <w:rPr>
                          <w:color w:val="FFFFFF"/>
                        </w:rPr>
                        <w:t>A1</w:t>
                      </w:r>
                    </w:p>
                    <w:p>
                      <w:pPr>
                        <w:pStyle w:val="Contenudecadre"/>
                        <w:spacing w:before="0" w:after="200"/>
                        <w:rPr>
                          <w:color w:val="FFFFFF"/>
                        </w:rPr>
                      </w:pPr>
                      <w:r>
                        <w:rPr>
                          <w:color w:val="FFFFFF"/>
                        </w:rPr>
                      </w:r>
                    </w:p>
                  </w:txbxContent>
                </v:textbox>
                <w10:wrap type="none"/>
              </v:rect>
            </w:pict>
          </mc:Fallback>
        </mc:AlternateContent>
        <mc:AlternateContent>
          <mc:Choice Requires="wps">
            <w:drawing>
              <wp:anchor behindDoc="0" distT="8890" distB="10160" distL="0" distR="10160" simplePos="0" locked="0" layoutInCell="1" allowOverlap="1" relativeHeight="416" wp14:anchorId="64288285">
                <wp:simplePos x="0" y="0"/>
                <wp:positionH relativeFrom="column">
                  <wp:posOffset>338455</wp:posOffset>
                </wp:positionH>
                <wp:positionV relativeFrom="paragraph">
                  <wp:posOffset>2289175</wp:posOffset>
                </wp:positionV>
                <wp:extent cx="704850" cy="417830"/>
                <wp:effectExtent l="12700" t="12700" r="12700" b="12700"/>
                <wp:wrapNone/>
                <wp:docPr id="361" name="Rectangle 222"/>
                <a:graphic xmlns:a="http://schemas.openxmlformats.org/drawingml/2006/main">
                  <a:graphicData uri="http://schemas.microsoft.com/office/word/2010/wordprocessingShape">
                    <wps:wsp>
                      <wps:cNvSpPr/>
                      <wps:spPr>
                        <a:xfrm rot="16200000">
                          <a:off x="0" y="0"/>
                          <a:ext cx="704880" cy="417960"/>
                        </a:xfrm>
                        <a:prstGeom prst="rect">
                          <a:avLst/>
                        </a:prstGeom>
                        <a:solidFill>
                          <a:srgbClr val="ff0000">
                            <a:alpha val="80000"/>
                          </a:srgbClr>
                        </a:solidFill>
                        <a:ln>
                          <a:solidFill>
                            <a:srgbClr val="ff0000"/>
                          </a:solidFill>
                          <a:round/>
                        </a:ln>
                      </wps:spPr>
                      <wps:style>
                        <a:lnRef idx="2">
                          <a:schemeClr val="accent1">
                            <a:shade val="50000"/>
                          </a:schemeClr>
                        </a:lnRef>
                        <a:fillRef idx="1">
                          <a:schemeClr val="accent1"/>
                        </a:fillRef>
                        <a:effectRef idx="0">
                          <a:schemeClr val="accent1"/>
                        </a:effectRef>
                        <a:fontRef idx="minor"/>
                      </wps:style>
                      <wps:txbx>
                        <w:txbxContent>
                          <w:p>
                            <w:pPr>
                              <w:pStyle w:val="Contenudecadre"/>
                              <w:jc w:val="center"/>
                              <w:rPr>
                                <w:color w:val="FFFFFF"/>
                              </w:rPr>
                            </w:pPr>
                            <w:r>
                              <w:rPr>
                                <w:color w:val="FFFFFF"/>
                              </w:rPr>
                              <w:t>A12</w:t>
                            </w:r>
                          </w:p>
                          <w:p>
                            <w:pPr>
                              <w:pStyle w:val="Contenudecadre"/>
                              <w:spacing w:before="0" w:after="200"/>
                              <w:rPr>
                                <w:color w:val="FFFFFF"/>
                              </w:rPr>
                            </w:pPr>
                            <w:r>
                              <w:rPr>
                                <w:color w:val="FFFFFF"/>
                              </w:rPr>
                            </w:r>
                          </w:p>
                        </w:txbxContent>
                      </wps:txbx>
                      <wps:bodyPr anchor="ctr">
                        <a:prstTxWarp prst="textNoShape"/>
                        <a:noAutofit/>
                      </wps:bodyPr>
                    </wps:wsp>
                  </a:graphicData>
                </a:graphic>
              </wp:anchor>
            </w:drawing>
          </mc:Choice>
          <mc:Fallback>
            <w:pict>
              <v:rect id="shape_0" ID="Rectangle 222" path="m0,0l-2147483645,0l-2147483645,-2147483646l0,-2147483646xe" fillcolor="red" stroked="t" o:allowincell="f" style="position:absolute;margin-left:26.7pt;margin-top:180.25pt;width:55.45pt;height:32.85pt;mso-wrap-style:square;v-text-anchor:middle;rotation:270" wp14:anchorId="64288285">
                <v:fill o:detectmouseclick="t" type="solid" color2="aqua" opacity="0.79"/>
                <v:stroke color="red" weight="25560" joinstyle="round" endcap="flat"/>
                <v:textbox>
                  <w:txbxContent>
                    <w:p>
                      <w:pPr>
                        <w:pStyle w:val="Contenudecadre"/>
                        <w:jc w:val="center"/>
                        <w:rPr>
                          <w:color w:val="FFFFFF"/>
                        </w:rPr>
                      </w:pPr>
                      <w:r>
                        <w:rPr>
                          <w:color w:val="FFFFFF"/>
                        </w:rPr>
                        <w:t>A12</w:t>
                      </w:r>
                    </w:p>
                    <w:p>
                      <w:pPr>
                        <w:pStyle w:val="Contenudecadre"/>
                        <w:spacing w:before="0" w:after="200"/>
                        <w:rPr>
                          <w:color w:val="FFFFFF"/>
                        </w:rPr>
                      </w:pPr>
                      <w:r>
                        <w:rPr>
                          <w:color w:val="FFFFFF"/>
                        </w:rPr>
                      </w:r>
                    </w:p>
                  </w:txbxContent>
                </v:textbox>
                <w10:wrap type="none"/>
              </v:rect>
            </w:pict>
          </mc:Fallback>
        </mc:AlternateContent>
        <mc:AlternateContent>
          <mc:Choice Requires="wps">
            <w:drawing>
              <wp:anchor behindDoc="0" distT="1270" distB="15240" distL="0" distR="15240" simplePos="0" locked="0" layoutInCell="1" allowOverlap="1" relativeHeight="418" wp14:anchorId="6D1C2F59">
                <wp:simplePos x="0" y="0"/>
                <wp:positionH relativeFrom="column">
                  <wp:posOffset>1990725</wp:posOffset>
                </wp:positionH>
                <wp:positionV relativeFrom="paragraph">
                  <wp:posOffset>504190</wp:posOffset>
                </wp:positionV>
                <wp:extent cx="668655" cy="367030"/>
                <wp:effectExtent l="12700" t="12700" r="12700" b="12700"/>
                <wp:wrapNone/>
                <wp:docPr id="362" name="Rectangle 221"/>
                <a:graphic xmlns:a="http://schemas.openxmlformats.org/drawingml/2006/main">
                  <a:graphicData uri="http://schemas.microsoft.com/office/word/2010/wordprocessingShape">
                    <wps:wsp>
                      <wps:cNvSpPr/>
                      <wps:spPr>
                        <a:xfrm rot="16200000">
                          <a:off x="0" y="0"/>
                          <a:ext cx="668520" cy="367200"/>
                        </a:xfrm>
                        <a:prstGeom prst="rect">
                          <a:avLst/>
                        </a:prstGeom>
                        <a:solidFill>
                          <a:srgbClr val="ff0000">
                            <a:alpha val="80000"/>
                          </a:srgbClr>
                        </a:solidFill>
                        <a:ln>
                          <a:solidFill>
                            <a:srgbClr val="ff0000"/>
                          </a:solidFill>
                          <a:round/>
                        </a:ln>
                      </wps:spPr>
                      <wps:style>
                        <a:lnRef idx="2">
                          <a:schemeClr val="accent1">
                            <a:shade val="50000"/>
                          </a:schemeClr>
                        </a:lnRef>
                        <a:fillRef idx="1">
                          <a:schemeClr val="accent1"/>
                        </a:fillRef>
                        <a:effectRef idx="0">
                          <a:schemeClr val="accent1"/>
                        </a:effectRef>
                        <a:fontRef idx="minor"/>
                      </wps:style>
                      <wps:txbx>
                        <w:txbxContent>
                          <w:p>
                            <w:pPr>
                              <w:pStyle w:val="Bodytext1"/>
                              <w:spacing w:beforeAutospacing="0" w:before="75" w:afterAutospacing="0" w:after="150"/>
                              <w:rPr>
                                <w:color w:val="FFFFFF"/>
                              </w:rPr>
                            </w:pPr>
                            <w:r>
                              <w:rPr>
                                <w:color w:val="FFFFFF"/>
                              </w:rPr>
                              <w:t>A3</w:t>
                            </w:r>
                          </w:p>
                          <w:p>
                            <w:pPr>
                              <w:pStyle w:val="Contenudecadre"/>
                              <w:spacing w:before="0" w:after="200"/>
                              <w:rPr>
                                <w:color w:val="FFFFFF"/>
                              </w:rPr>
                            </w:pPr>
                            <w:r>
                              <w:rPr>
                                <w:color w:val="FFFFFF"/>
                              </w:rPr>
                            </w:r>
                          </w:p>
                        </w:txbxContent>
                      </wps:txbx>
                      <wps:bodyPr anchor="ctr">
                        <a:prstTxWarp prst="textNoShape"/>
                        <a:noAutofit/>
                      </wps:bodyPr>
                    </wps:wsp>
                  </a:graphicData>
                </a:graphic>
              </wp:anchor>
            </w:drawing>
          </mc:Choice>
          <mc:Fallback>
            <w:pict>
              <v:rect id="shape_0" ID="Rectangle 221" path="m0,0l-2147483645,0l-2147483645,-2147483646l0,-2147483646xe" fillcolor="red" stroked="t" o:allowincell="f" style="position:absolute;margin-left:156.75pt;margin-top:39.65pt;width:52.6pt;height:28.85pt;mso-wrap-style:square;v-text-anchor:middle;rotation:270" wp14:anchorId="6D1C2F59">
                <v:fill o:detectmouseclick="t" type="solid" color2="aqua" opacity="0.79"/>
                <v:stroke color="red" weight="25560" joinstyle="round" endcap="flat"/>
                <v:textbox>
                  <w:txbxContent>
                    <w:p>
                      <w:pPr>
                        <w:pStyle w:val="Bodytext1"/>
                        <w:spacing w:beforeAutospacing="0" w:before="75" w:afterAutospacing="0" w:after="150"/>
                        <w:rPr>
                          <w:color w:val="FFFFFF"/>
                        </w:rPr>
                      </w:pPr>
                      <w:r>
                        <w:rPr>
                          <w:color w:val="FFFFFF"/>
                        </w:rPr>
                        <w:t>A3</w:t>
                      </w:r>
                    </w:p>
                    <w:p>
                      <w:pPr>
                        <w:pStyle w:val="Contenudecadre"/>
                        <w:spacing w:before="0" w:after="200"/>
                        <w:rPr>
                          <w:color w:val="FFFFFF"/>
                        </w:rPr>
                      </w:pPr>
                      <w:r>
                        <w:rPr>
                          <w:color w:val="FFFFFF"/>
                        </w:rPr>
                      </w:r>
                    </w:p>
                  </w:txbxContent>
                </v:textbox>
                <w10:wrap type="none"/>
              </v:rect>
            </w:pict>
          </mc:Fallback>
        </mc:AlternateContent>
        <mc:AlternateContent>
          <mc:Choice Requires="wps">
            <w:drawing>
              <wp:anchor behindDoc="0" distT="1270" distB="15240" distL="0" distR="15240" simplePos="0" locked="0" layoutInCell="1" allowOverlap="1" relativeHeight="420" wp14:anchorId="6DA5CD75">
                <wp:simplePos x="0" y="0"/>
                <wp:positionH relativeFrom="column">
                  <wp:posOffset>3575685</wp:posOffset>
                </wp:positionH>
                <wp:positionV relativeFrom="paragraph">
                  <wp:posOffset>1231900</wp:posOffset>
                </wp:positionV>
                <wp:extent cx="668655" cy="367030"/>
                <wp:effectExtent l="12700" t="12700" r="12700" b="12700"/>
                <wp:wrapNone/>
                <wp:docPr id="363" name="Rectangle 220"/>
                <a:graphic xmlns:a="http://schemas.openxmlformats.org/drawingml/2006/main">
                  <a:graphicData uri="http://schemas.microsoft.com/office/word/2010/wordprocessingShape">
                    <wps:wsp>
                      <wps:cNvSpPr/>
                      <wps:spPr>
                        <a:xfrm rot="16200000">
                          <a:off x="0" y="0"/>
                          <a:ext cx="668520" cy="367200"/>
                        </a:xfrm>
                        <a:prstGeom prst="rect">
                          <a:avLst/>
                        </a:prstGeom>
                        <a:solidFill>
                          <a:srgbClr val="ff0000">
                            <a:alpha val="80000"/>
                          </a:srgbClr>
                        </a:solidFill>
                        <a:ln>
                          <a:solidFill>
                            <a:srgbClr val="ff0000"/>
                          </a:solidFill>
                          <a:round/>
                        </a:ln>
                      </wps:spPr>
                      <wps:style>
                        <a:lnRef idx="2">
                          <a:schemeClr val="accent1">
                            <a:shade val="50000"/>
                          </a:schemeClr>
                        </a:lnRef>
                        <a:fillRef idx="1">
                          <a:schemeClr val="accent1"/>
                        </a:fillRef>
                        <a:effectRef idx="0">
                          <a:schemeClr val="accent1"/>
                        </a:effectRef>
                        <a:fontRef idx="minor"/>
                      </wps:style>
                      <wps:txbx>
                        <w:txbxContent>
                          <w:p>
                            <w:pPr>
                              <w:pStyle w:val="Bodytext1"/>
                              <w:spacing w:beforeAutospacing="0" w:before="75" w:afterAutospacing="0" w:after="150"/>
                              <w:rPr>
                                <w:color w:val="FFFFFF"/>
                              </w:rPr>
                            </w:pPr>
                            <w:r>
                              <w:rPr>
                                <w:color w:val="FFFFFF"/>
                              </w:rPr>
                              <w:t>A2</w:t>
                            </w:r>
                          </w:p>
                          <w:p>
                            <w:pPr>
                              <w:pStyle w:val="Contenudecadre"/>
                              <w:spacing w:before="0" w:after="200"/>
                              <w:rPr>
                                <w:color w:val="FFFFFF"/>
                              </w:rPr>
                            </w:pPr>
                            <w:r>
                              <w:rPr>
                                <w:color w:val="FFFFFF"/>
                              </w:rPr>
                            </w:r>
                          </w:p>
                        </w:txbxContent>
                      </wps:txbx>
                      <wps:bodyPr anchor="ctr">
                        <a:prstTxWarp prst="textNoShape"/>
                        <a:noAutofit/>
                      </wps:bodyPr>
                    </wps:wsp>
                  </a:graphicData>
                </a:graphic>
              </wp:anchor>
            </w:drawing>
          </mc:Choice>
          <mc:Fallback>
            <w:pict>
              <v:rect id="shape_0" ID="Rectangle 220" path="m0,0l-2147483645,0l-2147483645,-2147483646l0,-2147483646xe" fillcolor="red" stroked="t" o:allowincell="f" style="position:absolute;margin-left:281.55pt;margin-top:96.95pt;width:52.6pt;height:28.85pt;mso-wrap-style:square;v-text-anchor:middle;rotation:270" wp14:anchorId="6DA5CD75">
                <v:fill o:detectmouseclick="t" type="solid" color2="aqua" opacity="0.79"/>
                <v:stroke color="red" weight="25560" joinstyle="round" endcap="flat"/>
                <v:textbox>
                  <w:txbxContent>
                    <w:p>
                      <w:pPr>
                        <w:pStyle w:val="Bodytext1"/>
                        <w:spacing w:beforeAutospacing="0" w:before="75" w:afterAutospacing="0" w:after="150"/>
                        <w:rPr>
                          <w:color w:val="FFFFFF"/>
                        </w:rPr>
                      </w:pPr>
                      <w:r>
                        <w:rPr>
                          <w:color w:val="FFFFFF"/>
                        </w:rPr>
                        <w:t>A2</w:t>
                      </w:r>
                    </w:p>
                    <w:p>
                      <w:pPr>
                        <w:pStyle w:val="Contenudecadre"/>
                        <w:spacing w:before="0" w:after="200"/>
                        <w:rPr>
                          <w:color w:val="FFFFFF"/>
                        </w:rPr>
                      </w:pPr>
                      <w:r>
                        <w:rPr>
                          <w:color w:val="FFFFFF"/>
                        </w:rPr>
                      </w:r>
                    </w:p>
                  </w:txbxContent>
                </v:textbox>
                <w10:wrap type="none"/>
              </v:rect>
            </w:pict>
          </mc:Fallback>
        </mc:AlternateContent>
      </w:r>
      <w:r>
        <w:rPr>
          <w:rFonts w:ascii="Arial" w:hAnsi="Arial" w:asciiTheme="minorBidi" w:hAnsiTheme="minorBidi"/>
          <w:sz w:val="24"/>
          <w:szCs w:val="24"/>
        </w:rPr>
        <w:t>te :</w:t>
      </w:r>
    </w:p>
    <w:p>
      <w:pPr>
        <w:pStyle w:val="Normal"/>
        <w:tabs>
          <w:tab w:val="clear" w:pos="708"/>
          <w:tab w:val="left" w:pos="6051" w:leader="none"/>
        </w:tabs>
        <w:ind w:left="750"/>
        <w:rPr>
          <w:rFonts w:ascii="Arial" w:hAnsi="Arial" w:asciiTheme="minorBidi" w:hAnsiTheme="minorBidi"/>
          <w:b/>
          <w:bCs/>
          <w:sz w:val="28"/>
          <w:szCs w:val="28"/>
        </w:rPr>
      </w:pPr>
      <w:r>
        <mc:AlternateContent>
          <mc:Choice Requires="wps">
            <w:drawing>
              <wp:anchor behindDoc="0" distT="0" distB="7620" distL="0" distR="0" simplePos="0" locked="0" layoutInCell="1" allowOverlap="1" relativeHeight="10" wp14:anchorId="4C849B2B">
                <wp:simplePos x="0" y="0"/>
                <wp:positionH relativeFrom="column">
                  <wp:posOffset>-31750</wp:posOffset>
                </wp:positionH>
                <wp:positionV relativeFrom="paragraph">
                  <wp:posOffset>2828925</wp:posOffset>
                </wp:positionV>
                <wp:extent cx="5624195" cy="868045"/>
                <wp:effectExtent l="0" t="0" r="0" b="8255"/>
                <wp:wrapNone/>
                <wp:docPr id="364" name="Zone de texte 2"/>
                <a:graphic xmlns:a="http://schemas.openxmlformats.org/drawingml/2006/main">
                  <a:graphicData uri="http://schemas.microsoft.com/office/word/2010/wordprocessingShape">
                    <wps:wsp>
                      <wps:cNvSpPr/>
                      <wps:spPr>
                        <a:xfrm>
                          <a:off x="0" y="0"/>
                          <a:ext cx="5624280" cy="867960"/>
                        </a:xfrm>
                        <a:prstGeom prst="rect">
                          <a:avLst/>
                        </a:prstGeom>
                        <a:solidFill>
                          <a:srgbClr val="ffffff"/>
                        </a:solidFill>
                        <a:ln w="9525">
                          <a:noFill/>
                        </a:ln>
                      </wps:spPr>
                      <wps:style>
                        <a:lnRef idx="0"/>
                        <a:fillRef idx="0"/>
                        <a:effectRef idx="0"/>
                        <a:fontRef idx="minor"/>
                      </wps:style>
                      <wps:txbx>
                        <w:txbxContent>
                          <w:p>
                            <w:pPr>
                              <w:pStyle w:val="Contenudecadre"/>
                              <w:spacing w:lineRule="auto" w:line="360" w:before="0" w:after="200"/>
                              <w:jc w:val="both"/>
                              <w:rPr>
                                <w:rFonts w:ascii="Arial" w:hAnsi="Arial" w:asciiTheme="minorBidi" w:hAnsiTheme="minorBidi"/>
                                <w:sz w:val="24"/>
                                <w:szCs w:val="24"/>
                              </w:rPr>
                            </w:pPr>
                            <w:r>
                              <w:rPr>
                                <w:rFonts w:ascii="Arial" w:hAnsi="Arial" w:asciiTheme="minorBidi" w:hAnsiTheme="minorBidi"/>
                                <w:sz w:val="24"/>
                                <w:szCs w:val="24"/>
                              </w:rPr>
                              <w:t xml:space="preserve">Après avoir pris les mesures nécessaires, nous déterminons la valeur la plus grande d’éclairement dans chaque salle d’atelier .les résultats sont résumés dans le tableau ci-dessous :  </w:t>
                            </w:r>
                          </w:p>
                        </w:txbxContent>
                      </wps:txbx>
                      <wps:bodyPr anchor="t">
                        <a:noAutofit/>
                      </wps:bodyPr>
                    </wps:wsp>
                  </a:graphicData>
                </a:graphic>
              </wp:anchor>
            </w:drawing>
          </mc:Choice>
          <mc:Fallback>
            <w:pict>
              <v:rect id="shape_0" ID="Zone de texte 2" path="m0,0l-2147483645,0l-2147483645,-2147483646l0,-2147483646xe" fillcolor="white" stroked="f" o:allowincell="f" style="position:absolute;margin-left:-2.5pt;margin-top:222.75pt;width:442.8pt;height:68.3pt;mso-wrap-style:square;v-text-anchor:top" wp14:anchorId="4C849B2B">
                <v:fill o:detectmouseclick="t" type="solid" color2="black"/>
                <v:stroke color="#3465a4" weight="9360" joinstyle="miter" endcap="flat"/>
                <v:textbox>
                  <w:txbxContent>
                    <w:p>
                      <w:pPr>
                        <w:pStyle w:val="Contenudecadre"/>
                        <w:spacing w:lineRule="auto" w:line="360" w:before="0" w:after="200"/>
                        <w:jc w:val="both"/>
                        <w:rPr>
                          <w:rFonts w:ascii="Arial" w:hAnsi="Arial" w:asciiTheme="minorBidi" w:hAnsiTheme="minorBidi"/>
                          <w:sz w:val="24"/>
                          <w:szCs w:val="24"/>
                        </w:rPr>
                      </w:pPr>
                      <w:r>
                        <w:rPr>
                          <w:rFonts w:ascii="Arial" w:hAnsi="Arial" w:asciiTheme="minorBidi" w:hAnsiTheme="minorBidi"/>
                          <w:sz w:val="24"/>
                          <w:szCs w:val="24"/>
                        </w:rPr>
                        <w:t xml:space="preserve">Après avoir pris les mesures nécessaires, nous déterminons la valeur la plus grande d’éclairement dans chaque salle d’atelier .les résultats sont résumés dans le tableau ci-dessous :  </w:t>
                      </w:r>
                    </w:p>
                  </w:txbxContent>
                </v:textbox>
                <w10:wrap type="none"/>
              </v:rect>
            </w:pict>
          </mc:Fallback>
        </mc:AlternateContent>
        <mc:AlternateContent>
          <mc:Choice Requires="wps">
            <w:drawing>
              <wp:anchor behindDoc="0" distT="1270" distB="15240" distL="0" distR="15240" simplePos="0" locked="0" layoutInCell="1" allowOverlap="1" relativeHeight="422" wp14:anchorId="6C14C674">
                <wp:simplePos x="0" y="0"/>
                <wp:positionH relativeFrom="column">
                  <wp:posOffset>1990725</wp:posOffset>
                </wp:positionH>
                <wp:positionV relativeFrom="paragraph">
                  <wp:posOffset>1990090</wp:posOffset>
                </wp:positionV>
                <wp:extent cx="668655" cy="367030"/>
                <wp:effectExtent l="12700" t="12700" r="12700" b="12700"/>
                <wp:wrapNone/>
                <wp:docPr id="365" name="Rectangle 275"/>
                <a:graphic xmlns:a="http://schemas.openxmlformats.org/drawingml/2006/main">
                  <a:graphicData uri="http://schemas.microsoft.com/office/word/2010/wordprocessingShape">
                    <wps:wsp>
                      <wps:cNvSpPr/>
                      <wps:spPr>
                        <a:xfrm rot="16200000">
                          <a:off x="0" y="0"/>
                          <a:ext cx="668520" cy="367200"/>
                        </a:xfrm>
                        <a:prstGeom prst="rect">
                          <a:avLst/>
                        </a:prstGeom>
                        <a:solidFill>
                          <a:srgbClr val="ff0000">
                            <a:alpha val="80000"/>
                          </a:srgbClr>
                        </a:solidFill>
                        <a:ln>
                          <a:solidFill>
                            <a:srgbClr val="ff0000"/>
                          </a:solidFill>
                          <a:round/>
                        </a:ln>
                      </wps:spPr>
                      <wps:style>
                        <a:lnRef idx="2">
                          <a:schemeClr val="accent1">
                            <a:shade val="50000"/>
                          </a:schemeClr>
                        </a:lnRef>
                        <a:fillRef idx="1">
                          <a:schemeClr val="accent1"/>
                        </a:fillRef>
                        <a:effectRef idx="0">
                          <a:schemeClr val="accent1"/>
                        </a:effectRef>
                        <a:fontRef idx="minor"/>
                      </wps:style>
                      <wps:txbx>
                        <w:txbxContent>
                          <w:p>
                            <w:pPr>
                              <w:pStyle w:val="Bodytext1"/>
                              <w:spacing w:beforeAutospacing="0" w:before="75" w:afterAutospacing="0" w:after="150"/>
                              <w:rPr>
                                <w:color w:val="FFFFFF"/>
                              </w:rPr>
                            </w:pPr>
                            <w:r>
                              <w:rPr>
                                <w:color w:val="FFFFFF"/>
                              </w:rPr>
                              <w:t>A7</w:t>
                            </w:r>
                          </w:p>
                        </w:txbxContent>
                      </wps:txbx>
                      <wps:bodyPr anchor="ctr">
                        <a:prstTxWarp prst="textNoShape"/>
                        <a:noAutofit/>
                      </wps:bodyPr>
                    </wps:wsp>
                  </a:graphicData>
                </a:graphic>
              </wp:anchor>
            </w:drawing>
          </mc:Choice>
          <mc:Fallback>
            <w:pict>
              <v:rect id="shape_0" ID="Rectangle 275" path="m0,0l-2147483645,0l-2147483645,-2147483646l0,-2147483646xe" fillcolor="red" stroked="t" o:allowincell="f" style="position:absolute;margin-left:156.75pt;margin-top:156.65pt;width:52.6pt;height:28.85pt;mso-wrap-style:square;v-text-anchor:middle;rotation:270" wp14:anchorId="6C14C674">
                <v:fill o:detectmouseclick="t" type="solid" color2="aqua" opacity="0.79"/>
                <v:stroke color="red" weight="25560" joinstyle="round" endcap="flat"/>
                <v:textbox>
                  <w:txbxContent>
                    <w:p>
                      <w:pPr>
                        <w:pStyle w:val="Bodytext1"/>
                        <w:spacing w:beforeAutospacing="0" w:before="75" w:afterAutospacing="0" w:after="150"/>
                        <w:rPr>
                          <w:color w:val="FFFFFF"/>
                        </w:rPr>
                      </w:pPr>
                      <w:r>
                        <w:rPr>
                          <w:color w:val="FFFFFF"/>
                        </w:rPr>
                        <w:t>A7</w:t>
                      </w:r>
                    </w:p>
                  </w:txbxContent>
                </v:textbox>
                <w10:wrap type="none"/>
              </v:rect>
            </w:pict>
          </mc:Fallback>
        </mc:AlternateContent>
        <mc:AlternateContent>
          <mc:Choice Requires="wps">
            <w:drawing>
              <wp:anchor behindDoc="1" distT="0" distB="0" distL="0" distR="0" simplePos="0" locked="0" layoutInCell="1" allowOverlap="1" relativeHeight="424" wp14:anchorId="161BF2F1">
                <wp:simplePos x="0" y="0"/>
                <wp:positionH relativeFrom="column">
                  <wp:posOffset>5203190</wp:posOffset>
                </wp:positionH>
                <wp:positionV relativeFrom="paragraph">
                  <wp:posOffset>2540</wp:posOffset>
                </wp:positionV>
                <wp:extent cx="1660525" cy="309880"/>
                <wp:effectExtent l="0" t="0" r="0" b="0"/>
                <wp:wrapNone/>
                <wp:docPr id="366" name="Zone de texte 2"/>
                <a:graphic xmlns:a="http://schemas.openxmlformats.org/drawingml/2006/main">
                  <a:graphicData uri="http://schemas.microsoft.com/office/word/2010/wordprocessingShape">
                    <wps:wsp>
                      <wps:cNvSpPr/>
                      <wps:spPr>
                        <a:xfrm>
                          <a:off x="0" y="0"/>
                          <a:ext cx="1660680" cy="309960"/>
                        </a:xfrm>
                        <a:prstGeom prst="rect">
                          <a:avLst/>
                        </a:prstGeom>
                        <a:solidFill>
                          <a:srgbClr val="ffffff"/>
                        </a:solidFill>
                        <a:ln w="9525">
                          <a:noFill/>
                        </a:ln>
                      </wps:spPr>
                      <wps:style>
                        <a:lnRef idx="0"/>
                        <a:fillRef idx="0"/>
                        <a:effectRef idx="0"/>
                        <a:fontRef idx="minor"/>
                      </wps:style>
                      <wps:txbx>
                        <w:txbxContent>
                          <w:p>
                            <w:pPr>
                              <w:pStyle w:val="Contenudecadre"/>
                              <w:spacing w:before="0" w:after="200"/>
                              <w:rPr/>
                            </w:pPr>
                            <w:r>
                              <w:rPr/>
                              <w:t>Les points de mesures</w:t>
                            </w:r>
                          </w:p>
                        </w:txbxContent>
                      </wps:txbx>
                      <wps:bodyPr anchor="t">
                        <a:noAutofit/>
                      </wps:bodyPr>
                    </wps:wsp>
                  </a:graphicData>
                </a:graphic>
              </wp:anchor>
            </w:drawing>
          </mc:Choice>
          <mc:Fallback>
            <w:pict>
              <v:rect id="shape_0" ID="Zone de texte 2" path="m0,0l-2147483645,0l-2147483645,-2147483646l0,-2147483646xe" fillcolor="white" stroked="f" o:allowincell="f" style="position:absolute;margin-left:409.7pt;margin-top:0.2pt;width:130.7pt;height:24.35pt;mso-wrap-style:square;v-text-anchor:top" wp14:anchorId="161BF2F1">
                <v:fill o:detectmouseclick="t" type="solid" color2="black"/>
                <v:stroke color="#3465a4" weight="9360" joinstyle="miter" endcap="flat"/>
                <v:textbox>
                  <w:txbxContent>
                    <w:p>
                      <w:pPr>
                        <w:pStyle w:val="Contenudecadre"/>
                        <w:spacing w:before="0" w:after="200"/>
                        <w:rPr/>
                      </w:pPr>
                      <w:r>
                        <w:rPr/>
                        <w:t>Les points de mesures</w:t>
                      </w:r>
                    </w:p>
                  </w:txbxContent>
                </v:textbox>
                <w10:wrap type="none"/>
              </v:rect>
            </w:pict>
          </mc:Fallback>
        </mc:AlternateContent>
        <mc:AlternateContent>
          <mc:Choice Requires="wps">
            <w:drawing>
              <wp:anchor behindDoc="0" distT="0" distB="0" distL="0" distR="0" simplePos="0" locked="0" layoutInCell="1" allowOverlap="1" relativeHeight="426" wp14:anchorId="4A47A0BA">
                <wp:simplePos x="0" y="0"/>
                <wp:positionH relativeFrom="column">
                  <wp:posOffset>5356225</wp:posOffset>
                </wp:positionH>
                <wp:positionV relativeFrom="paragraph">
                  <wp:posOffset>307340</wp:posOffset>
                </wp:positionV>
                <wp:extent cx="1660525" cy="309880"/>
                <wp:effectExtent l="0" t="0" r="0" b="0"/>
                <wp:wrapNone/>
                <wp:docPr id="367" name="Zone de texte 2"/>
                <a:graphic xmlns:a="http://schemas.openxmlformats.org/drawingml/2006/main">
                  <a:graphicData uri="http://schemas.microsoft.com/office/word/2010/wordprocessingShape">
                    <wps:wsp>
                      <wps:cNvSpPr/>
                      <wps:spPr>
                        <a:xfrm>
                          <a:off x="0" y="0"/>
                          <a:ext cx="1660680" cy="309960"/>
                        </a:xfrm>
                        <a:prstGeom prst="rect">
                          <a:avLst/>
                        </a:prstGeom>
                        <a:noFill/>
                        <a:ln w="9525">
                          <a:noFill/>
                        </a:ln>
                      </wps:spPr>
                      <wps:style>
                        <a:lnRef idx="0"/>
                        <a:fillRef idx="0"/>
                        <a:effectRef idx="0"/>
                        <a:fontRef idx="minor"/>
                      </wps:style>
                      <wps:txbx>
                        <w:txbxContent>
                          <w:p>
                            <w:pPr>
                              <w:pStyle w:val="Contenudecadre"/>
                              <w:spacing w:before="0" w:after="200"/>
                              <w:rPr/>
                            </w:pPr>
                            <w:r>
                              <w:rPr/>
                              <w:t>Cas 1</w:t>
                            </w:r>
                          </w:p>
                        </w:txbxContent>
                      </wps:txbx>
                      <wps:bodyPr anchor="t">
                        <a:noAutofit/>
                      </wps:bodyPr>
                    </wps:wsp>
                  </a:graphicData>
                </a:graphic>
              </wp:anchor>
            </w:drawing>
          </mc:Choice>
          <mc:Fallback>
            <w:pict>
              <v:rect id="shape_0" ID="Zone de texte 2" path="m0,0l-2147483645,0l-2147483645,-2147483646l0,-2147483646xe" stroked="f" o:allowincell="f" style="position:absolute;margin-left:421.75pt;margin-top:24.2pt;width:130.7pt;height:24.35pt;mso-wrap-style:square;v-text-anchor:top" wp14:anchorId="4A47A0BA">
                <v:fill o:detectmouseclick="t" on="false"/>
                <v:stroke color="#3465a4" weight="9360" joinstyle="miter" endcap="flat"/>
                <v:textbox>
                  <w:txbxContent>
                    <w:p>
                      <w:pPr>
                        <w:pStyle w:val="Contenudecadre"/>
                        <w:spacing w:before="0" w:after="200"/>
                        <w:rPr/>
                      </w:pPr>
                      <w:r>
                        <w:rPr/>
                        <w:t>Cas 1</w:t>
                      </w:r>
                    </w:p>
                  </w:txbxContent>
                </v:textbox>
                <w10:wrap type="none"/>
              </v:rect>
            </w:pict>
          </mc:Fallback>
        </mc:AlternateContent>
        <mc:AlternateContent>
          <mc:Choice Requires="wps">
            <w:drawing>
              <wp:anchor behindDoc="0" distT="0" distB="17145" distL="0" distR="12065" simplePos="0" locked="0" layoutInCell="1" allowOverlap="1" relativeHeight="428" wp14:anchorId="0B82BB09">
                <wp:simplePos x="0" y="0"/>
                <wp:positionH relativeFrom="column">
                  <wp:posOffset>594995</wp:posOffset>
                </wp:positionH>
                <wp:positionV relativeFrom="paragraph">
                  <wp:posOffset>431800</wp:posOffset>
                </wp:positionV>
                <wp:extent cx="45720" cy="97790"/>
                <wp:effectExtent l="12700" t="13335" r="13335" b="13335"/>
                <wp:wrapNone/>
                <wp:docPr id="368" name="Ellipse 281"/>
                <a:graphic xmlns:a="http://schemas.openxmlformats.org/drawingml/2006/main">
                  <a:graphicData uri="http://schemas.microsoft.com/office/word/2010/wordprocessingShape">
                    <wps:wsp>
                      <wps:cNvSpPr/>
                      <wps:spPr>
                        <a:xfrm flipV="1">
                          <a:off x="0" y="0"/>
                          <a:ext cx="45720" cy="97920"/>
                        </a:xfrm>
                        <a:prstGeom prst="ellipse">
                          <a:avLst/>
                        </a:prstGeom>
                        <a:solidFill>
                          <a:srgbClr val="000000"/>
                        </a:solidFill>
                        <a:ln>
                          <a:solidFill>
                            <a:srgbClr val="000000"/>
                          </a:solidFill>
                          <a:round/>
                        </a:ln>
                      </wps:spPr>
                      <wps:style>
                        <a:lnRef idx="2">
                          <a:schemeClr val="dk1">
                            <a:shade val="50000"/>
                          </a:schemeClr>
                        </a:lnRef>
                        <a:fillRef idx="1">
                          <a:schemeClr val="dk1"/>
                        </a:fillRef>
                        <a:effectRef idx="0">
                          <a:schemeClr val="dk1"/>
                        </a:effectRef>
                        <a:fontRef idx="minor"/>
                      </wps:style>
                      <wps:bodyPr/>
                    </wps:wsp>
                  </a:graphicData>
                </a:graphic>
              </wp:anchor>
            </w:drawing>
          </mc:Choice>
          <mc:Fallback>
            <w:pict>
              <v:oval id="shape_0" ID="Ellipse 281" path="l-2147483648,-2147483643l-2147483628,-2147483627l-2147483648,-2147483643l-2147483626,-2147483625xe" fillcolor="black" stroked="t" o:allowincell="f" style="position:absolute;margin-left:46.85pt;margin-top:34pt;width:3.55pt;height:7.65pt;flip:y;mso-wrap-style:none;v-text-anchor:middle" wp14:anchorId="0B82BB09">
                <v:fill o:detectmouseclick="t" type="solid" color2="white"/>
                <v:stroke color="black" weight="25560" joinstyle="round" endcap="flat"/>
                <w10:wrap type="none"/>
              </v:oval>
            </w:pict>
          </mc:Fallback>
        </mc:AlternateContent>
        <mc:AlternateContent>
          <mc:Choice Requires="wps">
            <w:drawing>
              <wp:anchor behindDoc="0" distT="0" distB="17145" distL="0" distR="12065" simplePos="0" locked="0" layoutInCell="1" allowOverlap="1" relativeHeight="429" wp14:anchorId="1570AA11">
                <wp:simplePos x="0" y="0"/>
                <wp:positionH relativeFrom="column">
                  <wp:posOffset>746760</wp:posOffset>
                </wp:positionH>
                <wp:positionV relativeFrom="paragraph">
                  <wp:posOffset>440690</wp:posOffset>
                </wp:positionV>
                <wp:extent cx="45720" cy="97790"/>
                <wp:effectExtent l="12700" t="13335" r="13335" b="13335"/>
                <wp:wrapNone/>
                <wp:docPr id="369" name="Ellipse 284"/>
                <a:graphic xmlns:a="http://schemas.openxmlformats.org/drawingml/2006/main">
                  <a:graphicData uri="http://schemas.microsoft.com/office/word/2010/wordprocessingShape">
                    <wps:wsp>
                      <wps:cNvSpPr/>
                      <wps:spPr>
                        <a:xfrm flipV="1">
                          <a:off x="0" y="0"/>
                          <a:ext cx="45720" cy="97920"/>
                        </a:xfrm>
                        <a:prstGeom prst="ellipse">
                          <a:avLst/>
                        </a:prstGeom>
                        <a:solidFill>
                          <a:srgbClr val="000000"/>
                        </a:solidFill>
                        <a:ln>
                          <a:solidFill>
                            <a:srgbClr val="000000"/>
                          </a:solidFill>
                          <a:round/>
                        </a:ln>
                      </wps:spPr>
                      <wps:style>
                        <a:lnRef idx="2">
                          <a:schemeClr val="dk1">
                            <a:shade val="50000"/>
                          </a:schemeClr>
                        </a:lnRef>
                        <a:fillRef idx="1">
                          <a:schemeClr val="dk1"/>
                        </a:fillRef>
                        <a:effectRef idx="0">
                          <a:schemeClr val="dk1"/>
                        </a:effectRef>
                        <a:fontRef idx="minor"/>
                      </wps:style>
                      <wps:bodyPr/>
                    </wps:wsp>
                  </a:graphicData>
                </a:graphic>
              </wp:anchor>
            </w:drawing>
          </mc:Choice>
          <mc:Fallback>
            <w:pict>
              <v:oval id="shape_0" ID="Ellipse 284" path="l-2147483648,-2147483643l-2147483628,-2147483627l-2147483648,-2147483643l-2147483626,-2147483625xe" fillcolor="black" stroked="t" o:allowincell="f" style="position:absolute;margin-left:58.8pt;margin-top:34.7pt;width:3.55pt;height:7.65pt;flip:y;mso-wrap-style:none;v-text-anchor:middle" wp14:anchorId="1570AA11">
                <v:fill o:detectmouseclick="t" type="solid" color2="white"/>
                <v:stroke color="black" weight="25560" joinstyle="round" endcap="flat"/>
                <w10:wrap type="none"/>
              </v:oval>
            </w:pict>
          </mc:Fallback>
        </mc:AlternateContent>
        <mc:AlternateContent>
          <mc:Choice Requires="wps">
            <w:drawing>
              <wp:anchor behindDoc="0" distT="0" distB="17145" distL="0" distR="12065" simplePos="0" locked="0" layoutInCell="1" allowOverlap="1" relativeHeight="430" wp14:anchorId="55BC61F4">
                <wp:simplePos x="0" y="0"/>
                <wp:positionH relativeFrom="column">
                  <wp:posOffset>486410</wp:posOffset>
                </wp:positionH>
                <wp:positionV relativeFrom="paragraph">
                  <wp:posOffset>429895</wp:posOffset>
                </wp:positionV>
                <wp:extent cx="45085" cy="97155"/>
                <wp:effectExtent l="13335" t="13335" r="12700" b="13335"/>
                <wp:wrapNone/>
                <wp:docPr id="370" name="Ellipse 285"/>
                <a:graphic xmlns:a="http://schemas.openxmlformats.org/drawingml/2006/main">
                  <a:graphicData uri="http://schemas.microsoft.com/office/word/2010/wordprocessingShape">
                    <wps:wsp>
                      <wps:cNvSpPr/>
                      <wps:spPr>
                        <a:xfrm flipV="1">
                          <a:off x="0" y="0"/>
                          <a:ext cx="45000" cy="97200"/>
                        </a:xfrm>
                        <a:prstGeom prst="ellipse">
                          <a:avLst/>
                        </a:prstGeom>
                        <a:solidFill>
                          <a:srgbClr val="000000"/>
                        </a:solidFill>
                        <a:ln>
                          <a:solidFill>
                            <a:srgbClr val="000000"/>
                          </a:solidFill>
                          <a:round/>
                        </a:ln>
                      </wps:spPr>
                      <wps:style>
                        <a:lnRef idx="2">
                          <a:schemeClr val="dk1">
                            <a:shade val="50000"/>
                          </a:schemeClr>
                        </a:lnRef>
                        <a:fillRef idx="1">
                          <a:schemeClr val="dk1"/>
                        </a:fillRef>
                        <a:effectRef idx="0">
                          <a:schemeClr val="dk1"/>
                        </a:effectRef>
                        <a:fontRef idx="minor"/>
                      </wps:style>
                      <wps:bodyPr/>
                    </wps:wsp>
                  </a:graphicData>
                </a:graphic>
              </wp:anchor>
            </w:drawing>
          </mc:Choice>
          <mc:Fallback>
            <w:pict>
              <v:oval id="shape_0" ID="Ellipse 285" path="l-2147483648,-2147483643l-2147483628,-2147483627l-2147483648,-2147483643l-2147483626,-2147483625xe" fillcolor="black" stroked="t" o:allowincell="f" style="position:absolute;margin-left:38.3pt;margin-top:33.85pt;width:3.5pt;height:7.6pt;flip:y;mso-wrap-style:none;v-text-anchor:middle" wp14:anchorId="55BC61F4">
                <v:fill o:detectmouseclick="t" type="solid" color2="white"/>
                <v:stroke color="black" weight="25560" joinstyle="round" endcap="flat"/>
                <w10:wrap type="none"/>
              </v:oval>
            </w:pict>
          </mc:Fallback>
        </mc:AlternateContent>
        <mc:AlternateContent>
          <mc:Choice Requires="wps">
            <w:drawing>
              <wp:anchor behindDoc="0" distT="0" distB="17145" distL="0" distR="12065" simplePos="0" locked="0" layoutInCell="1" allowOverlap="1" relativeHeight="431" wp14:anchorId="47A903DD">
                <wp:simplePos x="0" y="0"/>
                <wp:positionH relativeFrom="column">
                  <wp:posOffset>847090</wp:posOffset>
                </wp:positionH>
                <wp:positionV relativeFrom="paragraph">
                  <wp:posOffset>888365</wp:posOffset>
                </wp:positionV>
                <wp:extent cx="45085" cy="97155"/>
                <wp:effectExtent l="13335" t="13335" r="12700" b="12700"/>
                <wp:wrapNone/>
                <wp:docPr id="371" name="Ellipse 288"/>
                <a:graphic xmlns:a="http://schemas.openxmlformats.org/drawingml/2006/main">
                  <a:graphicData uri="http://schemas.microsoft.com/office/word/2010/wordprocessingShape">
                    <wps:wsp>
                      <wps:cNvSpPr/>
                      <wps:spPr>
                        <a:xfrm flipV="1">
                          <a:off x="0" y="0"/>
                          <a:ext cx="45000" cy="97200"/>
                        </a:xfrm>
                        <a:prstGeom prst="ellipse">
                          <a:avLst/>
                        </a:prstGeom>
                        <a:solidFill>
                          <a:srgbClr val="000000"/>
                        </a:solidFill>
                        <a:ln>
                          <a:solidFill>
                            <a:srgbClr val="000000"/>
                          </a:solidFill>
                          <a:round/>
                        </a:ln>
                      </wps:spPr>
                      <wps:style>
                        <a:lnRef idx="2">
                          <a:schemeClr val="dk1">
                            <a:shade val="50000"/>
                          </a:schemeClr>
                        </a:lnRef>
                        <a:fillRef idx="1">
                          <a:schemeClr val="dk1"/>
                        </a:fillRef>
                        <a:effectRef idx="0">
                          <a:schemeClr val="dk1"/>
                        </a:effectRef>
                        <a:fontRef idx="minor"/>
                      </wps:style>
                      <wps:bodyPr/>
                    </wps:wsp>
                  </a:graphicData>
                </a:graphic>
              </wp:anchor>
            </w:drawing>
          </mc:Choice>
          <mc:Fallback>
            <w:pict>
              <v:oval id="shape_0" ID="Ellipse 288" path="l-2147483648,-2147483643l-2147483628,-2147483627l-2147483648,-2147483643l-2147483626,-2147483625xe" fillcolor="black" stroked="t" o:allowincell="f" style="position:absolute;margin-left:66.7pt;margin-top:69.95pt;width:3.5pt;height:7.6pt;flip:y;mso-wrap-style:none;v-text-anchor:middle" wp14:anchorId="47A903DD">
                <v:fill o:detectmouseclick="t" type="solid" color2="white"/>
                <v:stroke color="black" weight="25560" joinstyle="round" endcap="flat"/>
                <w10:wrap type="none"/>
              </v:oval>
            </w:pict>
          </mc:Fallback>
        </mc:AlternateContent>
        <mc:AlternateContent>
          <mc:Choice Requires="wps">
            <w:drawing>
              <wp:anchor behindDoc="0" distT="0" distB="17145" distL="0" distR="12065" simplePos="0" locked="0" layoutInCell="1" allowOverlap="1" relativeHeight="432" wp14:anchorId="153453AA">
                <wp:simplePos x="0" y="0"/>
                <wp:positionH relativeFrom="column">
                  <wp:posOffset>513715</wp:posOffset>
                </wp:positionH>
                <wp:positionV relativeFrom="paragraph">
                  <wp:posOffset>889635</wp:posOffset>
                </wp:positionV>
                <wp:extent cx="45085" cy="97155"/>
                <wp:effectExtent l="13335" t="13335" r="12700" b="12700"/>
                <wp:wrapNone/>
                <wp:docPr id="372" name="Ellipse 286"/>
                <a:graphic xmlns:a="http://schemas.openxmlformats.org/drawingml/2006/main">
                  <a:graphicData uri="http://schemas.microsoft.com/office/word/2010/wordprocessingShape">
                    <wps:wsp>
                      <wps:cNvSpPr/>
                      <wps:spPr>
                        <a:xfrm flipV="1">
                          <a:off x="0" y="0"/>
                          <a:ext cx="45000" cy="97200"/>
                        </a:xfrm>
                        <a:prstGeom prst="ellipse">
                          <a:avLst/>
                        </a:prstGeom>
                        <a:solidFill>
                          <a:srgbClr val="000000"/>
                        </a:solidFill>
                        <a:ln>
                          <a:solidFill>
                            <a:srgbClr val="000000"/>
                          </a:solidFill>
                          <a:round/>
                        </a:ln>
                      </wps:spPr>
                      <wps:style>
                        <a:lnRef idx="2">
                          <a:schemeClr val="dk1">
                            <a:shade val="50000"/>
                          </a:schemeClr>
                        </a:lnRef>
                        <a:fillRef idx="1">
                          <a:schemeClr val="dk1"/>
                        </a:fillRef>
                        <a:effectRef idx="0">
                          <a:schemeClr val="dk1"/>
                        </a:effectRef>
                        <a:fontRef idx="minor"/>
                      </wps:style>
                      <wps:bodyPr/>
                    </wps:wsp>
                  </a:graphicData>
                </a:graphic>
              </wp:anchor>
            </w:drawing>
          </mc:Choice>
          <mc:Fallback>
            <w:pict>
              <v:oval id="shape_0" ID="Ellipse 286" path="l-2147483648,-2147483643l-2147483628,-2147483627l-2147483648,-2147483643l-2147483626,-2147483625xe" fillcolor="black" stroked="t" o:allowincell="f" style="position:absolute;margin-left:40.45pt;margin-top:70.05pt;width:3.5pt;height:7.6pt;flip:y;mso-wrap-style:none;v-text-anchor:middle" wp14:anchorId="153453AA">
                <v:fill o:detectmouseclick="t" type="solid" color2="white"/>
                <v:stroke color="black" weight="25560" joinstyle="round" endcap="flat"/>
                <w10:wrap type="none"/>
              </v:oval>
            </w:pict>
          </mc:Fallback>
        </mc:AlternateContent>
        <mc:AlternateContent>
          <mc:Choice Requires="wps">
            <w:drawing>
              <wp:anchor behindDoc="0" distT="0" distB="17145" distL="0" distR="12065" simplePos="0" locked="0" layoutInCell="1" allowOverlap="1" relativeHeight="433" wp14:anchorId="35F9C22A">
                <wp:simplePos x="0" y="0"/>
                <wp:positionH relativeFrom="column">
                  <wp:posOffset>1160780</wp:posOffset>
                </wp:positionH>
                <wp:positionV relativeFrom="paragraph">
                  <wp:posOffset>886460</wp:posOffset>
                </wp:positionV>
                <wp:extent cx="45085" cy="97155"/>
                <wp:effectExtent l="13335" t="13335" r="12700" b="13335"/>
                <wp:wrapNone/>
                <wp:docPr id="373" name="Ellipse 289"/>
                <a:graphic xmlns:a="http://schemas.openxmlformats.org/drawingml/2006/main">
                  <a:graphicData uri="http://schemas.microsoft.com/office/word/2010/wordprocessingShape">
                    <wps:wsp>
                      <wps:cNvSpPr/>
                      <wps:spPr>
                        <a:xfrm flipV="1">
                          <a:off x="0" y="0"/>
                          <a:ext cx="45000" cy="97200"/>
                        </a:xfrm>
                        <a:prstGeom prst="ellipse">
                          <a:avLst/>
                        </a:prstGeom>
                        <a:solidFill>
                          <a:srgbClr val="000000"/>
                        </a:solidFill>
                        <a:ln>
                          <a:solidFill>
                            <a:srgbClr val="000000"/>
                          </a:solidFill>
                          <a:round/>
                        </a:ln>
                      </wps:spPr>
                      <wps:style>
                        <a:lnRef idx="2">
                          <a:schemeClr val="dk1">
                            <a:shade val="50000"/>
                          </a:schemeClr>
                        </a:lnRef>
                        <a:fillRef idx="1">
                          <a:schemeClr val="dk1"/>
                        </a:fillRef>
                        <a:effectRef idx="0">
                          <a:schemeClr val="dk1"/>
                        </a:effectRef>
                        <a:fontRef idx="minor"/>
                      </wps:style>
                      <wps:bodyPr/>
                    </wps:wsp>
                  </a:graphicData>
                </a:graphic>
              </wp:anchor>
            </w:drawing>
          </mc:Choice>
          <mc:Fallback>
            <w:pict>
              <v:oval id="shape_0" ID="Ellipse 289" path="l-2147483648,-2147483643l-2147483628,-2147483627l-2147483648,-2147483643l-2147483626,-2147483625xe" fillcolor="black" stroked="t" o:allowincell="f" style="position:absolute;margin-left:91.4pt;margin-top:69.8pt;width:3.5pt;height:7.6pt;flip:y;mso-wrap-style:none;v-text-anchor:middle" wp14:anchorId="35F9C22A">
                <v:fill o:detectmouseclick="t" type="solid" color2="white"/>
                <v:stroke color="black" weight="25560" joinstyle="round" endcap="flat"/>
                <w10:wrap type="none"/>
              </v:oval>
            </w:pict>
          </mc:Fallback>
        </mc:AlternateContent>
        <mc:AlternateContent>
          <mc:Choice Requires="wps">
            <w:drawing>
              <wp:anchor behindDoc="0" distT="0" distB="17145" distL="0" distR="12065" simplePos="0" locked="0" layoutInCell="1" allowOverlap="1" relativeHeight="434" wp14:anchorId="511063D4">
                <wp:simplePos x="0" y="0"/>
                <wp:positionH relativeFrom="column">
                  <wp:posOffset>885190</wp:posOffset>
                </wp:positionH>
                <wp:positionV relativeFrom="paragraph">
                  <wp:posOffset>1270635</wp:posOffset>
                </wp:positionV>
                <wp:extent cx="45085" cy="97155"/>
                <wp:effectExtent l="13335" t="13335" r="12700" b="13335"/>
                <wp:wrapNone/>
                <wp:docPr id="374" name="Ellipse 290"/>
                <a:graphic xmlns:a="http://schemas.openxmlformats.org/drawingml/2006/main">
                  <a:graphicData uri="http://schemas.microsoft.com/office/word/2010/wordprocessingShape">
                    <wps:wsp>
                      <wps:cNvSpPr/>
                      <wps:spPr>
                        <a:xfrm flipV="1">
                          <a:off x="0" y="0"/>
                          <a:ext cx="45000" cy="97200"/>
                        </a:xfrm>
                        <a:prstGeom prst="ellipse">
                          <a:avLst/>
                        </a:prstGeom>
                        <a:solidFill>
                          <a:srgbClr val="000000"/>
                        </a:solidFill>
                        <a:ln>
                          <a:solidFill>
                            <a:srgbClr val="000000"/>
                          </a:solidFill>
                          <a:round/>
                        </a:ln>
                      </wps:spPr>
                      <wps:style>
                        <a:lnRef idx="2">
                          <a:schemeClr val="dk1">
                            <a:shade val="50000"/>
                          </a:schemeClr>
                        </a:lnRef>
                        <a:fillRef idx="1">
                          <a:schemeClr val="dk1"/>
                        </a:fillRef>
                        <a:effectRef idx="0">
                          <a:schemeClr val="dk1"/>
                        </a:effectRef>
                        <a:fontRef idx="minor"/>
                      </wps:style>
                      <wps:bodyPr/>
                    </wps:wsp>
                  </a:graphicData>
                </a:graphic>
              </wp:anchor>
            </w:drawing>
          </mc:Choice>
          <mc:Fallback>
            <w:pict>
              <v:oval id="shape_0" ID="Ellipse 290" path="l-2147483648,-2147483643l-2147483628,-2147483627l-2147483648,-2147483643l-2147483626,-2147483625xe" fillcolor="black" stroked="t" o:allowincell="f" style="position:absolute;margin-left:69.7pt;margin-top:100.05pt;width:3.5pt;height:7.6pt;flip:y;mso-wrap-style:none;v-text-anchor:middle" wp14:anchorId="511063D4">
                <v:fill o:detectmouseclick="t" type="solid" color2="white"/>
                <v:stroke color="black" weight="25560" joinstyle="round" endcap="flat"/>
                <w10:wrap type="none"/>
              </v:oval>
            </w:pict>
          </mc:Fallback>
        </mc:AlternateContent>
        <mc:AlternateContent>
          <mc:Choice Requires="wps">
            <w:drawing>
              <wp:anchor behindDoc="0" distT="0" distB="17145" distL="0" distR="12065" simplePos="0" locked="0" layoutInCell="1" allowOverlap="1" relativeHeight="435" wp14:anchorId="03F1EC63">
                <wp:simplePos x="0" y="0"/>
                <wp:positionH relativeFrom="column">
                  <wp:posOffset>551815</wp:posOffset>
                </wp:positionH>
                <wp:positionV relativeFrom="paragraph">
                  <wp:posOffset>1272540</wp:posOffset>
                </wp:positionV>
                <wp:extent cx="45085" cy="97155"/>
                <wp:effectExtent l="13335" t="13335" r="12700" b="13335"/>
                <wp:wrapNone/>
                <wp:docPr id="375" name="Ellipse 291"/>
                <a:graphic xmlns:a="http://schemas.openxmlformats.org/drawingml/2006/main">
                  <a:graphicData uri="http://schemas.microsoft.com/office/word/2010/wordprocessingShape">
                    <wps:wsp>
                      <wps:cNvSpPr/>
                      <wps:spPr>
                        <a:xfrm flipV="1">
                          <a:off x="0" y="0"/>
                          <a:ext cx="45000" cy="97200"/>
                        </a:xfrm>
                        <a:prstGeom prst="ellipse">
                          <a:avLst/>
                        </a:prstGeom>
                        <a:solidFill>
                          <a:srgbClr val="000000"/>
                        </a:solidFill>
                        <a:ln>
                          <a:solidFill>
                            <a:srgbClr val="000000"/>
                          </a:solidFill>
                          <a:round/>
                        </a:ln>
                      </wps:spPr>
                      <wps:style>
                        <a:lnRef idx="2">
                          <a:schemeClr val="dk1">
                            <a:shade val="50000"/>
                          </a:schemeClr>
                        </a:lnRef>
                        <a:fillRef idx="1">
                          <a:schemeClr val="dk1"/>
                        </a:fillRef>
                        <a:effectRef idx="0">
                          <a:schemeClr val="dk1"/>
                        </a:effectRef>
                        <a:fontRef idx="minor"/>
                      </wps:style>
                      <wps:bodyPr/>
                    </wps:wsp>
                  </a:graphicData>
                </a:graphic>
              </wp:anchor>
            </w:drawing>
          </mc:Choice>
          <mc:Fallback>
            <w:pict>
              <v:oval id="shape_0" ID="Ellipse 291" path="l-2147483648,-2147483643l-2147483628,-2147483627l-2147483648,-2147483643l-2147483626,-2147483625xe" fillcolor="black" stroked="t" o:allowincell="f" style="position:absolute;margin-left:43.45pt;margin-top:100.2pt;width:3.5pt;height:7.6pt;flip:y;mso-wrap-style:none;v-text-anchor:middle" wp14:anchorId="03F1EC63">
                <v:fill o:detectmouseclick="t" type="solid" color2="white"/>
                <v:stroke color="black" weight="25560" joinstyle="round" endcap="flat"/>
                <w10:wrap type="none"/>
              </v:oval>
            </w:pict>
          </mc:Fallback>
        </mc:AlternateContent>
        <mc:AlternateContent>
          <mc:Choice Requires="wps">
            <w:drawing>
              <wp:anchor behindDoc="0" distT="0" distB="17145" distL="0" distR="12065" simplePos="0" locked="0" layoutInCell="1" allowOverlap="1" relativeHeight="436" wp14:anchorId="5E302B72">
                <wp:simplePos x="0" y="0"/>
                <wp:positionH relativeFrom="column">
                  <wp:posOffset>1198880</wp:posOffset>
                </wp:positionH>
                <wp:positionV relativeFrom="paragraph">
                  <wp:posOffset>1268730</wp:posOffset>
                </wp:positionV>
                <wp:extent cx="45085" cy="97155"/>
                <wp:effectExtent l="13335" t="13335" r="12700" b="12700"/>
                <wp:wrapNone/>
                <wp:docPr id="376" name="Ellipse 292"/>
                <a:graphic xmlns:a="http://schemas.openxmlformats.org/drawingml/2006/main">
                  <a:graphicData uri="http://schemas.microsoft.com/office/word/2010/wordprocessingShape">
                    <wps:wsp>
                      <wps:cNvSpPr/>
                      <wps:spPr>
                        <a:xfrm flipV="1">
                          <a:off x="0" y="0"/>
                          <a:ext cx="45000" cy="97200"/>
                        </a:xfrm>
                        <a:prstGeom prst="ellipse">
                          <a:avLst/>
                        </a:prstGeom>
                        <a:solidFill>
                          <a:srgbClr val="000000"/>
                        </a:solidFill>
                        <a:ln>
                          <a:solidFill>
                            <a:srgbClr val="000000"/>
                          </a:solidFill>
                          <a:round/>
                        </a:ln>
                      </wps:spPr>
                      <wps:style>
                        <a:lnRef idx="2">
                          <a:schemeClr val="dk1">
                            <a:shade val="50000"/>
                          </a:schemeClr>
                        </a:lnRef>
                        <a:fillRef idx="1">
                          <a:schemeClr val="dk1"/>
                        </a:fillRef>
                        <a:effectRef idx="0">
                          <a:schemeClr val="dk1"/>
                        </a:effectRef>
                        <a:fontRef idx="minor"/>
                      </wps:style>
                      <wps:bodyPr/>
                    </wps:wsp>
                  </a:graphicData>
                </a:graphic>
              </wp:anchor>
            </w:drawing>
          </mc:Choice>
          <mc:Fallback>
            <w:pict>
              <v:oval id="shape_0" ID="Ellipse 292" path="l-2147483648,-2147483643l-2147483628,-2147483627l-2147483648,-2147483643l-2147483626,-2147483625xe" fillcolor="black" stroked="t" o:allowincell="f" style="position:absolute;margin-left:94.4pt;margin-top:99.9pt;width:3.5pt;height:7.6pt;flip:y;mso-wrap-style:none;v-text-anchor:middle" wp14:anchorId="5E302B72">
                <v:fill o:detectmouseclick="t" type="solid" color2="white"/>
                <v:stroke color="black" weight="25560" joinstyle="round" endcap="flat"/>
                <w10:wrap type="none"/>
              </v:oval>
            </w:pict>
          </mc:Fallback>
        </mc:AlternateContent>
        <mc:AlternateContent>
          <mc:Choice Requires="wps">
            <w:drawing>
              <wp:anchor behindDoc="0" distT="0" distB="17145" distL="0" distR="12065" simplePos="0" locked="0" layoutInCell="1" allowOverlap="1" relativeHeight="437" wp14:anchorId="31B254D1">
                <wp:simplePos x="0" y="0"/>
                <wp:positionH relativeFrom="column">
                  <wp:posOffset>903605</wp:posOffset>
                </wp:positionH>
                <wp:positionV relativeFrom="paragraph">
                  <wp:posOffset>1623060</wp:posOffset>
                </wp:positionV>
                <wp:extent cx="45085" cy="97155"/>
                <wp:effectExtent l="13335" t="13335" r="12700" b="13335"/>
                <wp:wrapNone/>
                <wp:docPr id="377" name="Ellipse 293"/>
                <a:graphic xmlns:a="http://schemas.openxmlformats.org/drawingml/2006/main">
                  <a:graphicData uri="http://schemas.microsoft.com/office/word/2010/wordprocessingShape">
                    <wps:wsp>
                      <wps:cNvSpPr/>
                      <wps:spPr>
                        <a:xfrm flipV="1">
                          <a:off x="0" y="0"/>
                          <a:ext cx="45000" cy="97200"/>
                        </a:xfrm>
                        <a:prstGeom prst="ellipse">
                          <a:avLst/>
                        </a:prstGeom>
                        <a:solidFill>
                          <a:srgbClr val="000000"/>
                        </a:solidFill>
                        <a:ln>
                          <a:solidFill>
                            <a:srgbClr val="000000"/>
                          </a:solidFill>
                          <a:round/>
                        </a:ln>
                      </wps:spPr>
                      <wps:style>
                        <a:lnRef idx="2">
                          <a:schemeClr val="dk1">
                            <a:shade val="50000"/>
                          </a:schemeClr>
                        </a:lnRef>
                        <a:fillRef idx="1">
                          <a:schemeClr val="dk1"/>
                        </a:fillRef>
                        <a:effectRef idx="0">
                          <a:schemeClr val="dk1"/>
                        </a:effectRef>
                        <a:fontRef idx="minor"/>
                      </wps:style>
                      <wps:bodyPr/>
                    </wps:wsp>
                  </a:graphicData>
                </a:graphic>
              </wp:anchor>
            </w:drawing>
          </mc:Choice>
          <mc:Fallback>
            <w:pict>
              <v:oval id="shape_0" ID="Ellipse 293" path="l-2147483648,-2147483643l-2147483628,-2147483627l-2147483648,-2147483643l-2147483626,-2147483625xe" fillcolor="black" stroked="t" o:allowincell="f" style="position:absolute;margin-left:71.15pt;margin-top:127.8pt;width:3.5pt;height:7.6pt;flip:y;mso-wrap-style:none;v-text-anchor:middle" wp14:anchorId="31B254D1">
                <v:fill o:detectmouseclick="t" type="solid" color2="white"/>
                <v:stroke color="black" weight="25560" joinstyle="round" endcap="flat"/>
                <w10:wrap type="none"/>
              </v:oval>
            </w:pict>
          </mc:Fallback>
        </mc:AlternateContent>
        <mc:AlternateContent>
          <mc:Choice Requires="wps">
            <w:drawing>
              <wp:anchor behindDoc="0" distT="0" distB="17145" distL="0" distR="12065" simplePos="0" locked="0" layoutInCell="1" allowOverlap="1" relativeHeight="438" wp14:anchorId="0A83AEB6">
                <wp:simplePos x="0" y="0"/>
                <wp:positionH relativeFrom="column">
                  <wp:posOffset>569595</wp:posOffset>
                </wp:positionH>
                <wp:positionV relativeFrom="paragraph">
                  <wp:posOffset>1624330</wp:posOffset>
                </wp:positionV>
                <wp:extent cx="45085" cy="97155"/>
                <wp:effectExtent l="13970" t="13335" r="12700" b="12700"/>
                <wp:wrapNone/>
                <wp:docPr id="378" name="Ellipse 294"/>
                <a:graphic xmlns:a="http://schemas.openxmlformats.org/drawingml/2006/main">
                  <a:graphicData uri="http://schemas.microsoft.com/office/word/2010/wordprocessingShape">
                    <wps:wsp>
                      <wps:cNvSpPr/>
                      <wps:spPr>
                        <a:xfrm flipV="1">
                          <a:off x="0" y="0"/>
                          <a:ext cx="45000" cy="97200"/>
                        </a:xfrm>
                        <a:prstGeom prst="ellipse">
                          <a:avLst/>
                        </a:prstGeom>
                        <a:solidFill>
                          <a:srgbClr val="000000"/>
                        </a:solidFill>
                        <a:ln>
                          <a:solidFill>
                            <a:srgbClr val="000000"/>
                          </a:solidFill>
                          <a:round/>
                        </a:ln>
                      </wps:spPr>
                      <wps:style>
                        <a:lnRef idx="2">
                          <a:schemeClr val="dk1">
                            <a:shade val="50000"/>
                          </a:schemeClr>
                        </a:lnRef>
                        <a:fillRef idx="1">
                          <a:schemeClr val="dk1"/>
                        </a:fillRef>
                        <a:effectRef idx="0">
                          <a:schemeClr val="dk1"/>
                        </a:effectRef>
                        <a:fontRef idx="minor"/>
                      </wps:style>
                      <wps:bodyPr/>
                    </wps:wsp>
                  </a:graphicData>
                </a:graphic>
              </wp:anchor>
            </w:drawing>
          </mc:Choice>
          <mc:Fallback>
            <w:pict>
              <v:oval id="shape_0" ID="Ellipse 294" path="l-2147483648,-2147483643l-2147483628,-2147483627l-2147483648,-2147483643l-2147483626,-2147483625xe" fillcolor="black" stroked="t" o:allowincell="f" style="position:absolute;margin-left:44.85pt;margin-top:127.9pt;width:3.5pt;height:7.6pt;flip:y;mso-wrap-style:none;v-text-anchor:middle" wp14:anchorId="0A83AEB6">
                <v:fill o:detectmouseclick="t" type="solid" color2="white"/>
                <v:stroke color="black" weight="25560" joinstyle="round" endcap="flat"/>
                <w10:wrap type="none"/>
              </v:oval>
            </w:pict>
          </mc:Fallback>
        </mc:AlternateContent>
        <mc:AlternateContent>
          <mc:Choice Requires="wps">
            <w:drawing>
              <wp:anchor behindDoc="0" distT="0" distB="17145" distL="0" distR="12065" simplePos="0" locked="0" layoutInCell="1" allowOverlap="1" relativeHeight="439" wp14:anchorId="6AE0EE76">
                <wp:simplePos x="0" y="0"/>
                <wp:positionH relativeFrom="column">
                  <wp:posOffset>1216660</wp:posOffset>
                </wp:positionH>
                <wp:positionV relativeFrom="paragraph">
                  <wp:posOffset>1620520</wp:posOffset>
                </wp:positionV>
                <wp:extent cx="45085" cy="97155"/>
                <wp:effectExtent l="13335" t="13335" r="12700" b="13335"/>
                <wp:wrapNone/>
                <wp:docPr id="379" name="Ellipse 295"/>
                <a:graphic xmlns:a="http://schemas.openxmlformats.org/drawingml/2006/main">
                  <a:graphicData uri="http://schemas.microsoft.com/office/word/2010/wordprocessingShape">
                    <wps:wsp>
                      <wps:cNvSpPr/>
                      <wps:spPr>
                        <a:xfrm flipV="1">
                          <a:off x="0" y="0"/>
                          <a:ext cx="45000" cy="97200"/>
                        </a:xfrm>
                        <a:prstGeom prst="ellipse">
                          <a:avLst/>
                        </a:prstGeom>
                        <a:solidFill>
                          <a:srgbClr val="000000"/>
                        </a:solidFill>
                        <a:ln>
                          <a:solidFill>
                            <a:srgbClr val="000000"/>
                          </a:solidFill>
                          <a:round/>
                        </a:ln>
                      </wps:spPr>
                      <wps:style>
                        <a:lnRef idx="2">
                          <a:schemeClr val="dk1">
                            <a:shade val="50000"/>
                          </a:schemeClr>
                        </a:lnRef>
                        <a:fillRef idx="1">
                          <a:schemeClr val="dk1"/>
                        </a:fillRef>
                        <a:effectRef idx="0">
                          <a:schemeClr val="dk1"/>
                        </a:effectRef>
                        <a:fontRef idx="minor"/>
                      </wps:style>
                      <wps:bodyPr/>
                    </wps:wsp>
                  </a:graphicData>
                </a:graphic>
              </wp:anchor>
            </w:drawing>
          </mc:Choice>
          <mc:Fallback>
            <w:pict>
              <v:oval id="shape_0" ID="Ellipse 295" path="l-2147483648,-2147483643l-2147483628,-2147483627l-2147483648,-2147483643l-2147483626,-2147483625xe" fillcolor="black" stroked="t" o:allowincell="f" style="position:absolute;margin-left:95.8pt;margin-top:127.6pt;width:3.5pt;height:7.6pt;flip:y;mso-wrap-style:none;v-text-anchor:middle" wp14:anchorId="6AE0EE76">
                <v:fill o:detectmouseclick="t" type="solid" color2="white"/>
                <v:stroke color="black" weight="25560" joinstyle="round" endcap="flat"/>
                <w10:wrap type="none"/>
              </v:oval>
            </w:pict>
          </mc:Fallback>
        </mc:AlternateContent>
        <mc:AlternateContent>
          <mc:Choice Requires="wps">
            <w:drawing>
              <wp:anchor behindDoc="0" distT="0" distB="17145" distL="0" distR="12065" simplePos="0" locked="0" layoutInCell="1" allowOverlap="1" relativeHeight="440" wp14:anchorId="624BC9B2">
                <wp:simplePos x="0" y="0"/>
                <wp:positionH relativeFrom="column">
                  <wp:posOffset>2536190</wp:posOffset>
                </wp:positionH>
                <wp:positionV relativeFrom="paragraph">
                  <wp:posOffset>901065</wp:posOffset>
                </wp:positionV>
                <wp:extent cx="45085" cy="97155"/>
                <wp:effectExtent l="13970" t="13335" r="12700" b="12700"/>
                <wp:wrapNone/>
                <wp:docPr id="380" name="Ellipse 296"/>
                <a:graphic xmlns:a="http://schemas.openxmlformats.org/drawingml/2006/main">
                  <a:graphicData uri="http://schemas.microsoft.com/office/word/2010/wordprocessingShape">
                    <wps:wsp>
                      <wps:cNvSpPr/>
                      <wps:spPr>
                        <a:xfrm flipV="1">
                          <a:off x="0" y="0"/>
                          <a:ext cx="45000" cy="97200"/>
                        </a:xfrm>
                        <a:prstGeom prst="ellipse">
                          <a:avLst/>
                        </a:prstGeom>
                        <a:solidFill>
                          <a:srgbClr val="000000"/>
                        </a:solidFill>
                        <a:ln>
                          <a:solidFill>
                            <a:srgbClr val="000000"/>
                          </a:solidFill>
                          <a:round/>
                        </a:ln>
                      </wps:spPr>
                      <wps:style>
                        <a:lnRef idx="2">
                          <a:schemeClr val="dk1">
                            <a:shade val="50000"/>
                          </a:schemeClr>
                        </a:lnRef>
                        <a:fillRef idx="1">
                          <a:schemeClr val="dk1"/>
                        </a:fillRef>
                        <a:effectRef idx="0">
                          <a:schemeClr val="dk1"/>
                        </a:effectRef>
                        <a:fontRef idx="minor"/>
                      </wps:style>
                      <wps:bodyPr/>
                    </wps:wsp>
                  </a:graphicData>
                </a:graphic>
              </wp:anchor>
            </w:drawing>
          </mc:Choice>
          <mc:Fallback>
            <w:pict>
              <v:oval id="shape_0" ID="Ellipse 296" path="l-2147483648,-2147483643l-2147483628,-2147483627l-2147483648,-2147483643l-2147483626,-2147483625xe" fillcolor="black" stroked="t" o:allowincell="f" style="position:absolute;margin-left:199.7pt;margin-top:70.95pt;width:3.5pt;height:7.6pt;flip:y;mso-wrap-style:none;v-text-anchor:middle" wp14:anchorId="624BC9B2">
                <v:fill o:detectmouseclick="t" type="solid" color2="white"/>
                <v:stroke color="black" weight="25560" joinstyle="round" endcap="flat"/>
                <w10:wrap type="none"/>
              </v:oval>
            </w:pict>
          </mc:Fallback>
        </mc:AlternateContent>
        <mc:AlternateContent>
          <mc:Choice Requires="wps">
            <w:drawing>
              <wp:anchor behindDoc="0" distT="0" distB="17145" distL="0" distR="12065" simplePos="0" locked="0" layoutInCell="1" allowOverlap="1" relativeHeight="441" wp14:anchorId="6EEC5E08">
                <wp:simplePos x="0" y="0"/>
                <wp:positionH relativeFrom="column">
                  <wp:posOffset>2179955</wp:posOffset>
                </wp:positionH>
                <wp:positionV relativeFrom="paragraph">
                  <wp:posOffset>887730</wp:posOffset>
                </wp:positionV>
                <wp:extent cx="45085" cy="97155"/>
                <wp:effectExtent l="13335" t="13335" r="12700" b="13335"/>
                <wp:wrapNone/>
                <wp:docPr id="381" name="Ellipse 297"/>
                <a:graphic xmlns:a="http://schemas.openxmlformats.org/drawingml/2006/main">
                  <a:graphicData uri="http://schemas.microsoft.com/office/word/2010/wordprocessingShape">
                    <wps:wsp>
                      <wps:cNvSpPr/>
                      <wps:spPr>
                        <a:xfrm flipV="1">
                          <a:off x="0" y="0"/>
                          <a:ext cx="45000" cy="97200"/>
                        </a:xfrm>
                        <a:prstGeom prst="ellipse">
                          <a:avLst/>
                        </a:prstGeom>
                        <a:solidFill>
                          <a:srgbClr val="000000"/>
                        </a:solidFill>
                        <a:ln>
                          <a:solidFill>
                            <a:srgbClr val="000000"/>
                          </a:solidFill>
                          <a:round/>
                        </a:ln>
                      </wps:spPr>
                      <wps:style>
                        <a:lnRef idx="2">
                          <a:schemeClr val="dk1">
                            <a:shade val="50000"/>
                          </a:schemeClr>
                        </a:lnRef>
                        <a:fillRef idx="1">
                          <a:schemeClr val="dk1"/>
                        </a:fillRef>
                        <a:effectRef idx="0">
                          <a:schemeClr val="dk1"/>
                        </a:effectRef>
                        <a:fontRef idx="minor"/>
                      </wps:style>
                      <wps:bodyPr/>
                    </wps:wsp>
                  </a:graphicData>
                </a:graphic>
              </wp:anchor>
            </w:drawing>
          </mc:Choice>
          <mc:Fallback>
            <w:pict>
              <v:oval id="shape_0" ID="Ellipse 297" path="l-2147483648,-2147483643l-2147483628,-2147483627l-2147483648,-2147483643l-2147483626,-2147483625xe" fillcolor="black" stroked="t" o:allowincell="f" style="position:absolute;margin-left:171.65pt;margin-top:69.9pt;width:3.5pt;height:7.6pt;flip:y;mso-wrap-style:none;v-text-anchor:middle" wp14:anchorId="6EEC5E08">
                <v:fill o:detectmouseclick="t" type="solid" color2="white"/>
                <v:stroke color="black" weight="25560" joinstyle="round" endcap="flat"/>
                <w10:wrap type="none"/>
              </v:oval>
            </w:pict>
          </mc:Fallback>
        </mc:AlternateContent>
        <mc:AlternateContent>
          <mc:Choice Requires="wps">
            <w:drawing>
              <wp:anchor behindDoc="0" distT="0" distB="17145" distL="0" distR="12065" simplePos="0" locked="0" layoutInCell="1" allowOverlap="1" relativeHeight="442" wp14:anchorId="1EC4A1E5">
                <wp:simplePos x="0" y="0"/>
                <wp:positionH relativeFrom="column">
                  <wp:posOffset>2788920</wp:posOffset>
                </wp:positionH>
                <wp:positionV relativeFrom="paragraph">
                  <wp:posOffset>883920</wp:posOffset>
                </wp:positionV>
                <wp:extent cx="45085" cy="97155"/>
                <wp:effectExtent l="13970" t="13335" r="12700" b="13335"/>
                <wp:wrapNone/>
                <wp:docPr id="382" name="Ellipse 298"/>
                <a:graphic xmlns:a="http://schemas.openxmlformats.org/drawingml/2006/main">
                  <a:graphicData uri="http://schemas.microsoft.com/office/word/2010/wordprocessingShape">
                    <wps:wsp>
                      <wps:cNvSpPr/>
                      <wps:spPr>
                        <a:xfrm flipV="1">
                          <a:off x="0" y="0"/>
                          <a:ext cx="45000" cy="97200"/>
                        </a:xfrm>
                        <a:prstGeom prst="ellipse">
                          <a:avLst/>
                        </a:prstGeom>
                        <a:solidFill>
                          <a:srgbClr val="000000"/>
                        </a:solidFill>
                        <a:ln>
                          <a:solidFill>
                            <a:srgbClr val="000000"/>
                          </a:solidFill>
                          <a:round/>
                        </a:ln>
                      </wps:spPr>
                      <wps:style>
                        <a:lnRef idx="2">
                          <a:schemeClr val="dk1">
                            <a:shade val="50000"/>
                          </a:schemeClr>
                        </a:lnRef>
                        <a:fillRef idx="1">
                          <a:schemeClr val="dk1"/>
                        </a:fillRef>
                        <a:effectRef idx="0">
                          <a:schemeClr val="dk1"/>
                        </a:effectRef>
                        <a:fontRef idx="minor"/>
                      </wps:style>
                      <wps:bodyPr/>
                    </wps:wsp>
                  </a:graphicData>
                </a:graphic>
              </wp:anchor>
            </w:drawing>
          </mc:Choice>
          <mc:Fallback>
            <w:pict>
              <v:oval id="shape_0" ID="Ellipse 298" path="l-2147483648,-2147483643l-2147483628,-2147483627l-2147483648,-2147483643l-2147483626,-2147483625xe" fillcolor="black" stroked="t" o:allowincell="f" style="position:absolute;margin-left:219.6pt;margin-top:69.6pt;width:3.5pt;height:7.6pt;flip:y;mso-wrap-style:none;v-text-anchor:middle" wp14:anchorId="1EC4A1E5">
                <v:fill o:detectmouseclick="t" type="solid" color2="white"/>
                <v:stroke color="black" weight="25560" joinstyle="round" endcap="flat"/>
                <w10:wrap type="none"/>
              </v:oval>
            </w:pict>
          </mc:Fallback>
        </mc:AlternateContent>
        <mc:AlternateContent>
          <mc:Choice Requires="wps">
            <w:drawing>
              <wp:anchor behindDoc="0" distT="0" distB="17145" distL="0" distR="12065" simplePos="0" locked="0" layoutInCell="1" allowOverlap="1" relativeHeight="443" wp14:anchorId="20C06AF2">
                <wp:simplePos x="0" y="0"/>
                <wp:positionH relativeFrom="column">
                  <wp:posOffset>2513330</wp:posOffset>
                </wp:positionH>
                <wp:positionV relativeFrom="paragraph">
                  <wp:posOffset>1268730</wp:posOffset>
                </wp:positionV>
                <wp:extent cx="45085" cy="97155"/>
                <wp:effectExtent l="13970" t="13335" r="12700" b="12700"/>
                <wp:wrapNone/>
                <wp:docPr id="383" name="Ellipse 299"/>
                <a:graphic xmlns:a="http://schemas.openxmlformats.org/drawingml/2006/main">
                  <a:graphicData uri="http://schemas.microsoft.com/office/word/2010/wordprocessingShape">
                    <wps:wsp>
                      <wps:cNvSpPr/>
                      <wps:spPr>
                        <a:xfrm flipV="1">
                          <a:off x="0" y="0"/>
                          <a:ext cx="45000" cy="97200"/>
                        </a:xfrm>
                        <a:prstGeom prst="ellipse">
                          <a:avLst/>
                        </a:prstGeom>
                        <a:solidFill>
                          <a:srgbClr val="000000"/>
                        </a:solidFill>
                        <a:ln>
                          <a:solidFill>
                            <a:srgbClr val="000000"/>
                          </a:solidFill>
                          <a:round/>
                        </a:ln>
                      </wps:spPr>
                      <wps:style>
                        <a:lnRef idx="2">
                          <a:schemeClr val="dk1">
                            <a:shade val="50000"/>
                          </a:schemeClr>
                        </a:lnRef>
                        <a:fillRef idx="1">
                          <a:schemeClr val="dk1"/>
                        </a:fillRef>
                        <a:effectRef idx="0">
                          <a:schemeClr val="dk1"/>
                        </a:effectRef>
                        <a:fontRef idx="minor"/>
                      </wps:style>
                      <wps:bodyPr/>
                    </wps:wsp>
                  </a:graphicData>
                </a:graphic>
              </wp:anchor>
            </w:drawing>
          </mc:Choice>
          <mc:Fallback>
            <w:pict>
              <v:oval id="shape_0" ID="Ellipse 299" path="l-2147483648,-2147483643l-2147483628,-2147483627l-2147483648,-2147483643l-2147483626,-2147483625xe" fillcolor="black" stroked="t" o:allowincell="f" style="position:absolute;margin-left:197.9pt;margin-top:99.9pt;width:3.5pt;height:7.6pt;flip:y;mso-wrap-style:none;v-text-anchor:middle" wp14:anchorId="20C06AF2">
                <v:fill o:detectmouseclick="t" type="solid" color2="white"/>
                <v:stroke color="black" weight="25560" joinstyle="round" endcap="flat"/>
                <w10:wrap type="none"/>
              </v:oval>
            </w:pict>
          </mc:Fallback>
        </mc:AlternateContent>
        <mc:AlternateContent>
          <mc:Choice Requires="wps">
            <w:drawing>
              <wp:anchor behindDoc="0" distT="0" distB="17145" distL="0" distR="12065" simplePos="0" locked="0" layoutInCell="1" allowOverlap="1" relativeHeight="444" wp14:anchorId="46C1BEDC">
                <wp:simplePos x="0" y="0"/>
                <wp:positionH relativeFrom="column">
                  <wp:posOffset>2179955</wp:posOffset>
                </wp:positionH>
                <wp:positionV relativeFrom="paragraph">
                  <wp:posOffset>1270635</wp:posOffset>
                </wp:positionV>
                <wp:extent cx="45085" cy="97155"/>
                <wp:effectExtent l="13335" t="13335" r="12700" b="13335"/>
                <wp:wrapNone/>
                <wp:docPr id="384" name="Ellipse 300"/>
                <a:graphic xmlns:a="http://schemas.openxmlformats.org/drawingml/2006/main">
                  <a:graphicData uri="http://schemas.microsoft.com/office/word/2010/wordprocessingShape">
                    <wps:wsp>
                      <wps:cNvSpPr/>
                      <wps:spPr>
                        <a:xfrm flipV="1">
                          <a:off x="0" y="0"/>
                          <a:ext cx="45000" cy="97200"/>
                        </a:xfrm>
                        <a:prstGeom prst="ellipse">
                          <a:avLst/>
                        </a:prstGeom>
                        <a:solidFill>
                          <a:srgbClr val="000000"/>
                        </a:solidFill>
                        <a:ln>
                          <a:solidFill>
                            <a:srgbClr val="000000"/>
                          </a:solidFill>
                          <a:round/>
                        </a:ln>
                      </wps:spPr>
                      <wps:style>
                        <a:lnRef idx="2">
                          <a:schemeClr val="dk1">
                            <a:shade val="50000"/>
                          </a:schemeClr>
                        </a:lnRef>
                        <a:fillRef idx="1">
                          <a:schemeClr val="dk1"/>
                        </a:fillRef>
                        <a:effectRef idx="0">
                          <a:schemeClr val="dk1"/>
                        </a:effectRef>
                        <a:fontRef idx="minor"/>
                      </wps:style>
                      <wps:bodyPr/>
                    </wps:wsp>
                  </a:graphicData>
                </a:graphic>
              </wp:anchor>
            </w:drawing>
          </mc:Choice>
          <mc:Fallback>
            <w:pict>
              <v:oval id="shape_0" ID="Ellipse 300" path="l-2147483648,-2147483643l-2147483628,-2147483627l-2147483648,-2147483643l-2147483626,-2147483625xe" fillcolor="black" stroked="t" o:allowincell="f" style="position:absolute;margin-left:171.65pt;margin-top:100.05pt;width:3.5pt;height:7.6pt;flip:y;mso-wrap-style:none;v-text-anchor:middle" wp14:anchorId="46C1BEDC">
                <v:fill o:detectmouseclick="t" type="solid" color2="white"/>
                <v:stroke color="black" weight="25560" joinstyle="round" endcap="flat"/>
                <w10:wrap type="none"/>
              </v:oval>
            </w:pict>
          </mc:Fallback>
        </mc:AlternateContent>
        <mc:AlternateContent>
          <mc:Choice Requires="wps">
            <w:drawing>
              <wp:anchor behindDoc="0" distT="0" distB="17145" distL="0" distR="12065" simplePos="0" locked="0" layoutInCell="1" allowOverlap="1" relativeHeight="445" wp14:anchorId="45BA614C">
                <wp:simplePos x="0" y="0"/>
                <wp:positionH relativeFrom="column">
                  <wp:posOffset>2827020</wp:posOffset>
                </wp:positionH>
                <wp:positionV relativeFrom="paragraph">
                  <wp:posOffset>1266825</wp:posOffset>
                </wp:positionV>
                <wp:extent cx="45085" cy="97155"/>
                <wp:effectExtent l="13335" t="13335" r="12700" b="13335"/>
                <wp:wrapNone/>
                <wp:docPr id="385" name="Ellipse 301"/>
                <a:graphic xmlns:a="http://schemas.openxmlformats.org/drawingml/2006/main">
                  <a:graphicData uri="http://schemas.microsoft.com/office/word/2010/wordprocessingShape">
                    <wps:wsp>
                      <wps:cNvSpPr/>
                      <wps:spPr>
                        <a:xfrm flipV="1">
                          <a:off x="0" y="0"/>
                          <a:ext cx="45000" cy="97200"/>
                        </a:xfrm>
                        <a:prstGeom prst="ellipse">
                          <a:avLst/>
                        </a:prstGeom>
                        <a:solidFill>
                          <a:srgbClr val="000000"/>
                        </a:solidFill>
                        <a:ln>
                          <a:solidFill>
                            <a:srgbClr val="000000"/>
                          </a:solidFill>
                          <a:round/>
                        </a:ln>
                      </wps:spPr>
                      <wps:style>
                        <a:lnRef idx="2">
                          <a:schemeClr val="dk1">
                            <a:shade val="50000"/>
                          </a:schemeClr>
                        </a:lnRef>
                        <a:fillRef idx="1">
                          <a:schemeClr val="dk1"/>
                        </a:fillRef>
                        <a:effectRef idx="0">
                          <a:schemeClr val="dk1"/>
                        </a:effectRef>
                        <a:fontRef idx="minor"/>
                      </wps:style>
                      <wps:bodyPr/>
                    </wps:wsp>
                  </a:graphicData>
                </a:graphic>
              </wp:anchor>
            </w:drawing>
          </mc:Choice>
          <mc:Fallback>
            <w:pict>
              <v:oval id="shape_0" ID="Ellipse 301" path="l-2147483648,-2147483643l-2147483628,-2147483627l-2147483648,-2147483643l-2147483626,-2147483625xe" fillcolor="black" stroked="t" o:allowincell="f" style="position:absolute;margin-left:222.6pt;margin-top:99.75pt;width:3.5pt;height:7.6pt;flip:y;mso-wrap-style:none;v-text-anchor:middle" wp14:anchorId="45BA614C">
                <v:fill o:detectmouseclick="t" type="solid" color2="white"/>
                <v:stroke color="black" weight="25560" joinstyle="round" endcap="flat"/>
                <w10:wrap type="none"/>
              </v:oval>
            </w:pict>
          </mc:Fallback>
        </mc:AlternateContent>
        <mc:AlternateContent>
          <mc:Choice Requires="wps">
            <w:drawing>
              <wp:anchor behindDoc="0" distT="0" distB="17145" distL="0" distR="12065" simplePos="0" locked="0" layoutInCell="1" allowOverlap="1" relativeHeight="446" wp14:anchorId="5FEBC319">
                <wp:simplePos x="0" y="0"/>
                <wp:positionH relativeFrom="column">
                  <wp:posOffset>2531110</wp:posOffset>
                </wp:positionH>
                <wp:positionV relativeFrom="paragraph">
                  <wp:posOffset>1620520</wp:posOffset>
                </wp:positionV>
                <wp:extent cx="45085" cy="97155"/>
                <wp:effectExtent l="13335" t="13335" r="12700" b="13335"/>
                <wp:wrapNone/>
                <wp:docPr id="386" name="Ellipse 302"/>
                <a:graphic xmlns:a="http://schemas.openxmlformats.org/drawingml/2006/main">
                  <a:graphicData uri="http://schemas.microsoft.com/office/word/2010/wordprocessingShape">
                    <wps:wsp>
                      <wps:cNvSpPr/>
                      <wps:spPr>
                        <a:xfrm flipV="1">
                          <a:off x="0" y="0"/>
                          <a:ext cx="45000" cy="97200"/>
                        </a:xfrm>
                        <a:prstGeom prst="ellipse">
                          <a:avLst/>
                        </a:prstGeom>
                        <a:solidFill>
                          <a:srgbClr val="000000"/>
                        </a:solidFill>
                        <a:ln>
                          <a:solidFill>
                            <a:srgbClr val="000000"/>
                          </a:solidFill>
                          <a:round/>
                        </a:ln>
                      </wps:spPr>
                      <wps:style>
                        <a:lnRef idx="2">
                          <a:schemeClr val="dk1">
                            <a:shade val="50000"/>
                          </a:schemeClr>
                        </a:lnRef>
                        <a:fillRef idx="1">
                          <a:schemeClr val="dk1"/>
                        </a:fillRef>
                        <a:effectRef idx="0">
                          <a:schemeClr val="dk1"/>
                        </a:effectRef>
                        <a:fontRef idx="minor"/>
                      </wps:style>
                      <wps:bodyPr/>
                    </wps:wsp>
                  </a:graphicData>
                </a:graphic>
              </wp:anchor>
            </w:drawing>
          </mc:Choice>
          <mc:Fallback>
            <w:pict>
              <v:oval id="shape_0" ID="Ellipse 302" path="l-2147483648,-2147483643l-2147483628,-2147483627l-2147483648,-2147483643l-2147483626,-2147483625xe" fillcolor="black" stroked="t" o:allowincell="f" style="position:absolute;margin-left:199.3pt;margin-top:127.6pt;width:3.5pt;height:7.6pt;flip:y;mso-wrap-style:none;v-text-anchor:middle" wp14:anchorId="5FEBC319">
                <v:fill o:detectmouseclick="t" type="solid" color2="white"/>
                <v:stroke color="black" weight="25560" joinstyle="round" endcap="flat"/>
                <w10:wrap type="none"/>
              </v:oval>
            </w:pict>
          </mc:Fallback>
        </mc:AlternateContent>
        <mc:AlternateContent>
          <mc:Choice Requires="wps">
            <w:drawing>
              <wp:anchor behindDoc="0" distT="0" distB="17145" distL="0" distR="12065" simplePos="0" locked="0" layoutInCell="1" allowOverlap="1" relativeHeight="447" wp14:anchorId="239349C4">
                <wp:simplePos x="0" y="0"/>
                <wp:positionH relativeFrom="column">
                  <wp:posOffset>2197735</wp:posOffset>
                </wp:positionH>
                <wp:positionV relativeFrom="paragraph">
                  <wp:posOffset>1622425</wp:posOffset>
                </wp:positionV>
                <wp:extent cx="45085" cy="97155"/>
                <wp:effectExtent l="13970" t="13335" r="12700" b="12700"/>
                <wp:wrapNone/>
                <wp:docPr id="387" name="Ellipse 303"/>
                <a:graphic xmlns:a="http://schemas.openxmlformats.org/drawingml/2006/main">
                  <a:graphicData uri="http://schemas.microsoft.com/office/word/2010/wordprocessingShape">
                    <wps:wsp>
                      <wps:cNvSpPr/>
                      <wps:spPr>
                        <a:xfrm flipV="1">
                          <a:off x="0" y="0"/>
                          <a:ext cx="45000" cy="97200"/>
                        </a:xfrm>
                        <a:prstGeom prst="ellipse">
                          <a:avLst/>
                        </a:prstGeom>
                        <a:solidFill>
                          <a:srgbClr val="000000"/>
                        </a:solidFill>
                        <a:ln>
                          <a:solidFill>
                            <a:srgbClr val="000000"/>
                          </a:solidFill>
                          <a:round/>
                        </a:ln>
                      </wps:spPr>
                      <wps:style>
                        <a:lnRef idx="2">
                          <a:schemeClr val="dk1">
                            <a:shade val="50000"/>
                          </a:schemeClr>
                        </a:lnRef>
                        <a:fillRef idx="1">
                          <a:schemeClr val="dk1"/>
                        </a:fillRef>
                        <a:effectRef idx="0">
                          <a:schemeClr val="dk1"/>
                        </a:effectRef>
                        <a:fontRef idx="minor"/>
                      </wps:style>
                      <wps:bodyPr/>
                    </wps:wsp>
                  </a:graphicData>
                </a:graphic>
              </wp:anchor>
            </w:drawing>
          </mc:Choice>
          <mc:Fallback>
            <w:pict>
              <v:oval id="shape_0" ID="Ellipse 303" path="l-2147483648,-2147483643l-2147483628,-2147483627l-2147483648,-2147483643l-2147483626,-2147483625xe" fillcolor="black" stroked="t" o:allowincell="f" style="position:absolute;margin-left:173.05pt;margin-top:127.75pt;width:3.5pt;height:7.6pt;flip:y;mso-wrap-style:none;v-text-anchor:middle" wp14:anchorId="239349C4">
                <v:fill o:detectmouseclick="t" type="solid" color2="white"/>
                <v:stroke color="black" weight="25560" joinstyle="round" endcap="flat"/>
                <w10:wrap type="none"/>
              </v:oval>
            </w:pict>
          </mc:Fallback>
        </mc:AlternateContent>
        <mc:AlternateContent>
          <mc:Choice Requires="wps">
            <w:drawing>
              <wp:anchor behindDoc="0" distT="0" distB="17145" distL="0" distR="12065" simplePos="0" locked="0" layoutInCell="1" allowOverlap="1" relativeHeight="448" wp14:anchorId="4462E8F5">
                <wp:simplePos x="0" y="0"/>
                <wp:positionH relativeFrom="column">
                  <wp:posOffset>2844800</wp:posOffset>
                </wp:positionH>
                <wp:positionV relativeFrom="paragraph">
                  <wp:posOffset>1618615</wp:posOffset>
                </wp:positionV>
                <wp:extent cx="45085" cy="97155"/>
                <wp:effectExtent l="13970" t="13335" r="12700" b="12700"/>
                <wp:wrapNone/>
                <wp:docPr id="388" name="Ellipse 305"/>
                <a:graphic xmlns:a="http://schemas.openxmlformats.org/drawingml/2006/main">
                  <a:graphicData uri="http://schemas.microsoft.com/office/word/2010/wordprocessingShape">
                    <wps:wsp>
                      <wps:cNvSpPr/>
                      <wps:spPr>
                        <a:xfrm flipV="1">
                          <a:off x="0" y="0"/>
                          <a:ext cx="45000" cy="97200"/>
                        </a:xfrm>
                        <a:prstGeom prst="ellipse">
                          <a:avLst/>
                        </a:prstGeom>
                        <a:solidFill>
                          <a:srgbClr val="000000"/>
                        </a:solidFill>
                        <a:ln>
                          <a:solidFill>
                            <a:srgbClr val="000000"/>
                          </a:solidFill>
                          <a:round/>
                        </a:ln>
                      </wps:spPr>
                      <wps:style>
                        <a:lnRef idx="2">
                          <a:schemeClr val="dk1">
                            <a:shade val="50000"/>
                          </a:schemeClr>
                        </a:lnRef>
                        <a:fillRef idx="1">
                          <a:schemeClr val="dk1"/>
                        </a:fillRef>
                        <a:effectRef idx="0">
                          <a:schemeClr val="dk1"/>
                        </a:effectRef>
                        <a:fontRef idx="minor"/>
                      </wps:style>
                      <wps:bodyPr/>
                    </wps:wsp>
                  </a:graphicData>
                </a:graphic>
              </wp:anchor>
            </w:drawing>
          </mc:Choice>
          <mc:Fallback>
            <w:pict>
              <v:oval id="shape_0" ID="Ellipse 305" path="l-2147483648,-2147483643l-2147483628,-2147483627l-2147483648,-2147483643l-2147483626,-2147483625xe" fillcolor="black" stroked="t" o:allowincell="f" style="position:absolute;margin-left:224pt;margin-top:127.45pt;width:3.5pt;height:7.6pt;flip:y;mso-wrap-style:none;v-text-anchor:middle" wp14:anchorId="4462E8F5">
                <v:fill o:detectmouseclick="t" type="solid" color2="white"/>
                <v:stroke color="black" weight="25560" joinstyle="round" endcap="flat"/>
                <w10:wrap type="none"/>
              </v:oval>
            </w:pict>
          </mc:Fallback>
        </mc:AlternateContent>
        <mc:AlternateContent>
          <mc:Choice Requires="wps">
            <w:drawing>
              <wp:anchor behindDoc="0" distT="0" distB="17145" distL="0" distR="12065" simplePos="0" locked="0" layoutInCell="1" allowOverlap="1" relativeHeight="449" wp14:anchorId="06960AA3">
                <wp:simplePos x="0" y="0"/>
                <wp:positionH relativeFrom="column">
                  <wp:posOffset>668655</wp:posOffset>
                </wp:positionH>
                <wp:positionV relativeFrom="paragraph">
                  <wp:posOffset>2182495</wp:posOffset>
                </wp:positionV>
                <wp:extent cx="45085" cy="97155"/>
                <wp:effectExtent l="13335" t="13335" r="12700" b="13335"/>
                <wp:wrapNone/>
                <wp:docPr id="389" name="Ellipse 306"/>
                <a:graphic xmlns:a="http://schemas.openxmlformats.org/drawingml/2006/main">
                  <a:graphicData uri="http://schemas.microsoft.com/office/word/2010/wordprocessingShape">
                    <wps:wsp>
                      <wps:cNvSpPr/>
                      <wps:spPr>
                        <a:xfrm flipV="1">
                          <a:off x="0" y="0"/>
                          <a:ext cx="45000" cy="97200"/>
                        </a:xfrm>
                        <a:prstGeom prst="ellipse">
                          <a:avLst/>
                        </a:prstGeom>
                        <a:solidFill>
                          <a:srgbClr val="000000"/>
                        </a:solidFill>
                        <a:ln>
                          <a:solidFill>
                            <a:srgbClr val="000000"/>
                          </a:solidFill>
                          <a:round/>
                        </a:ln>
                      </wps:spPr>
                      <wps:style>
                        <a:lnRef idx="2">
                          <a:schemeClr val="dk1">
                            <a:shade val="50000"/>
                          </a:schemeClr>
                        </a:lnRef>
                        <a:fillRef idx="1">
                          <a:schemeClr val="dk1"/>
                        </a:fillRef>
                        <a:effectRef idx="0">
                          <a:schemeClr val="dk1"/>
                        </a:effectRef>
                        <a:fontRef idx="minor"/>
                      </wps:style>
                      <wps:bodyPr/>
                    </wps:wsp>
                  </a:graphicData>
                </a:graphic>
              </wp:anchor>
            </w:drawing>
          </mc:Choice>
          <mc:Fallback>
            <w:pict>
              <v:oval id="shape_0" ID="Ellipse 306" path="l-2147483648,-2147483643l-2147483628,-2147483627l-2147483648,-2147483643l-2147483626,-2147483625xe" fillcolor="black" stroked="t" o:allowincell="f" style="position:absolute;margin-left:52.65pt;margin-top:171.85pt;width:3.5pt;height:7.6pt;flip:y;mso-wrap-style:none;v-text-anchor:middle" wp14:anchorId="06960AA3">
                <v:fill o:detectmouseclick="t" type="solid" color2="white"/>
                <v:stroke color="black" weight="25560" joinstyle="round" endcap="flat"/>
                <w10:wrap type="none"/>
              </v:oval>
            </w:pict>
          </mc:Fallback>
        </mc:AlternateContent>
        <mc:AlternateContent>
          <mc:Choice Requires="wps">
            <w:drawing>
              <wp:anchor behindDoc="0" distT="0" distB="17145" distL="0" distR="12065" simplePos="0" locked="0" layoutInCell="1" allowOverlap="1" relativeHeight="450" wp14:anchorId="5C414CD7">
                <wp:simplePos x="0" y="0"/>
                <wp:positionH relativeFrom="column">
                  <wp:posOffset>821055</wp:posOffset>
                </wp:positionH>
                <wp:positionV relativeFrom="paragraph">
                  <wp:posOffset>2191385</wp:posOffset>
                </wp:positionV>
                <wp:extent cx="45085" cy="97155"/>
                <wp:effectExtent l="13335" t="13335" r="12700" b="13335"/>
                <wp:wrapNone/>
                <wp:docPr id="390" name="Ellipse 309"/>
                <a:graphic xmlns:a="http://schemas.openxmlformats.org/drawingml/2006/main">
                  <a:graphicData uri="http://schemas.microsoft.com/office/word/2010/wordprocessingShape">
                    <wps:wsp>
                      <wps:cNvSpPr/>
                      <wps:spPr>
                        <a:xfrm flipV="1">
                          <a:off x="0" y="0"/>
                          <a:ext cx="45000" cy="97200"/>
                        </a:xfrm>
                        <a:prstGeom prst="ellipse">
                          <a:avLst/>
                        </a:prstGeom>
                        <a:solidFill>
                          <a:srgbClr val="000000"/>
                        </a:solidFill>
                        <a:ln>
                          <a:solidFill>
                            <a:srgbClr val="000000"/>
                          </a:solidFill>
                          <a:round/>
                        </a:ln>
                      </wps:spPr>
                      <wps:style>
                        <a:lnRef idx="2">
                          <a:schemeClr val="dk1">
                            <a:shade val="50000"/>
                          </a:schemeClr>
                        </a:lnRef>
                        <a:fillRef idx="1">
                          <a:schemeClr val="dk1"/>
                        </a:fillRef>
                        <a:effectRef idx="0">
                          <a:schemeClr val="dk1"/>
                        </a:effectRef>
                        <a:fontRef idx="minor"/>
                      </wps:style>
                      <wps:bodyPr/>
                    </wps:wsp>
                  </a:graphicData>
                </a:graphic>
              </wp:anchor>
            </w:drawing>
          </mc:Choice>
          <mc:Fallback>
            <w:pict>
              <v:oval id="shape_0" ID="Ellipse 309" path="l-2147483648,-2147483643l-2147483628,-2147483627l-2147483648,-2147483643l-2147483626,-2147483625xe" fillcolor="black" stroked="t" o:allowincell="f" style="position:absolute;margin-left:64.65pt;margin-top:172.55pt;width:3.5pt;height:7.6pt;flip:y;mso-wrap-style:none;v-text-anchor:middle" wp14:anchorId="5C414CD7">
                <v:fill o:detectmouseclick="t" type="solid" color2="white"/>
                <v:stroke color="black" weight="25560" joinstyle="round" endcap="flat"/>
                <w10:wrap type="none"/>
              </v:oval>
            </w:pict>
          </mc:Fallback>
        </mc:AlternateContent>
        <mc:AlternateContent>
          <mc:Choice Requires="wps">
            <w:drawing>
              <wp:anchor behindDoc="0" distT="0" distB="17145" distL="0" distR="12065" simplePos="0" locked="0" layoutInCell="1" allowOverlap="1" relativeHeight="451" wp14:anchorId="0AD6B4BC">
                <wp:simplePos x="0" y="0"/>
                <wp:positionH relativeFrom="column">
                  <wp:posOffset>560705</wp:posOffset>
                </wp:positionH>
                <wp:positionV relativeFrom="paragraph">
                  <wp:posOffset>2179955</wp:posOffset>
                </wp:positionV>
                <wp:extent cx="45085" cy="97155"/>
                <wp:effectExtent l="13335" t="13335" r="12700" b="13335"/>
                <wp:wrapNone/>
                <wp:docPr id="391" name="Ellipse 311"/>
                <a:graphic xmlns:a="http://schemas.openxmlformats.org/drawingml/2006/main">
                  <a:graphicData uri="http://schemas.microsoft.com/office/word/2010/wordprocessingShape">
                    <wps:wsp>
                      <wps:cNvSpPr/>
                      <wps:spPr>
                        <a:xfrm flipV="1">
                          <a:off x="0" y="0"/>
                          <a:ext cx="45000" cy="97200"/>
                        </a:xfrm>
                        <a:prstGeom prst="ellipse">
                          <a:avLst/>
                        </a:prstGeom>
                        <a:solidFill>
                          <a:srgbClr val="000000"/>
                        </a:solidFill>
                        <a:ln>
                          <a:solidFill>
                            <a:srgbClr val="000000"/>
                          </a:solidFill>
                          <a:round/>
                        </a:ln>
                      </wps:spPr>
                      <wps:style>
                        <a:lnRef idx="2">
                          <a:schemeClr val="dk1">
                            <a:shade val="50000"/>
                          </a:schemeClr>
                        </a:lnRef>
                        <a:fillRef idx="1">
                          <a:schemeClr val="dk1"/>
                        </a:fillRef>
                        <a:effectRef idx="0">
                          <a:schemeClr val="dk1"/>
                        </a:effectRef>
                        <a:fontRef idx="minor"/>
                      </wps:style>
                      <wps:bodyPr/>
                    </wps:wsp>
                  </a:graphicData>
                </a:graphic>
              </wp:anchor>
            </w:drawing>
          </mc:Choice>
          <mc:Fallback>
            <w:pict>
              <v:oval id="shape_0" ID="Ellipse 311" path="l-2147483648,-2147483643l-2147483628,-2147483627l-2147483648,-2147483643l-2147483626,-2147483625xe" fillcolor="black" stroked="t" o:allowincell="f" style="position:absolute;margin-left:44.15pt;margin-top:171.65pt;width:3.5pt;height:7.6pt;flip:y;mso-wrap-style:none;v-text-anchor:middle" wp14:anchorId="0AD6B4BC">
                <v:fill o:detectmouseclick="t" type="solid" color2="white"/>
                <v:stroke color="black" weight="25560" joinstyle="round" endcap="flat"/>
                <w10:wrap type="none"/>
              </v:oval>
            </w:pict>
          </mc:Fallback>
        </mc:AlternateContent>
        <mc:AlternateContent>
          <mc:Choice Requires="wps">
            <w:drawing>
              <wp:anchor behindDoc="0" distT="0" distB="17145" distL="0" distR="12065" simplePos="0" locked="0" layoutInCell="1" allowOverlap="1" relativeHeight="452" wp14:anchorId="4F9C88CF">
                <wp:simplePos x="0" y="0"/>
                <wp:positionH relativeFrom="column">
                  <wp:posOffset>2303780</wp:posOffset>
                </wp:positionH>
                <wp:positionV relativeFrom="paragraph">
                  <wp:posOffset>2181225</wp:posOffset>
                </wp:positionV>
                <wp:extent cx="45085" cy="97155"/>
                <wp:effectExtent l="13335" t="13335" r="12700" b="12700"/>
                <wp:wrapNone/>
                <wp:docPr id="392" name="Ellipse 318"/>
                <a:graphic xmlns:a="http://schemas.openxmlformats.org/drawingml/2006/main">
                  <a:graphicData uri="http://schemas.microsoft.com/office/word/2010/wordprocessingShape">
                    <wps:wsp>
                      <wps:cNvSpPr/>
                      <wps:spPr>
                        <a:xfrm flipV="1">
                          <a:off x="0" y="0"/>
                          <a:ext cx="45000" cy="97200"/>
                        </a:xfrm>
                        <a:prstGeom prst="ellipse">
                          <a:avLst/>
                        </a:prstGeom>
                        <a:solidFill>
                          <a:srgbClr val="000000"/>
                        </a:solidFill>
                        <a:ln>
                          <a:solidFill>
                            <a:srgbClr val="000000"/>
                          </a:solidFill>
                          <a:round/>
                        </a:ln>
                      </wps:spPr>
                      <wps:style>
                        <a:lnRef idx="2">
                          <a:schemeClr val="dk1">
                            <a:shade val="50000"/>
                          </a:schemeClr>
                        </a:lnRef>
                        <a:fillRef idx="1">
                          <a:schemeClr val="dk1"/>
                        </a:fillRef>
                        <a:effectRef idx="0">
                          <a:schemeClr val="dk1"/>
                        </a:effectRef>
                        <a:fontRef idx="minor"/>
                      </wps:style>
                      <wps:bodyPr/>
                    </wps:wsp>
                  </a:graphicData>
                </a:graphic>
              </wp:anchor>
            </w:drawing>
          </mc:Choice>
          <mc:Fallback>
            <w:pict>
              <v:oval id="shape_0" ID="Ellipse 318" path="l-2147483648,-2147483643l-2147483628,-2147483627l-2147483648,-2147483643l-2147483626,-2147483625xe" fillcolor="black" stroked="t" o:allowincell="f" style="position:absolute;margin-left:181.4pt;margin-top:171.75pt;width:3.5pt;height:7.6pt;flip:y;mso-wrap-style:none;v-text-anchor:middle" wp14:anchorId="4F9C88CF">
                <v:fill o:detectmouseclick="t" type="solid" color2="white"/>
                <v:stroke color="black" weight="25560" joinstyle="round" endcap="flat"/>
                <w10:wrap type="none"/>
              </v:oval>
            </w:pict>
          </mc:Fallback>
        </mc:AlternateContent>
        <mc:AlternateContent>
          <mc:Choice Requires="wps">
            <w:drawing>
              <wp:anchor behindDoc="0" distT="0" distB="17145" distL="0" distR="12065" simplePos="0" locked="0" layoutInCell="1" allowOverlap="1" relativeHeight="453" wp14:anchorId="365225E2">
                <wp:simplePos x="0" y="0"/>
                <wp:positionH relativeFrom="column">
                  <wp:posOffset>2456180</wp:posOffset>
                </wp:positionH>
                <wp:positionV relativeFrom="paragraph">
                  <wp:posOffset>2189480</wp:posOffset>
                </wp:positionV>
                <wp:extent cx="45085" cy="97155"/>
                <wp:effectExtent l="13970" t="13335" r="12700" b="12700"/>
                <wp:wrapNone/>
                <wp:docPr id="393" name="Ellipse 319"/>
                <a:graphic xmlns:a="http://schemas.openxmlformats.org/drawingml/2006/main">
                  <a:graphicData uri="http://schemas.microsoft.com/office/word/2010/wordprocessingShape">
                    <wps:wsp>
                      <wps:cNvSpPr/>
                      <wps:spPr>
                        <a:xfrm flipV="1">
                          <a:off x="0" y="0"/>
                          <a:ext cx="45000" cy="97200"/>
                        </a:xfrm>
                        <a:prstGeom prst="ellipse">
                          <a:avLst/>
                        </a:prstGeom>
                        <a:solidFill>
                          <a:srgbClr val="000000"/>
                        </a:solidFill>
                        <a:ln>
                          <a:solidFill>
                            <a:srgbClr val="000000"/>
                          </a:solidFill>
                          <a:round/>
                        </a:ln>
                      </wps:spPr>
                      <wps:style>
                        <a:lnRef idx="2">
                          <a:schemeClr val="dk1">
                            <a:shade val="50000"/>
                          </a:schemeClr>
                        </a:lnRef>
                        <a:fillRef idx="1">
                          <a:schemeClr val="dk1"/>
                        </a:fillRef>
                        <a:effectRef idx="0">
                          <a:schemeClr val="dk1"/>
                        </a:effectRef>
                        <a:fontRef idx="minor"/>
                      </wps:style>
                      <wps:bodyPr/>
                    </wps:wsp>
                  </a:graphicData>
                </a:graphic>
              </wp:anchor>
            </w:drawing>
          </mc:Choice>
          <mc:Fallback>
            <w:pict>
              <v:oval id="shape_0" ID="Ellipse 319" path="l-2147483648,-2147483643l-2147483628,-2147483627l-2147483648,-2147483643l-2147483626,-2147483625xe" fillcolor="black" stroked="t" o:allowincell="f" style="position:absolute;margin-left:193.4pt;margin-top:172.4pt;width:3.5pt;height:7.6pt;flip:y;mso-wrap-style:none;v-text-anchor:middle" wp14:anchorId="365225E2">
                <v:fill o:detectmouseclick="t" type="solid" color2="white"/>
                <v:stroke color="black" weight="25560" joinstyle="round" endcap="flat"/>
                <w10:wrap type="none"/>
              </v:oval>
            </w:pict>
          </mc:Fallback>
        </mc:AlternateContent>
        <mc:AlternateContent>
          <mc:Choice Requires="wps">
            <w:drawing>
              <wp:anchor behindDoc="0" distT="0" distB="17145" distL="0" distR="12065" simplePos="0" locked="0" layoutInCell="1" allowOverlap="1" relativeHeight="454" wp14:anchorId="339F1C42">
                <wp:simplePos x="0" y="0"/>
                <wp:positionH relativeFrom="column">
                  <wp:posOffset>2195830</wp:posOffset>
                </wp:positionH>
                <wp:positionV relativeFrom="paragraph">
                  <wp:posOffset>2178050</wp:posOffset>
                </wp:positionV>
                <wp:extent cx="45085" cy="97155"/>
                <wp:effectExtent l="13335" t="13335" r="12700" b="12700"/>
                <wp:wrapNone/>
                <wp:docPr id="394" name="Ellipse 320"/>
                <a:graphic xmlns:a="http://schemas.openxmlformats.org/drawingml/2006/main">
                  <a:graphicData uri="http://schemas.microsoft.com/office/word/2010/wordprocessingShape">
                    <wps:wsp>
                      <wps:cNvSpPr/>
                      <wps:spPr>
                        <a:xfrm flipV="1">
                          <a:off x="0" y="0"/>
                          <a:ext cx="45000" cy="97200"/>
                        </a:xfrm>
                        <a:prstGeom prst="ellipse">
                          <a:avLst/>
                        </a:prstGeom>
                        <a:solidFill>
                          <a:srgbClr val="000000"/>
                        </a:solidFill>
                        <a:ln>
                          <a:solidFill>
                            <a:srgbClr val="000000"/>
                          </a:solidFill>
                          <a:round/>
                        </a:ln>
                      </wps:spPr>
                      <wps:style>
                        <a:lnRef idx="2">
                          <a:schemeClr val="dk1">
                            <a:shade val="50000"/>
                          </a:schemeClr>
                        </a:lnRef>
                        <a:fillRef idx="1">
                          <a:schemeClr val="dk1"/>
                        </a:fillRef>
                        <a:effectRef idx="0">
                          <a:schemeClr val="dk1"/>
                        </a:effectRef>
                        <a:fontRef idx="minor"/>
                      </wps:style>
                      <wps:bodyPr/>
                    </wps:wsp>
                  </a:graphicData>
                </a:graphic>
              </wp:anchor>
            </w:drawing>
          </mc:Choice>
          <mc:Fallback>
            <w:pict>
              <v:oval id="shape_0" ID="Ellipse 320" path="l-2147483648,-2147483643l-2147483628,-2147483627l-2147483648,-2147483643l-2147483626,-2147483625xe" fillcolor="black" stroked="t" o:allowincell="f" style="position:absolute;margin-left:172.9pt;margin-top:171.5pt;width:3.5pt;height:7.6pt;flip:y;mso-wrap-style:none;v-text-anchor:middle" wp14:anchorId="339F1C42">
                <v:fill o:detectmouseclick="t" type="solid" color2="white"/>
                <v:stroke color="black" weight="25560" joinstyle="round" endcap="flat"/>
                <w10:wrap type="none"/>
              </v:oval>
            </w:pict>
          </mc:Fallback>
        </mc:AlternateContent>
        <mc:AlternateContent>
          <mc:Choice Requires="wps">
            <w:drawing>
              <wp:anchor behindDoc="0" distT="0" distB="17145" distL="0" distR="12065" simplePos="0" locked="0" layoutInCell="1" allowOverlap="1" relativeHeight="455" wp14:anchorId="70276DAC">
                <wp:simplePos x="0" y="0"/>
                <wp:positionH relativeFrom="column">
                  <wp:posOffset>2302510</wp:posOffset>
                </wp:positionH>
                <wp:positionV relativeFrom="paragraph">
                  <wp:posOffset>396240</wp:posOffset>
                </wp:positionV>
                <wp:extent cx="45085" cy="97155"/>
                <wp:effectExtent l="13335" t="13335" r="12700" b="12700"/>
                <wp:wrapNone/>
                <wp:docPr id="395" name="Ellipse 321"/>
                <a:graphic xmlns:a="http://schemas.openxmlformats.org/drawingml/2006/main">
                  <a:graphicData uri="http://schemas.microsoft.com/office/word/2010/wordprocessingShape">
                    <wps:wsp>
                      <wps:cNvSpPr/>
                      <wps:spPr>
                        <a:xfrm flipV="1">
                          <a:off x="0" y="0"/>
                          <a:ext cx="45000" cy="97200"/>
                        </a:xfrm>
                        <a:prstGeom prst="ellipse">
                          <a:avLst/>
                        </a:prstGeom>
                        <a:solidFill>
                          <a:srgbClr val="000000"/>
                        </a:solidFill>
                        <a:ln>
                          <a:solidFill>
                            <a:srgbClr val="000000"/>
                          </a:solidFill>
                          <a:round/>
                        </a:ln>
                      </wps:spPr>
                      <wps:style>
                        <a:lnRef idx="2">
                          <a:schemeClr val="dk1">
                            <a:shade val="50000"/>
                          </a:schemeClr>
                        </a:lnRef>
                        <a:fillRef idx="1">
                          <a:schemeClr val="dk1"/>
                        </a:fillRef>
                        <a:effectRef idx="0">
                          <a:schemeClr val="dk1"/>
                        </a:effectRef>
                        <a:fontRef idx="minor"/>
                      </wps:style>
                      <wps:bodyPr/>
                    </wps:wsp>
                  </a:graphicData>
                </a:graphic>
              </wp:anchor>
            </w:drawing>
          </mc:Choice>
          <mc:Fallback>
            <w:pict>
              <v:oval id="shape_0" ID="Ellipse 321" path="l-2147483648,-2147483643l-2147483628,-2147483627l-2147483648,-2147483643l-2147483626,-2147483625xe" fillcolor="black" stroked="t" o:allowincell="f" style="position:absolute;margin-left:181.3pt;margin-top:31.2pt;width:3.5pt;height:7.6pt;flip:y;mso-wrap-style:none;v-text-anchor:middle" wp14:anchorId="70276DAC">
                <v:fill o:detectmouseclick="t" type="solid" color2="white"/>
                <v:stroke color="black" weight="25560" joinstyle="round" endcap="flat"/>
                <w10:wrap type="none"/>
              </v:oval>
            </w:pict>
          </mc:Fallback>
        </mc:AlternateContent>
        <mc:AlternateContent>
          <mc:Choice Requires="wps">
            <w:drawing>
              <wp:anchor behindDoc="0" distT="0" distB="17145" distL="0" distR="12065" simplePos="0" locked="0" layoutInCell="1" allowOverlap="1" relativeHeight="456" wp14:anchorId="030DB2EC">
                <wp:simplePos x="0" y="0"/>
                <wp:positionH relativeFrom="column">
                  <wp:posOffset>2454275</wp:posOffset>
                </wp:positionH>
                <wp:positionV relativeFrom="paragraph">
                  <wp:posOffset>405130</wp:posOffset>
                </wp:positionV>
                <wp:extent cx="45085" cy="97155"/>
                <wp:effectExtent l="13335" t="13335" r="12700" b="12700"/>
                <wp:wrapNone/>
                <wp:docPr id="396" name="Ellipse 322"/>
                <a:graphic xmlns:a="http://schemas.openxmlformats.org/drawingml/2006/main">
                  <a:graphicData uri="http://schemas.microsoft.com/office/word/2010/wordprocessingShape">
                    <wps:wsp>
                      <wps:cNvSpPr/>
                      <wps:spPr>
                        <a:xfrm flipV="1">
                          <a:off x="0" y="0"/>
                          <a:ext cx="45000" cy="97200"/>
                        </a:xfrm>
                        <a:prstGeom prst="ellipse">
                          <a:avLst/>
                        </a:prstGeom>
                        <a:solidFill>
                          <a:srgbClr val="000000"/>
                        </a:solidFill>
                        <a:ln>
                          <a:solidFill>
                            <a:srgbClr val="000000"/>
                          </a:solidFill>
                          <a:round/>
                        </a:ln>
                      </wps:spPr>
                      <wps:style>
                        <a:lnRef idx="2">
                          <a:schemeClr val="dk1">
                            <a:shade val="50000"/>
                          </a:schemeClr>
                        </a:lnRef>
                        <a:fillRef idx="1">
                          <a:schemeClr val="dk1"/>
                        </a:fillRef>
                        <a:effectRef idx="0">
                          <a:schemeClr val="dk1"/>
                        </a:effectRef>
                        <a:fontRef idx="minor"/>
                      </wps:style>
                      <wps:bodyPr/>
                    </wps:wsp>
                  </a:graphicData>
                </a:graphic>
              </wp:anchor>
            </w:drawing>
          </mc:Choice>
          <mc:Fallback>
            <w:pict>
              <v:oval id="shape_0" ID="Ellipse 322" path="l-2147483648,-2147483643l-2147483628,-2147483627l-2147483648,-2147483643l-2147483626,-2147483625xe" fillcolor="black" stroked="t" o:allowincell="f" style="position:absolute;margin-left:193.25pt;margin-top:31.9pt;width:3.5pt;height:7.6pt;flip:y;mso-wrap-style:none;v-text-anchor:middle" wp14:anchorId="030DB2EC">
                <v:fill o:detectmouseclick="t" type="solid" color2="white"/>
                <v:stroke color="black" weight="25560" joinstyle="round" endcap="flat"/>
                <w10:wrap type="none"/>
              </v:oval>
            </w:pict>
          </mc:Fallback>
        </mc:AlternateContent>
        <mc:AlternateContent>
          <mc:Choice Requires="wps">
            <w:drawing>
              <wp:anchor behindDoc="0" distT="0" distB="17145" distL="0" distR="12065" simplePos="0" locked="0" layoutInCell="1" allowOverlap="1" relativeHeight="457" wp14:anchorId="07F943C5">
                <wp:simplePos x="0" y="0"/>
                <wp:positionH relativeFrom="column">
                  <wp:posOffset>2193925</wp:posOffset>
                </wp:positionH>
                <wp:positionV relativeFrom="paragraph">
                  <wp:posOffset>393700</wp:posOffset>
                </wp:positionV>
                <wp:extent cx="45085" cy="97155"/>
                <wp:effectExtent l="13335" t="13335" r="12700" b="12700"/>
                <wp:wrapNone/>
                <wp:docPr id="397" name="Ellipse 323"/>
                <a:graphic xmlns:a="http://schemas.openxmlformats.org/drawingml/2006/main">
                  <a:graphicData uri="http://schemas.microsoft.com/office/word/2010/wordprocessingShape">
                    <wps:wsp>
                      <wps:cNvSpPr/>
                      <wps:spPr>
                        <a:xfrm flipV="1">
                          <a:off x="0" y="0"/>
                          <a:ext cx="45000" cy="97200"/>
                        </a:xfrm>
                        <a:prstGeom prst="ellipse">
                          <a:avLst/>
                        </a:prstGeom>
                        <a:solidFill>
                          <a:srgbClr val="000000"/>
                        </a:solidFill>
                        <a:ln>
                          <a:solidFill>
                            <a:srgbClr val="000000"/>
                          </a:solidFill>
                          <a:round/>
                        </a:ln>
                      </wps:spPr>
                      <wps:style>
                        <a:lnRef idx="2">
                          <a:schemeClr val="dk1">
                            <a:shade val="50000"/>
                          </a:schemeClr>
                        </a:lnRef>
                        <a:fillRef idx="1">
                          <a:schemeClr val="dk1"/>
                        </a:fillRef>
                        <a:effectRef idx="0">
                          <a:schemeClr val="dk1"/>
                        </a:effectRef>
                        <a:fontRef idx="minor"/>
                      </wps:style>
                      <wps:bodyPr/>
                    </wps:wsp>
                  </a:graphicData>
                </a:graphic>
              </wp:anchor>
            </w:drawing>
          </mc:Choice>
          <mc:Fallback>
            <w:pict>
              <v:oval id="shape_0" ID="Ellipse 323" path="l-2147483648,-2147483643l-2147483628,-2147483627l-2147483648,-2147483643l-2147483626,-2147483625xe" fillcolor="black" stroked="t" o:allowincell="f" style="position:absolute;margin-left:172.75pt;margin-top:31pt;width:3.5pt;height:7.6pt;flip:y;mso-wrap-style:none;v-text-anchor:middle" wp14:anchorId="07F943C5">
                <v:fill o:detectmouseclick="t" type="solid" color2="white"/>
                <v:stroke color="black" weight="25560" joinstyle="round" endcap="flat"/>
                <w10:wrap type="none"/>
              </v:oval>
            </w:pict>
          </mc:Fallback>
        </mc:AlternateContent>
        <mc:AlternateContent>
          <mc:Choice Requires="wps">
            <w:drawing>
              <wp:anchor behindDoc="0" distT="0" distB="17145" distL="0" distR="12065" simplePos="0" locked="0" layoutInCell="1" allowOverlap="1" relativeHeight="458" wp14:anchorId="1ABEE7CD">
                <wp:simplePos x="0" y="0"/>
                <wp:positionH relativeFrom="column">
                  <wp:posOffset>3875405</wp:posOffset>
                </wp:positionH>
                <wp:positionV relativeFrom="paragraph">
                  <wp:posOffset>371475</wp:posOffset>
                </wp:positionV>
                <wp:extent cx="45085" cy="97155"/>
                <wp:effectExtent l="13335" t="13335" r="12700" b="12700"/>
                <wp:wrapNone/>
                <wp:docPr id="398" name="Ellipse 329"/>
                <a:graphic xmlns:a="http://schemas.openxmlformats.org/drawingml/2006/main">
                  <a:graphicData uri="http://schemas.microsoft.com/office/word/2010/wordprocessingShape">
                    <wps:wsp>
                      <wps:cNvSpPr/>
                      <wps:spPr>
                        <a:xfrm flipV="1">
                          <a:off x="0" y="0"/>
                          <a:ext cx="45000" cy="97200"/>
                        </a:xfrm>
                        <a:prstGeom prst="ellipse">
                          <a:avLst/>
                        </a:prstGeom>
                        <a:solidFill>
                          <a:srgbClr val="000000"/>
                        </a:solidFill>
                        <a:ln>
                          <a:solidFill>
                            <a:srgbClr val="000000"/>
                          </a:solidFill>
                          <a:round/>
                        </a:ln>
                      </wps:spPr>
                      <wps:style>
                        <a:lnRef idx="2">
                          <a:schemeClr val="dk1">
                            <a:shade val="50000"/>
                          </a:schemeClr>
                        </a:lnRef>
                        <a:fillRef idx="1">
                          <a:schemeClr val="dk1"/>
                        </a:fillRef>
                        <a:effectRef idx="0">
                          <a:schemeClr val="dk1"/>
                        </a:effectRef>
                        <a:fontRef idx="minor"/>
                      </wps:style>
                      <wps:bodyPr/>
                    </wps:wsp>
                  </a:graphicData>
                </a:graphic>
              </wp:anchor>
            </w:drawing>
          </mc:Choice>
          <mc:Fallback>
            <w:pict>
              <v:oval id="shape_0" ID="Ellipse 329" path="l-2147483648,-2147483643l-2147483628,-2147483627l-2147483648,-2147483643l-2147483626,-2147483625xe" fillcolor="black" stroked="t" o:allowincell="f" style="position:absolute;margin-left:305.15pt;margin-top:29.25pt;width:3.5pt;height:7.6pt;flip:y;mso-wrap-style:none;v-text-anchor:middle" wp14:anchorId="1ABEE7CD">
                <v:fill o:detectmouseclick="t" type="solid" color2="white"/>
                <v:stroke color="black" weight="25560" joinstyle="round" endcap="flat"/>
                <w10:wrap type="none"/>
              </v:oval>
            </w:pict>
          </mc:Fallback>
        </mc:AlternateContent>
        <mc:AlternateContent>
          <mc:Choice Requires="wps">
            <w:drawing>
              <wp:anchor behindDoc="0" distT="0" distB="17145" distL="0" distR="12065" simplePos="0" locked="0" layoutInCell="1" allowOverlap="1" relativeHeight="459" wp14:anchorId="35502510">
                <wp:simplePos x="0" y="0"/>
                <wp:positionH relativeFrom="column">
                  <wp:posOffset>4027805</wp:posOffset>
                </wp:positionH>
                <wp:positionV relativeFrom="paragraph">
                  <wp:posOffset>380365</wp:posOffset>
                </wp:positionV>
                <wp:extent cx="45085" cy="97155"/>
                <wp:effectExtent l="13335" t="13335" r="12700" b="13335"/>
                <wp:wrapNone/>
                <wp:docPr id="399" name="Ellipse 344"/>
                <a:graphic xmlns:a="http://schemas.openxmlformats.org/drawingml/2006/main">
                  <a:graphicData uri="http://schemas.microsoft.com/office/word/2010/wordprocessingShape">
                    <wps:wsp>
                      <wps:cNvSpPr/>
                      <wps:spPr>
                        <a:xfrm flipV="1">
                          <a:off x="0" y="0"/>
                          <a:ext cx="45000" cy="97200"/>
                        </a:xfrm>
                        <a:prstGeom prst="ellipse">
                          <a:avLst/>
                        </a:prstGeom>
                        <a:solidFill>
                          <a:srgbClr val="000000"/>
                        </a:solidFill>
                        <a:ln>
                          <a:solidFill>
                            <a:srgbClr val="000000"/>
                          </a:solidFill>
                          <a:round/>
                        </a:ln>
                      </wps:spPr>
                      <wps:style>
                        <a:lnRef idx="2">
                          <a:schemeClr val="dk1">
                            <a:shade val="50000"/>
                          </a:schemeClr>
                        </a:lnRef>
                        <a:fillRef idx="1">
                          <a:schemeClr val="dk1"/>
                        </a:fillRef>
                        <a:effectRef idx="0">
                          <a:schemeClr val="dk1"/>
                        </a:effectRef>
                        <a:fontRef idx="minor"/>
                      </wps:style>
                      <wps:bodyPr/>
                    </wps:wsp>
                  </a:graphicData>
                </a:graphic>
              </wp:anchor>
            </w:drawing>
          </mc:Choice>
          <mc:Fallback>
            <w:pict>
              <v:oval id="shape_0" ID="Ellipse 344" path="l-2147483648,-2147483643l-2147483628,-2147483627l-2147483648,-2147483643l-2147483626,-2147483625xe" fillcolor="black" stroked="t" o:allowincell="f" style="position:absolute;margin-left:317.15pt;margin-top:29.95pt;width:3.5pt;height:7.6pt;flip:y;mso-wrap-style:none;v-text-anchor:middle" wp14:anchorId="35502510">
                <v:fill o:detectmouseclick="t" type="solid" color2="white"/>
                <v:stroke color="black" weight="25560" joinstyle="round" endcap="flat"/>
                <w10:wrap type="none"/>
              </v:oval>
            </w:pict>
          </mc:Fallback>
        </mc:AlternateContent>
        <mc:AlternateContent>
          <mc:Choice Requires="wps">
            <w:drawing>
              <wp:anchor behindDoc="0" distT="0" distB="17145" distL="0" distR="12065" simplePos="0" locked="0" layoutInCell="1" allowOverlap="1" relativeHeight="460" wp14:anchorId="558E352C">
                <wp:simplePos x="0" y="0"/>
                <wp:positionH relativeFrom="column">
                  <wp:posOffset>3767455</wp:posOffset>
                </wp:positionH>
                <wp:positionV relativeFrom="paragraph">
                  <wp:posOffset>368935</wp:posOffset>
                </wp:positionV>
                <wp:extent cx="45085" cy="97155"/>
                <wp:effectExtent l="13335" t="13335" r="12700" b="12700"/>
                <wp:wrapNone/>
                <wp:docPr id="400" name="Ellipse 360"/>
                <a:graphic xmlns:a="http://schemas.openxmlformats.org/drawingml/2006/main">
                  <a:graphicData uri="http://schemas.microsoft.com/office/word/2010/wordprocessingShape">
                    <wps:wsp>
                      <wps:cNvSpPr/>
                      <wps:spPr>
                        <a:xfrm flipV="1">
                          <a:off x="0" y="0"/>
                          <a:ext cx="45000" cy="97200"/>
                        </a:xfrm>
                        <a:prstGeom prst="ellipse">
                          <a:avLst/>
                        </a:prstGeom>
                        <a:solidFill>
                          <a:srgbClr val="000000"/>
                        </a:solidFill>
                        <a:ln>
                          <a:solidFill>
                            <a:srgbClr val="000000"/>
                          </a:solidFill>
                          <a:round/>
                        </a:ln>
                      </wps:spPr>
                      <wps:style>
                        <a:lnRef idx="2">
                          <a:schemeClr val="dk1">
                            <a:shade val="50000"/>
                          </a:schemeClr>
                        </a:lnRef>
                        <a:fillRef idx="1">
                          <a:schemeClr val="dk1"/>
                        </a:fillRef>
                        <a:effectRef idx="0">
                          <a:schemeClr val="dk1"/>
                        </a:effectRef>
                        <a:fontRef idx="minor"/>
                      </wps:style>
                      <wps:bodyPr/>
                    </wps:wsp>
                  </a:graphicData>
                </a:graphic>
              </wp:anchor>
            </w:drawing>
          </mc:Choice>
          <mc:Fallback>
            <w:pict>
              <v:oval id="shape_0" ID="Ellipse 360" path="l-2147483648,-2147483643l-2147483628,-2147483627l-2147483648,-2147483643l-2147483626,-2147483625xe" fillcolor="black" stroked="t" o:allowincell="f" style="position:absolute;margin-left:296.65pt;margin-top:29.05pt;width:3.5pt;height:7.6pt;flip:y;mso-wrap-style:none;v-text-anchor:middle" wp14:anchorId="558E352C">
                <v:fill o:detectmouseclick="t" type="solid" color2="white"/>
                <v:stroke color="black" weight="25560" joinstyle="round" endcap="flat"/>
                <w10:wrap type="none"/>
              </v:oval>
            </w:pict>
          </mc:Fallback>
        </mc:AlternateContent>
        <mc:AlternateContent>
          <mc:Choice Requires="wps">
            <w:drawing>
              <wp:anchor behindDoc="0" distT="0" distB="17145" distL="0" distR="12065" simplePos="0" locked="0" layoutInCell="1" allowOverlap="1" relativeHeight="461" wp14:anchorId="5BFFD885">
                <wp:simplePos x="0" y="0"/>
                <wp:positionH relativeFrom="column">
                  <wp:posOffset>3874135</wp:posOffset>
                </wp:positionH>
                <wp:positionV relativeFrom="paragraph">
                  <wp:posOffset>1056640</wp:posOffset>
                </wp:positionV>
                <wp:extent cx="45085" cy="97155"/>
                <wp:effectExtent l="13970" t="13335" r="12700" b="12700"/>
                <wp:wrapNone/>
                <wp:docPr id="401" name="Ellipse 362"/>
                <a:graphic xmlns:a="http://schemas.openxmlformats.org/drawingml/2006/main">
                  <a:graphicData uri="http://schemas.microsoft.com/office/word/2010/wordprocessingShape">
                    <wps:wsp>
                      <wps:cNvSpPr/>
                      <wps:spPr>
                        <a:xfrm flipV="1">
                          <a:off x="0" y="0"/>
                          <a:ext cx="45000" cy="97200"/>
                        </a:xfrm>
                        <a:prstGeom prst="ellipse">
                          <a:avLst/>
                        </a:prstGeom>
                        <a:solidFill>
                          <a:srgbClr val="000000"/>
                        </a:solidFill>
                        <a:ln>
                          <a:solidFill>
                            <a:srgbClr val="000000"/>
                          </a:solidFill>
                          <a:round/>
                        </a:ln>
                      </wps:spPr>
                      <wps:style>
                        <a:lnRef idx="2">
                          <a:schemeClr val="dk1">
                            <a:shade val="50000"/>
                          </a:schemeClr>
                        </a:lnRef>
                        <a:fillRef idx="1">
                          <a:schemeClr val="dk1"/>
                        </a:fillRef>
                        <a:effectRef idx="0">
                          <a:schemeClr val="dk1"/>
                        </a:effectRef>
                        <a:fontRef idx="minor"/>
                      </wps:style>
                      <wps:bodyPr/>
                    </wps:wsp>
                  </a:graphicData>
                </a:graphic>
              </wp:anchor>
            </w:drawing>
          </mc:Choice>
          <mc:Fallback>
            <w:pict>
              <v:oval id="shape_0" ID="Ellipse 362" path="l-2147483648,-2147483643l-2147483628,-2147483627l-2147483648,-2147483643l-2147483626,-2147483625xe" fillcolor="black" stroked="t" o:allowincell="f" style="position:absolute;margin-left:305.05pt;margin-top:83.2pt;width:3.5pt;height:7.6pt;flip:y;mso-wrap-style:none;v-text-anchor:middle" wp14:anchorId="5BFFD885">
                <v:fill o:detectmouseclick="t" type="solid" color2="white"/>
                <v:stroke color="black" weight="25560" joinstyle="round" endcap="flat"/>
                <w10:wrap type="none"/>
              </v:oval>
            </w:pict>
          </mc:Fallback>
        </mc:AlternateContent>
        <mc:AlternateContent>
          <mc:Choice Requires="wps">
            <w:drawing>
              <wp:anchor behindDoc="0" distT="0" distB="17145" distL="0" distR="12065" simplePos="0" locked="0" layoutInCell="1" allowOverlap="1" relativeHeight="462" wp14:anchorId="3B826E99">
                <wp:simplePos x="0" y="0"/>
                <wp:positionH relativeFrom="column">
                  <wp:posOffset>4025900</wp:posOffset>
                </wp:positionH>
                <wp:positionV relativeFrom="paragraph">
                  <wp:posOffset>1064895</wp:posOffset>
                </wp:positionV>
                <wp:extent cx="45085" cy="97155"/>
                <wp:effectExtent l="13970" t="13335" r="12700" b="12700"/>
                <wp:wrapNone/>
                <wp:docPr id="402" name="Ellipse 367"/>
                <a:graphic xmlns:a="http://schemas.openxmlformats.org/drawingml/2006/main">
                  <a:graphicData uri="http://schemas.microsoft.com/office/word/2010/wordprocessingShape">
                    <wps:wsp>
                      <wps:cNvSpPr/>
                      <wps:spPr>
                        <a:xfrm flipV="1">
                          <a:off x="0" y="0"/>
                          <a:ext cx="45000" cy="97200"/>
                        </a:xfrm>
                        <a:prstGeom prst="ellipse">
                          <a:avLst/>
                        </a:prstGeom>
                        <a:solidFill>
                          <a:srgbClr val="000000"/>
                        </a:solidFill>
                        <a:ln>
                          <a:solidFill>
                            <a:srgbClr val="000000"/>
                          </a:solidFill>
                          <a:round/>
                        </a:ln>
                      </wps:spPr>
                      <wps:style>
                        <a:lnRef idx="2">
                          <a:schemeClr val="dk1">
                            <a:shade val="50000"/>
                          </a:schemeClr>
                        </a:lnRef>
                        <a:fillRef idx="1">
                          <a:schemeClr val="dk1"/>
                        </a:fillRef>
                        <a:effectRef idx="0">
                          <a:schemeClr val="dk1"/>
                        </a:effectRef>
                        <a:fontRef idx="minor"/>
                      </wps:style>
                      <wps:bodyPr/>
                    </wps:wsp>
                  </a:graphicData>
                </a:graphic>
              </wp:anchor>
            </w:drawing>
          </mc:Choice>
          <mc:Fallback>
            <w:pict>
              <v:oval id="shape_0" ID="Ellipse 367" path="l-2147483648,-2147483643l-2147483628,-2147483627l-2147483648,-2147483643l-2147483626,-2147483625xe" fillcolor="black" stroked="t" o:allowincell="f" style="position:absolute;margin-left:317pt;margin-top:83.85pt;width:3.5pt;height:7.6pt;flip:y;mso-wrap-style:none;v-text-anchor:middle" wp14:anchorId="3B826E99">
                <v:fill o:detectmouseclick="t" type="solid" color2="white"/>
                <v:stroke color="black" weight="25560" joinstyle="round" endcap="flat"/>
                <w10:wrap type="none"/>
              </v:oval>
            </w:pict>
          </mc:Fallback>
        </mc:AlternateContent>
        <mc:AlternateContent>
          <mc:Choice Requires="wps">
            <w:drawing>
              <wp:anchor behindDoc="0" distT="0" distB="17145" distL="0" distR="12065" simplePos="0" locked="0" layoutInCell="1" allowOverlap="1" relativeHeight="463" wp14:anchorId="176571D7">
                <wp:simplePos x="0" y="0"/>
                <wp:positionH relativeFrom="column">
                  <wp:posOffset>3765550</wp:posOffset>
                </wp:positionH>
                <wp:positionV relativeFrom="paragraph">
                  <wp:posOffset>1053465</wp:posOffset>
                </wp:positionV>
                <wp:extent cx="45085" cy="97155"/>
                <wp:effectExtent l="13970" t="13335" r="12700" b="13335"/>
                <wp:wrapNone/>
                <wp:docPr id="403" name="Ellipse 369"/>
                <a:graphic xmlns:a="http://schemas.openxmlformats.org/drawingml/2006/main">
                  <a:graphicData uri="http://schemas.microsoft.com/office/word/2010/wordprocessingShape">
                    <wps:wsp>
                      <wps:cNvSpPr/>
                      <wps:spPr>
                        <a:xfrm flipV="1">
                          <a:off x="0" y="0"/>
                          <a:ext cx="45000" cy="97200"/>
                        </a:xfrm>
                        <a:prstGeom prst="ellipse">
                          <a:avLst/>
                        </a:prstGeom>
                        <a:solidFill>
                          <a:srgbClr val="000000"/>
                        </a:solidFill>
                        <a:ln>
                          <a:solidFill>
                            <a:srgbClr val="000000"/>
                          </a:solidFill>
                          <a:round/>
                        </a:ln>
                      </wps:spPr>
                      <wps:style>
                        <a:lnRef idx="2">
                          <a:schemeClr val="dk1">
                            <a:shade val="50000"/>
                          </a:schemeClr>
                        </a:lnRef>
                        <a:fillRef idx="1">
                          <a:schemeClr val="dk1"/>
                        </a:fillRef>
                        <a:effectRef idx="0">
                          <a:schemeClr val="dk1"/>
                        </a:effectRef>
                        <a:fontRef idx="minor"/>
                      </wps:style>
                      <wps:bodyPr/>
                    </wps:wsp>
                  </a:graphicData>
                </a:graphic>
              </wp:anchor>
            </w:drawing>
          </mc:Choice>
          <mc:Fallback>
            <w:pict>
              <v:oval id="shape_0" ID="Ellipse 369" path="l-2147483648,-2147483643l-2147483628,-2147483627l-2147483648,-2147483643l-2147483626,-2147483625xe" fillcolor="black" stroked="t" o:allowincell="f" style="position:absolute;margin-left:296.5pt;margin-top:82.95pt;width:3.5pt;height:7.6pt;flip:y;mso-wrap-style:none;v-text-anchor:middle" wp14:anchorId="176571D7">
                <v:fill o:detectmouseclick="t" type="solid" color2="white"/>
                <v:stroke color="black" weight="25560" joinstyle="round" endcap="flat"/>
                <w10:wrap type="none"/>
              </v:oval>
            </w:pict>
          </mc:Fallback>
        </mc:AlternateContent>
        <mc:AlternateContent>
          <mc:Choice Requires="wps">
            <w:drawing>
              <wp:anchor behindDoc="0" distT="0" distB="17145" distL="0" distR="12065" simplePos="0" locked="0" layoutInCell="1" allowOverlap="1" relativeHeight="464" wp14:anchorId="72986781">
                <wp:simplePos x="0" y="0"/>
                <wp:positionH relativeFrom="column">
                  <wp:posOffset>5215890</wp:posOffset>
                </wp:positionH>
                <wp:positionV relativeFrom="paragraph">
                  <wp:posOffset>109855</wp:posOffset>
                </wp:positionV>
                <wp:extent cx="45085" cy="97155"/>
                <wp:effectExtent l="13335" t="13335" r="12700" b="12700"/>
                <wp:wrapNone/>
                <wp:docPr id="404" name="Ellipse 370"/>
                <a:graphic xmlns:a="http://schemas.openxmlformats.org/drawingml/2006/main">
                  <a:graphicData uri="http://schemas.microsoft.com/office/word/2010/wordprocessingShape">
                    <wps:wsp>
                      <wps:cNvSpPr/>
                      <wps:spPr>
                        <a:xfrm flipV="1">
                          <a:off x="0" y="0"/>
                          <a:ext cx="45000" cy="97200"/>
                        </a:xfrm>
                        <a:prstGeom prst="ellipse">
                          <a:avLst/>
                        </a:prstGeom>
                        <a:solidFill>
                          <a:srgbClr val="000000"/>
                        </a:solidFill>
                        <a:ln>
                          <a:solidFill>
                            <a:srgbClr val="000000"/>
                          </a:solidFill>
                          <a:round/>
                        </a:ln>
                      </wps:spPr>
                      <wps:style>
                        <a:lnRef idx="2">
                          <a:schemeClr val="dk1">
                            <a:shade val="50000"/>
                          </a:schemeClr>
                        </a:lnRef>
                        <a:fillRef idx="1">
                          <a:schemeClr val="dk1"/>
                        </a:fillRef>
                        <a:effectRef idx="0">
                          <a:schemeClr val="dk1"/>
                        </a:effectRef>
                        <a:fontRef idx="minor"/>
                      </wps:style>
                      <wps:bodyPr/>
                    </wps:wsp>
                  </a:graphicData>
                </a:graphic>
              </wp:anchor>
            </w:drawing>
          </mc:Choice>
          <mc:Fallback>
            <w:pict>
              <v:oval id="shape_0" ID="Ellipse 370" path="l-2147483648,-2147483643l-2147483628,-2147483627l-2147483648,-2147483643l-2147483626,-2147483625xe" fillcolor="black" stroked="t" o:allowincell="f" style="position:absolute;margin-left:410.7pt;margin-top:8.65pt;width:3.5pt;height:7.6pt;flip:y;mso-wrap-style:none;v-text-anchor:middle" wp14:anchorId="72986781">
                <v:fill o:detectmouseclick="t" type="solid" color2="white"/>
                <v:stroke color="black" weight="25560" joinstyle="round" endcap="flat"/>
                <w10:wrap type="none"/>
              </v:oval>
            </w:pict>
          </mc:Fallback>
        </mc:AlternateContent>
        <mc:AlternateContent>
          <mc:Choice Requires="wps">
            <w:drawing>
              <wp:anchor behindDoc="0" distT="0" distB="26670" distL="0" distR="24130" simplePos="0" locked="0" layoutInCell="1" allowOverlap="1" relativeHeight="465" wp14:anchorId="6F7B6492">
                <wp:simplePos x="0" y="0"/>
                <wp:positionH relativeFrom="column">
                  <wp:posOffset>5200015</wp:posOffset>
                </wp:positionH>
                <wp:positionV relativeFrom="paragraph">
                  <wp:posOffset>668020</wp:posOffset>
                </wp:positionV>
                <wp:extent cx="185420" cy="68580"/>
                <wp:effectExtent l="12700" t="12700" r="12700" b="12700"/>
                <wp:wrapNone/>
                <wp:docPr id="405" name="Rectangle 371"/>
                <a:graphic xmlns:a="http://schemas.openxmlformats.org/drawingml/2006/main">
                  <a:graphicData uri="http://schemas.microsoft.com/office/word/2010/wordprocessingShape">
                    <wps:wsp>
                      <wps:cNvSpPr/>
                      <wps:spPr>
                        <a:xfrm>
                          <a:off x="0" y="0"/>
                          <a:ext cx="185400" cy="68760"/>
                        </a:xfrm>
                        <a:prstGeom prst="rect">
                          <a:avLst/>
                        </a:prstGeom>
                        <a:solidFill>
                          <a:srgbClr val="4f81bd"/>
                        </a:solidFill>
                        <a:ln>
                          <a:solidFill>
                            <a:srgbClr val="3a5f8b"/>
                          </a:solidFill>
                          <a:round/>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rect id="shape_0" ID="Rectangle 371" path="m0,0l-2147483645,0l-2147483645,-2147483646l0,-2147483646xe" fillcolor="#4f81bd" stroked="t" o:allowincell="f" style="position:absolute;margin-left:409.45pt;margin-top:52.6pt;width:14.55pt;height:5.35pt;mso-wrap-style:none;v-text-anchor:middle" wp14:anchorId="6F7B6492">
                <v:fill o:detectmouseclick="t" type="solid" color2="#b07e42"/>
                <v:stroke color="#3a5f8b" weight="25560" joinstyle="round" endcap="flat"/>
                <w10:wrap type="none"/>
              </v:rect>
            </w:pict>
          </mc:Fallback>
        </mc:AlternateContent>
        <mc:AlternateContent>
          <mc:Choice Requires="wps">
            <w:drawing>
              <wp:anchor behindDoc="0" distT="0" distB="26670" distL="0" distR="24130" simplePos="0" locked="0" layoutInCell="1" allowOverlap="1" relativeHeight="466" wp14:anchorId="787FA66A">
                <wp:simplePos x="0" y="0"/>
                <wp:positionH relativeFrom="column">
                  <wp:posOffset>5198110</wp:posOffset>
                </wp:positionH>
                <wp:positionV relativeFrom="paragraph">
                  <wp:posOffset>396875</wp:posOffset>
                </wp:positionV>
                <wp:extent cx="185420" cy="68580"/>
                <wp:effectExtent l="12700" t="12700" r="12700" b="12700"/>
                <wp:wrapNone/>
                <wp:docPr id="406" name="Rectangle 372"/>
                <a:graphic xmlns:a="http://schemas.openxmlformats.org/drawingml/2006/main">
                  <a:graphicData uri="http://schemas.microsoft.com/office/word/2010/wordprocessingShape">
                    <wps:wsp>
                      <wps:cNvSpPr/>
                      <wps:spPr>
                        <a:xfrm>
                          <a:off x="0" y="0"/>
                          <a:ext cx="185400" cy="68760"/>
                        </a:xfrm>
                        <a:prstGeom prst="rect">
                          <a:avLst/>
                        </a:prstGeom>
                        <a:solidFill>
                          <a:srgbClr val="ff0000"/>
                        </a:solidFill>
                        <a:ln>
                          <a:solidFill>
                            <a:srgbClr val="8e3b38"/>
                          </a:solidFill>
                          <a:round/>
                        </a:ln>
                      </wps:spPr>
                      <wps:style>
                        <a:lnRef idx="2">
                          <a:schemeClr val="accent2">
                            <a:shade val="50000"/>
                          </a:schemeClr>
                        </a:lnRef>
                        <a:fillRef idx="1">
                          <a:schemeClr val="accent2"/>
                        </a:fillRef>
                        <a:effectRef idx="0">
                          <a:schemeClr val="accent2"/>
                        </a:effectRef>
                        <a:fontRef idx="minor"/>
                      </wps:style>
                      <wps:bodyPr/>
                    </wps:wsp>
                  </a:graphicData>
                </a:graphic>
              </wp:anchor>
            </w:drawing>
          </mc:Choice>
          <mc:Fallback>
            <w:pict>
              <v:rect id="shape_0" ID="Rectangle 372" path="m0,0l-2147483645,0l-2147483645,-2147483646l0,-2147483646xe" fillcolor="red" stroked="t" o:allowincell="f" style="position:absolute;margin-left:409.3pt;margin-top:31.25pt;width:14.55pt;height:5.35pt;mso-wrap-style:none;v-text-anchor:middle" wp14:anchorId="787FA66A">
                <v:fill o:detectmouseclick="t" type="solid" color2="aqua"/>
                <v:stroke color="#8e3b38" weight="25560" joinstyle="round" endcap="flat"/>
                <w10:wrap type="none"/>
              </v:rect>
            </w:pict>
          </mc:Fallback>
        </mc:AlternateContent>
        <mc:AlternateContent>
          <mc:Choice Requires="wps">
            <w:drawing>
              <wp:anchor behindDoc="0" distT="0" distB="0" distL="0" distR="0" simplePos="0" locked="0" layoutInCell="1" allowOverlap="1" relativeHeight="467" wp14:anchorId="60F73C08">
                <wp:simplePos x="0" y="0"/>
                <wp:positionH relativeFrom="column">
                  <wp:posOffset>5355590</wp:posOffset>
                </wp:positionH>
                <wp:positionV relativeFrom="paragraph">
                  <wp:posOffset>579755</wp:posOffset>
                </wp:positionV>
                <wp:extent cx="1660525" cy="309880"/>
                <wp:effectExtent l="0" t="0" r="0" b="0"/>
                <wp:wrapNone/>
                <wp:docPr id="407" name="Zone de texte 2"/>
                <a:graphic xmlns:a="http://schemas.openxmlformats.org/drawingml/2006/main">
                  <a:graphicData uri="http://schemas.microsoft.com/office/word/2010/wordprocessingShape">
                    <wps:wsp>
                      <wps:cNvSpPr/>
                      <wps:spPr>
                        <a:xfrm>
                          <a:off x="0" y="0"/>
                          <a:ext cx="1660680" cy="309960"/>
                        </a:xfrm>
                        <a:prstGeom prst="rect">
                          <a:avLst/>
                        </a:prstGeom>
                        <a:noFill/>
                        <a:ln w="9525">
                          <a:noFill/>
                        </a:ln>
                      </wps:spPr>
                      <wps:style>
                        <a:lnRef idx="0"/>
                        <a:fillRef idx="0"/>
                        <a:effectRef idx="0"/>
                        <a:fontRef idx="minor"/>
                      </wps:style>
                      <wps:txbx>
                        <w:txbxContent>
                          <w:p>
                            <w:pPr>
                              <w:pStyle w:val="Contenudecadre"/>
                              <w:spacing w:before="0" w:after="200"/>
                              <w:rPr/>
                            </w:pPr>
                            <w:r>
                              <w:rPr/>
                              <w:t>Cas 2</w:t>
                            </w:r>
                          </w:p>
                        </w:txbxContent>
                      </wps:txbx>
                      <wps:bodyPr anchor="t">
                        <a:noAutofit/>
                      </wps:bodyPr>
                    </wps:wsp>
                  </a:graphicData>
                </a:graphic>
              </wp:anchor>
            </w:drawing>
          </mc:Choice>
          <mc:Fallback>
            <w:pict>
              <v:rect id="shape_0" ID="Zone de texte 2" path="m0,0l-2147483645,0l-2147483645,-2147483646l0,-2147483646xe" stroked="f" o:allowincell="f" style="position:absolute;margin-left:421.7pt;margin-top:45.65pt;width:130.7pt;height:24.35pt;mso-wrap-style:square;v-text-anchor:top" wp14:anchorId="60F73C08">
                <v:fill o:detectmouseclick="t" on="false"/>
                <v:stroke color="#3465a4" weight="9360" joinstyle="miter" endcap="flat"/>
                <v:textbox>
                  <w:txbxContent>
                    <w:p>
                      <w:pPr>
                        <w:pStyle w:val="Contenudecadre"/>
                        <w:spacing w:before="0" w:after="200"/>
                        <w:rPr/>
                      </w:pPr>
                      <w:r>
                        <w:rPr/>
                        <w:t>Cas 2</w:t>
                      </w:r>
                    </w:p>
                  </w:txbxContent>
                </v:textbox>
                <w10:wrap type="none"/>
              </v:rect>
            </w:pict>
          </mc:Fallback>
        </mc:AlternateContent>
        <mc:AlternateContent>
          <mc:Choice Requires="wps">
            <w:drawing>
              <wp:anchor behindDoc="0" distT="0" distB="5715" distL="0" distR="0" simplePos="0" locked="0" layoutInCell="1" allowOverlap="1" relativeHeight="469" wp14:anchorId="617B30C1">
                <wp:simplePos x="0" y="0"/>
                <wp:positionH relativeFrom="column">
                  <wp:posOffset>290195</wp:posOffset>
                </wp:positionH>
                <wp:positionV relativeFrom="paragraph">
                  <wp:posOffset>4591050</wp:posOffset>
                </wp:positionV>
                <wp:extent cx="5624195" cy="1123315"/>
                <wp:effectExtent l="0" t="0" r="0" b="6350"/>
                <wp:wrapNone/>
                <wp:docPr id="408" name="Zone de texte 2"/>
                <a:graphic xmlns:a="http://schemas.openxmlformats.org/drawingml/2006/main">
                  <a:graphicData uri="http://schemas.microsoft.com/office/word/2010/wordprocessingShape">
                    <wps:wsp>
                      <wps:cNvSpPr/>
                      <wps:spPr>
                        <a:xfrm>
                          <a:off x="0" y="0"/>
                          <a:ext cx="5624280" cy="1123200"/>
                        </a:xfrm>
                        <a:prstGeom prst="rect">
                          <a:avLst/>
                        </a:prstGeom>
                        <a:solidFill>
                          <a:srgbClr val="ffffff"/>
                        </a:solidFill>
                        <a:ln w="9525">
                          <a:noFill/>
                        </a:ln>
                      </wps:spPr>
                      <wps:style>
                        <a:lnRef idx="0"/>
                        <a:fillRef idx="0"/>
                        <a:effectRef idx="0"/>
                        <a:fontRef idx="minor"/>
                      </wps:style>
                      <wps:txbx>
                        <w:txbxContent>
                          <w:p>
                            <w:pPr>
                              <w:pStyle w:val="Contenudecadre"/>
                              <w:rPr>
                                <w:rFonts w:ascii="Arial" w:hAnsi="Arial" w:asciiTheme="minorBidi" w:hAnsiTheme="minorBidi"/>
                                <w:sz w:val="24"/>
                                <w:szCs w:val="24"/>
                              </w:rPr>
                            </w:pPr>
                            <w:r>
                              <w:rPr>
                                <w:rFonts w:ascii="Arial" w:hAnsi="Arial" w:asciiTheme="minorBidi" w:hAnsiTheme="minorBidi"/>
                                <w:sz w:val="24"/>
                                <w:szCs w:val="24"/>
                              </w:rPr>
                              <w:t>En comparant les résultats à la norme qui fixe 500lux comme éclairement idéal pour les salles de classes en déduit que :</w:t>
                            </w:r>
                          </w:p>
                          <w:p>
                            <w:pPr>
                              <w:pStyle w:val="Contenudecadre"/>
                              <w:rPr>
                                <w:rFonts w:ascii="Arial" w:hAnsi="Arial" w:asciiTheme="minorBidi" w:hAnsiTheme="minorBidi"/>
                                <w:sz w:val="24"/>
                                <w:szCs w:val="24"/>
                              </w:rPr>
                            </w:pPr>
                            <w:r>
                              <w:rPr>
                                <w:rFonts w:ascii="Arial" w:hAnsi="Arial" w:asciiTheme="minorBidi" w:hAnsiTheme="minorBidi"/>
                                <w:sz w:val="24"/>
                                <w:szCs w:val="24"/>
                              </w:rPr>
                              <w:t>-il faut baisser la puissance de l’éclairage pour l’atelier A10</w:t>
                            </w:r>
                          </w:p>
                          <w:p>
                            <w:pPr>
                              <w:pStyle w:val="Contenudecadre"/>
                              <w:spacing w:before="0" w:after="200"/>
                              <w:rPr>
                                <w:rFonts w:ascii="Arial" w:hAnsi="Arial" w:asciiTheme="minorBidi" w:hAnsiTheme="minorBidi"/>
                                <w:sz w:val="24"/>
                                <w:szCs w:val="24"/>
                              </w:rPr>
                            </w:pPr>
                            <w:r>
                              <w:rPr>
                                <w:rFonts w:ascii="Arial" w:hAnsi="Arial" w:asciiTheme="minorBidi" w:hAnsiTheme="minorBidi"/>
                                <w:sz w:val="24"/>
                                <w:szCs w:val="24"/>
                              </w:rPr>
                              <w:t>-augmenter l’éclairement dans les salles A6, A7 ,A11,A12</w:t>
                            </w:r>
                          </w:p>
                        </w:txbxContent>
                      </wps:txbx>
                      <wps:bodyPr anchor="t">
                        <a:spAutoFit/>
                      </wps:bodyPr>
                    </wps:wsp>
                  </a:graphicData>
                </a:graphic>
                <wp14:sizeRelV relativeFrom="margin">
                  <wp14:pctHeight>20000</wp14:pctHeight>
                </wp14:sizeRelV>
              </wp:anchor>
            </w:drawing>
          </mc:Choice>
          <mc:Fallback>
            <w:pict>
              <v:rect id="shape_0" ID="Zone de texte 2" path="m0,0l-2147483645,0l-2147483645,-2147483646l0,-2147483646xe" fillcolor="white" stroked="f" o:allowincell="f" style="position:absolute;margin-left:22.85pt;margin-top:361.5pt;width:442.8pt;height:88.4pt;mso-wrap-style:square;v-text-anchor:top" wp14:anchorId="617B30C1">
                <v:fill o:detectmouseclick="t" type="solid" color2="black"/>
                <v:stroke color="#3465a4" weight="9360" joinstyle="miter" endcap="flat"/>
                <v:textbox>
                  <w:txbxContent>
                    <w:p>
                      <w:pPr>
                        <w:pStyle w:val="Contenudecadre"/>
                        <w:rPr>
                          <w:rFonts w:ascii="Arial" w:hAnsi="Arial" w:asciiTheme="minorBidi" w:hAnsiTheme="minorBidi"/>
                          <w:sz w:val="24"/>
                          <w:szCs w:val="24"/>
                        </w:rPr>
                      </w:pPr>
                      <w:r>
                        <w:rPr>
                          <w:rFonts w:ascii="Arial" w:hAnsi="Arial" w:asciiTheme="minorBidi" w:hAnsiTheme="minorBidi"/>
                          <w:sz w:val="24"/>
                          <w:szCs w:val="24"/>
                        </w:rPr>
                        <w:t>En comparant les résultats à la norme qui fixe 500lux comme éclairement idéal pour les salles de classes en déduit que :</w:t>
                      </w:r>
                    </w:p>
                    <w:p>
                      <w:pPr>
                        <w:pStyle w:val="Contenudecadre"/>
                        <w:rPr>
                          <w:rFonts w:ascii="Arial" w:hAnsi="Arial" w:asciiTheme="minorBidi" w:hAnsiTheme="minorBidi"/>
                          <w:sz w:val="24"/>
                          <w:szCs w:val="24"/>
                        </w:rPr>
                      </w:pPr>
                      <w:r>
                        <w:rPr>
                          <w:rFonts w:ascii="Arial" w:hAnsi="Arial" w:asciiTheme="minorBidi" w:hAnsiTheme="minorBidi"/>
                          <w:sz w:val="24"/>
                          <w:szCs w:val="24"/>
                        </w:rPr>
                        <w:t>-il faut baisser la puissance de l’éclairage pour l’atelier A10</w:t>
                      </w:r>
                    </w:p>
                    <w:p>
                      <w:pPr>
                        <w:pStyle w:val="Contenudecadre"/>
                        <w:spacing w:before="0" w:after="200"/>
                        <w:rPr>
                          <w:rFonts w:ascii="Arial" w:hAnsi="Arial" w:asciiTheme="minorBidi" w:hAnsiTheme="minorBidi"/>
                          <w:sz w:val="24"/>
                          <w:szCs w:val="24"/>
                        </w:rPr>
                      </w:pPr>
                      <w:r>
                        <w:rPr>
                          <w:rFonts w:ascii="Arial" w:hAnsi="Arial" w:asciiTheme="minorBidi" w:hAnsiTheme="minorBidi"/>
                          <w:sz w:val="24"/>
                          <w:szCs w:val="24"/>
                        </w:rPr>
                        <w:t>-augmenter l’éclairement dans les salles A6, A7 ,A11,A12</w:t>
                      </w:r>
                    </w:p>
                  </w:txbxContent>
                </v:textbox>
                <w10:wrap type="none"/>
              </v:rect>
            </w:pict>
          </mc:Fallback>
        </mc:AlternateContent>
      </w:r>
      <w:r>
        <w:rPr>
          <w:rFonts w:ascii="Myriad Web Pro" w:hAnsi="Myriad Web Pro"/>
        </w:rPr>
        <w:t>²</w:t>
      </w:r>
      <w:r>
        <w:br w:type="page"/>
      </w:r>
    </w:p>
    <w:p>
      <w:pPr>
        <w:pStyle w:val="Normal"/>
        <w:tabs>
          <w:tab w:val="clear" w:pos="708"/>
          <w:tab w:val="left" w:pos="6051" w:leader="none"/>
        </w:tabs>
        <w:spacing w:before="0" w:after="200"/>
        <w:rPr>
          <w:rFonts w:ascii="Arial" w:hAnsi="Arial" w:asciiTheme="minorBidi" w:hAnsiTheme="minorBidi"/>
          <w:b/>
          <w:bCs/>
          <w:sz w:val="24"/>
          <w:szCs w:val="24"/>
        </w:rPr>
      </w:pPr>
      <w:r>
        <w:rPr>
          <w:rFonts w:ascii="Arial" w:hAnsi="Arial" w:asciiTheme="minorBidi" w:hAnsiTheme="minorBidi"/>
          <w:b/>
          <w:bCs/>
          <w:sz w:val="24"/>
          <w:szCs w:val="24"/>
        </w:rPr>
        <w:t>3.2.3. Synthèse du questionnaire :</w:t>
      </w:r>
    </w:p>
    <w:p>
      <w:pPr>
        <w:pStyle w:val="Normal"/>
        <w:tabs>
          <w:tab w:val="clear" w:pos="708"/>
          <w:tab w:val="left" w:pos="6051" w:leader="none"/>
        </w:tabs>
        <w:ind w:left="750"/>
        <w:rPr>
          <w:rFonts w:ascii="Myriad Web Pro" w:hAnsi="Myriad Web Pro"/>
          <w:b/>
          <w:bCs/>
          <w:sz w:val="24"/>
          <w:szCs w:val="24"/>
        </w:rPr>
      </w:pPr>
      <w:r>
        <w:rPr>
          <w:rFonts w:ascii="Myriad Web Pro" w:hAnsi="Myriad Web Pro"/>
          <w:b/>
          <w:bCs/>
          <w:sz w:val="24"/>
          <w:szCs w:val="24"/>
        </w:rPr>
        <w:t>Question 03 :</w:t>
      </w:r>
    </w:p>
    <w:p>
      <w:pPr>
        <w:pStyle w:val="Bodytext1"/>
        <w:spacing w:lineRule="auto" w:line="360" w:beforeAutospacing="0" w:before="75" w:afterAutospacing="0" w:after="150"/>
        <w:jc w:val="both"/>
        <w:rPr>
          <w:rFonts w:ascii="Arial" w:hAnsi="Arial" w:eastAsia="Calibri" w:cs="Arial" w:asciiTheme="minorBidi" w:cstheme="minorBidi" w:eastAsiaTheme="minorHAnsi" w:hAnsiTheme="minorBidi"/>
          <w:lang w:eastAsia="en-US"/>
        </w:rPr>
      </w:pPr>
      <w:r>
        <w:rPr>
          <w:rFonts w:eastAsia="Calibri" w:cs="Arial" w:ascii="Arial" w:hAnsi="Arial" w:asciiTheme="minorBidi" w:cstheme="minorBidi" w:eastAsiaTheme="minorHAnsi" w:hAnsiTheme="minorBidi"/>
          <w:lang w:eastAsia="en-US"/>
        </w:rPr>
        <w:t xml:space="preserve">        </w:t>
      </w:r>
      <w:r>
        <w:rPr>
          <w:rFonts w:eastAsia="Calibri" w:cs="Arial" w:ascii="Arial" w:hAnsi="Arial" w:asciiTheme="minorBidi" w:cstheme="minorBidi" w:eastAsiaTheme="minorHAnsi" w:hAnsiTheme="minorBidi"/>
          <w:lang w:eastAsia="en-US"/>
        </w:rPr>
        <w:t>La troisième question concerne l’éclairement  dans les 12 salles de classes, où les étudiants ont évalué l’éclairage  à l’intérieur des ateliers sur l’échelle suivante :</w:t>
      </w:r>
    </w:p>
    <w:p>
      <w:pPr>
        <w:pStyle w:val="Normal"/>
        <w:spacing w:lineRule="auto" w:line="360" w:before="0" w:after="0"/>
        <w:jc w:val="both"/>
        <w:rPr>
          <w:rFonts w:ascii="Arial" w:hAnsi="Arial" w:asciiTheme="minorBidi" w:hAnsiTheme="minorBidi"/>
          <w:sz w:val="24"/>
          <w:szCs w:val="24"/>
        </w:rPr>
      </w:pPr>
      <w:r>
        <mc:AlternateContent>
          <mc:Choice Requires="wps">
            <w:drawing>
              <wp:anchor behindDoc="0" distT="76200" distB="106680" distL="0" distR="26035" simplePos="0" locked="0" layoutInCell="1" allowOverlap="1" relativeHeight="471" wp14:anchorId="17EE207E">
                <wp:simplePos x="0" y="0"/>
                <wp:positionH relativeFrom="column">
                  <wp:posOffset>290830</wp:posOffset>
                </wp:positionH>
                <wp:positionV relativeFrom="paragraph">
                  <wp:posOffset>104140</wp:posOffset>
                </wp:positionV>
                <wp:extent cx="545465" cy="7620"/>
                <wp:effectExtent l="5715" t="43815" r="0" b="37465"/>
                <wp:wrapNone/>
                <wp:docPr id="409" name="Connecteur droit avec flèche 376"/>
                <a:graphic xmlns:a="http://schemas.openxmlformats.org/drawingml/2006/main">
                  <a:graphicData uri="http://schemas.microsoft.com/office/word/2010/wordprocessingShape">
                    <wps:wsp>
                      <wps:cNvSpPr/>
                      <wps:spPr>
                        <a:xfrm flipV="1">
                          <a:off x="0" y="0"/>
                          <a:ext cx="545400" cy="7560"/>
                        </a:xfrm>
                        <a:prstGeom prst="straightConnector1">
                          <a:avLst/>
                        </a:prstGeom>
                        <a:noFill/>
                        <a:ln>
                          <a:solidFill>
                            <a:srgbClr val="000000"/>
                          </a:solidFill>
                          <a:round/>
                          <a:tailEnd len="med" type="arrow" w="med"/>
                        </a:ln>
                      </wps:spPr>
                      <wps:style>
                        <a:lnRef idx="1">
                          <a:schemeClr val="dk1"/>
                        </a:lnRef>
                        <a:fillRef idx="0">
                          <a:schemeClr val="dk1"/>
                        </a:fillRef>
                        <a:effectRef idx="0">
                          <a:schemeClr val="dk1"/>
                        </a:effectRef>
                        <a:fontRef idx="minor"/>
                      </wps:style>
                      <wps:bodyPr/>
                    </wps:wsp>
                  </a:graphicData>
                </a:graphic>
              </wp:anchor>
            </w:drawing>
          </mc:Choice>
          <mc:Fallback>
            <w:pict>
              <v:shape id="shape_0" ID="Connecteur droit avec flèche 376" path="m0,0l-2147483648,-2147483647e" stroked="t" o:allowincell="f" style="position:absolute;margin-left:22.9pt;margin-top:8.2pt;width:42.9pt;height:0.55pt;flip:y;mso-wrap-style:none;v-text-anchor:middle" wp14:anchorId="17EE207E" type="_x0000_t32">
                <v:fill o:detectmouseclick="t" on="false"/>
                <v:stroke color="black" weight="9360" endarrow="open" endarrowwidth="medium" endarrowlength="medium" joinstyle="round" endcap="flat"/>
                <w10:wrap type="none"/>
              </v:shape>
            </w:pict>
          </mc:Fallback>
        </mc:AlternateContent>
      </w:r>
      <w:r>
        <w:rPr>
          <w:rFonts w:ascii="Arial" w:hAnsi="Arial" w:asciiTheme="minorBidi" w:hAnsiTheme="minorBidi"/>
          <w:sz w:val="24"/>
          <w:szCs w:val="24"/>
        </w:rPr>
        <w:t xml:space="preserve"> </w:t>
      </w:r>
      <w:r>
        <w:rPr>
          <w:rFonts w:ascii="Arial" w:hAnsi="Arial" w:asciiTheme="minorBidi" w:hAnsiTheme="minorBidi"/>
          <w:sz w:val="24"/>
          <w:szCs w:val="24"/>
        </w:rPr>
        <w:t xml:space="preserve">+5                  Très puissant </w:t>
      </w:r>
    </w:p>
    <w:p>
      <w:pPr>
        <w:pStyle w:val="Normal"/>
        <w:spacing w:lineRule="auto" w:line="360" w:before="0" w:after="0"/>
        <w:jc w:val="both"/>
        <w:rPr>
          <w:rFonts w:ascii="Arial" w:hAnsi="Arial" w:asciiTheme="minorBidi" w:hAnsiTheme="minorBidi"/>
          <w:sz w:val="24"/>
          <w:szCs w:val="24"/>
        </w:rPr>
      </w:pPr>
      <w:r>
        <mc:AlternateContent>
          <mc:Choice Requires="wps">
            <w:drawing>
              <wp:anchor behindDoc="0" distT="76200" distB="106680" distL="0" distR="26035" simplePos="0" locked="0" layoutInCell="1" allowOverlap="1" relativeHeight="472" wp14:anchorId="1D95264E">
                <wp:simplePos x="0" y="0"/>
                <wp:positionH relativeFrom="column">
                  <wp:posOffset>311150</wp:posOffset>
                </wp:positionH>
                <wp:positionV relativeFrom="paragraph">
                  <wp:posOffset>79375</wp:posOffset>
                </wp:positionV>
                <wp:extent cx="545465" cy="7620"/>
                <wp:effectExtent l="5715" t="43815" r="0" b="37465"/>
                <wp:wrapNone/>
                <wp:docPr id="410" name="Connecteur droit avec flèche 377"/>
                <a:graphic xmlns:a="http://schemas.openxmlformats.org/drawingml/2006/main">
                  <a:graphicData uri="http://schemas.microsoft.com/office/word/2010/wordprocessingShape">
                    <wps:wsp>
                      <wps:cNvSpPr/>
                      <wps:spPr>
                        <a:xfrm flipV="1">
                          <a:off x="0" y="0"/>
                          <a:ext cx="545400" cy="7560"/>
                        </a:xfrm>
                        <a:prstGeom prst="straightConnector1">
                          <a:avLst/>
                        </a:prstGeom>
                        <a:noFill/>
                        <a:ln>
                          <a:solidFill>
                            <a:srgbClr val="000000"/>
                          </a:solidFill>
                          <a:round/>
                          <a:tailEnd len="med" type="arrow" w="med"/>
                        </a:ln>
                      </wps:spPr>
                      <wps:style>
                        <a:lnRef idx="1">
                          <a:schemeClr val="dk1"/>
                        </a:lnRef>
                        <a:fillRef idx="0">
                          <a:schemeClr val="dk1"/>
                        </a:fillRef>
                        <a:effectRef idx="0">
                          <a:schemeClr val="dk1"/>
                        </a:effectRef>
                        <a:fontRef idx="minor"/>
                      </wps:style>
                      <wps:bodyPr/>
                    </wps:wsp>
                  </a:graphicData>
                </a:graphic>
              </wp:anchor>
            </w:drawing>
          </mc:Choice>
          <mc:Fallback>
            <w:pict>
              <v:shape id="shape_0" ID="Connecteur droit avec flèche 377" path="m0,0l-2147483648,-2147483647e" stroked="t" o:allowincell="f" style="position:absolute;margin-left:24.5pt;margin-top:6.25pt;width:42.9pt;height:0.55pt;flip:y;mso-wrap-style:none;v-text-anchor:middle" wp14:anchorId="1D95264E" type="_x0000_t32">
                <v:fill o:detectmouseclick="t" on="false"/>
                <v:stroke color="black" weight="9360" endarrow="open" endarrowwidth="medium" endarrowlength="medium" joinstyle="round" endcap="flat"/>
                <w10:wrap type="none"/>
              </v:shape>
            </w:pict>
          </mc:Fallback>
        </mc:AlternateContent>
      </w:r>
      <w:r>
        <w:rPr>
          <w:rFonts w:ascii="Arial" w:hAnsi="Arial" w:asciiTheme="minorBidi" w:hAnsiTheme="minorBidi"/>
          <w:sz w:val="24"/>
          <w:szCs w:val="24"/>
        </w:rPr>
        <w:t xml:space="preserve"> </w:t>
      </w:r>
      <w:r>
        <w:rPr>
          <w:rFonts w:ascii="Arial" w:hAnsi="Arial" w:asciiTheme="minorBidi" w:hAnsiTheme="minorBidi"/>
          <w:sz w:val="24"/>
          <w:szCs w:val="24"/>
        </w:rPr>
        <w:t>+ 4                   puissant</w:t>
      </w:r>
    </w:p>
    <w:p>
      <w:pPr>
        <w:pStyle w:val="Normal"/>
        <w:spacing w:lineRule="auto" w:line="360" w:before="0" w:after="0"/>
        <w:jc w:val="both"/>
        <w:rPr>
          <w:rFonts w:ascii="Arial" w:hAnsi="Arial" w:asciiTheme="minorBidi" w:hAnsiTheme="minorBidi"/>
          <w:sz w:val="24"/>
          <w:szCs w:val="24"/>
        </w:rPr>
      </w:pPr>
      <w:r>
        <mc:AlternateContent>
          <mc:Choice Requires="wps">
            <w:drawing>
              <wp:anchor behindDoc="0" distT="76200" distB="106680" distL="0" distR="26035" simplePos="0" locked="0" layoutInCell="1" allowOverlap="1" relativeHeight="473" wp14:anchorId="42C60B87">
                <wp:simplePos x="0" y="0"/>
                <wp:positionH relativeFrom="column">
                  <wp:posOffset>248285</wp:posOffset>
                </wp:positionH>
                <wp:positionV relativeFrom="paragraph">
                  <wp:posOffset>76835</wp:posOffset>
                </wp:positionV>
                <wp:extent cx="545465" cy="7620"/>
                <wp:effectExtent l="5715" t="43815" r="0" b="37465"/>
                <wp:wrapNone/>
                <wp:docPr id="411" name="Connecteur droit avec flèche 3072"/>
                <a:graphic xmlns:a="http://schemas.openxmlformats.org/drawingml/2006/main">
                  <a:graphicData uri="http://schemas.microsoft.com/office/word/2010/wordprocessingShape">
                    <wps:wsp>
                      <wps:cNvSpPr/>
                      <wps:spPr>
                        <a:xfrm flipV="1">
                          <a:off x="0" y="0"/>
                          <a:ext cx="545400" cy="7560"/>
                        </a:xfrm>
                        <a:prstGeom prst="straightConnector1">
                          <a:avLst/>
                        </a:prstGeom>
                        <a:noFill/>
                        <a:ln>
                          <a:solidFill>
                            <a:srgbClr val="000000"/>
                          </a:solidFill>
                          <a:round/>
                          <a:tailEnd len="med" type="arrow" w="med"/>
                        </a:ln>
                      </wps:spPr>
                      <wps:style>
                        <a:lnRef idx="1">
                          <a:schemeClr val="dk1"/>
                        </a:lnRef>
                        <a:fillRef idx="0">
                          <a:schemeClr val="dk1"/>
                        </a:fillRef>
                        <a:effectRef idx="0">
                          <a:schemeClr val="dk1"/>
                        </a:effectRef>
                        <a:fontRef idx="minor"/>
                      </wps:style>
                      <wps:bodyPr/>
                    </wps:wsp>
                  </a:graphicData>
                </a:graphic>
              </wp:anchor>
            </w:drawing>
          </mc:Choice>
          <mc:Fallback>
            <w:pict>
              <v:shape id="shape_0" ID="Connecteur droit avec flèche 3072" path="m0,0l-2147483648,-2147483647e" stroked="t" o:allowincell="f" style="position:absolute;margin-left:19.55pt;margin-top:6.05pt;width:42.9pt;height:0.55pt;flip:y;mso-wrap-style:none;v-text-anchor:middle" wp14:anchorId="42C60B87" type="_x0000_t32">
                <v:fill o:detectmouseclick="t" on="false"/>
                <v:stroke color="black" weight="9360" endarrow="open" endarrowwidth="medium" endarrowlength="medium" joinstyle="round" endcap="flat"/>
                <w10:wrap type="none"/>
              </v:shape>
            </w:pict>
          </mc:Fallback>
        </mc:AlternateContent>
      </w:r>
      <w:r>
        <w:rPr>
          <w:rFonts w:ascii="Arial" w:hAnsi="Arial" w:asciiTheme="minorBidi" w:hAnsiTheme="minorBidi"/>
          <w:sz w:val="24"/>
          <w:szCs w:val="24"/>
        </w:rPr>
        <w:t xml:space="preserve"> </w:t>
      </w:r>
      <w:r>
        <w:rPr>
          <w:rFonts w:ascii="Arial" w:hAnsi="Arial" w:asciiTheme="minorBidi" w:hAnsiTheme="minorBidi"/>
          <w:sz w:val="24"/>
          <w:szCs w:val="24"/>
        </w:rPr>
        <w:t>+ 3                  Moyenne</w:t>
      </w:r>
    </w:p>
    <w:p>
      <w:pPr>
        <w:pStyle w:val="Normal"/>
        <w:spacing w:lineRule="auto" w:line="360" w:before="0" w:after="0"/>
        <w:jc w:val="both"/>
        <w:rPr>
          <w:rFonts w:ascii="Arial" w:hAnsi="Arial" w:asciiTheme="minorBidi" w:hAnsiTheme="minorBidi"/>
          <w:sz w:val="24"/>
          <w:szCs w:val="24"/>
        </w:rPr>
      </w:pPr>
      <w:r>
        <mc:AlternateContent>
          <mc:Choice Requires="wps">
            <w:drawing>
              <wp:anchor behindDoc="0" distT="76200" distB="106680" distL="0" distR="26035" simplePos="0" locked="0" layoutInCell="1" allowOverlap="1" relativeHeight="474" wp14:anchorId="382492A3">
                <wp:simplePos x="0" y="0"/>
                <wp:positionH relativeFrom="column">
                  <wp:posOffset>302260</wp:posOffset>
                </wp:positionH>
                <wp:positionV relativeFrom="paragraph">
                  <wp:posOffset>97155</wp:posOffset>
                </wp:positionV>
                <wp:extent cx="545465" cy="7620"/>
                <wp:effectExtent l="5715" t="43815" r="0" b="37465"/>
                <wp:wrapNone/>
                <wp:docPr id="412" name="Connecteur droit avec flèche 3073"/>
                <a:graphic xmlns:a="http://schemas.openxmlformats.org/drawingml/2006/main">
                  <a:graphicData uri="http://schemas.microsoft.com/office/word/2010/wordprocessingShape">
                    <wps:wsp>
                      <wps:cNvSpPr/>
                      <wps:spPr>
                        <a:xfrm flipV="1">
                          <a:off x="0" y="0"/>
                          <a:ext cx="545400" cy="7560"/>
                        </a:xfrm>
                        <a:prstGeom prst="straightConnector1">
                          <a:avLst/>
                        </a:prstGeom>
                        <a:noFill/>
                        <a:ln>
                          <a:solidFill>
                            <a:srgbClr val="000000"/>
                          </a:solidFill>
                          <a:round/>
                          <a:tailEnd len="med" type="arrow" w="med"/>
                        </a:ln>
                      </wps:spPr>
                      <wps:style>
                        <a:lnRef idx="1">
                          <a:schemeClr val="dk1"/>
                        </a:lnRef>
                        <a:fillRef idx="0">
                          <a:schemeClr val="dk1"/>
                        </a:fillRef>
                        <a:effectRef idx="0">
                          <a:schemeClr val="dk1"/>
                        </a:effectRef>
                        <a:fontRef idx="minor"/>
                      </wps:style>
                      <wps:bodyPr/>
                    </wps:wsp>
                  </a:graphicData>
                </a:graphic>
              </wp:anchor>
            </w:drawing>
          </mc:Choice>
          <mc:Fallback>
            <w:pict>
              <v:shape id="shape_0" ID="Connecteur droit avec flèche 3073" path="m0,0l-2147483648,-2147483647e" stroked="t" o:allowincell="f" style="position:absolute;margin-left:23.8pt;margin-top:7.65pt;width:42.9pt;height:0.55pt;flip:y;mso-wrap-style:none;v-text-anchor:middle" wp14:anchorId="382492A3" type="_x0000_t32">
                <v:fill o:detectmouseclick="t" on="false"/>
                <v:stroke color="black" weight="9360" endarrow="open" endarrowwidth="medium" endarrowlength="medium" joinstyle="round" endcap="flat"/>
                <w10:wrap type="none"/>
              </v:shape>
            </w:pict>
          </mc:Fallback>
        </mc:AlternateContent>
      </w:r>
      <w:r>
        <w:rPr>
          <w:rFonts w:ascii="Arial" w:hAnsi="Arial" w:asciiTheme="minorBidi" w:hAnsiTheme="minorBidi"/>
          <w:sz w:val="24"/>
          <w:szCs w:val="24"/>
        </w:rPr>
        <w:t xml:space="preserve"> </w:t>
      </w:r>
      <w:r>
        <w:rPr>
          <w:rFonts w:ascii="Arial" w:hAnsi="Arial" w:asciiTheme="minorBidi" w:hAnsiTheme="minorBidi"/>
          <w:sz w:val="24"/>
          <w:szCs w:val="24"/>
        </w:rPr>
        <w:t>+ 2                  faible</w:t>
      </w:r>
    </w:p>
    <w:p>
      <w:pPr>
        <w:pStyle w:val="Normal"/>
        <w:spacing w:lineRule="auto" w:line="360" w:before="0" w:after="0"/>
        <w:jc w:val="both"/>
        <w:rPr>
          <w:rFonts w:ascii="Arial" w:hAnsi="Arial" w:asciiTheme="minorBidi" w:hAnsiTheme="minorBidi"/>
          <w:sz w:val="24"/>
          <w:szCs w:val="24"/>
        </w:rPr>
      </w:pPr>
      <w:r>
        <mc:AlternateContent>
          <mc:Choice Requires="wps">
            <w:drawing>
              <wp:anchor behindDoc="0" distT="76200" distB="106680" distL="0" distR="26035" simplePos="0" locked="0" layoutInCell="1" allowOverlap="1" relativeHeight="475" wp14:anchorId="000F3582">
                <wp:simplePos x="0" y="0"/>
                <wp:positionH relativeFrom="column">
                  <wp:posOffset>296545</wp:posOffset>
                </wp:positionH>
                <wp:positionV relativeFrom="paragraph">
                  <wp:posOffset>72390</wp:posOffset>
                </wp:positionV>
                <wp:extent cx="545465" cy="7620"/>
                <wp:effectExtent l="5715" t="43815" r="0" b="37465"/>
                <wp:wrapNone/>
                <wp:docPr id="413" name="Connecteur droit avec flèche 3075"/>
                <a:graphic xmlns:a="http://schemas.openxmlformats.org/drawingml/2006/main">
                  <a:graphicData uri="http://schemas.microsoft.com/office/word/2010/wordprocessingShape">
                    <wps:wsp>
                      <wps:cNvSpPr/>
                      <wps:spPr>
                        <a:xfrm flipV="1">
                          <a:off x="0" y="0"/>
                          <a:ext cx="545400" cy="7560"/>
                        </a:xfrm>
                        <a:prstGeom prst="straightConnector1">
                          <a:avLst/>
                        </a:prstGeom>
                        <a:noFill/>
                        <a:ln>
                          <a:solidFill>
                            <a:srgbClr val="000000"/>
                          </a:solidFill>
                          <a:round/>
                          <a:tailEnd len="med" type="arrow" w="med"/>
                        </a:ln>
                      </wps:spPr>
                      <wps:style>
                        <a:lnRef idx="1">
                          <a:schemeClr val="dk1"/>
                        </a:lnRef>
                        <a:fillRef idx="0">
                          <a:schemeClr val="dk1"/>
                        </a:fillRef>
                        <a:effectRef idx="0">
                          <a:schemeClr val="dk1"/>
                        </a:effectRef>
                        <a:fontRef idx="minor"/>
                      </wps:style>
                      <wps:bodyPr/>
                    </wps:wsp>
                  </a:graphicData>
                </a:graphic>
              </wp:anchor>
            </w:drawing>
          </mc:Choice>
          <mc:Fallback>
            <w:pict>
              <v:shape id="shape_0" ID="Connecteur droit avec flèche 3075" path="m0,0l-2147483648,-2147483647e" stroked="t" o:allowincell="f" style="position:absolute;margin-left:23.35pt;margin-top:5.7pt;width:42.9pt;height:0.55pt;flip:y;mso-wrap-style:none;v-text-anchor:middle" wp14:anchorId="000F3582" type="_x0000_t32">
                <v:fill o:detectmouseclick="t" on="false"/>
                <v:stroke color="black" weight="9360" endarrow="open" endarrowwidth="medium" endarrowlength="medium" joinstyle="round" endcap="flat"/>
                <w10:wrap type="none"/>
              </v:shape>
            </w:pict>
          </mc:Fallback>
        </mc:AlternateContent>
      </w:r>
      <w:r>
        <w:rPr>
          <w:rFonts w:ascii="Arial" w:hAnsi="Arial" w:asciiTheme="minorBidi" w:hAnsiTheme="minorBidi"/>
          <w:sz w:val="24"/>
          <w:szCs w:val="24"/>
        </w:rPr>
        <w:t xml:space="preserve"> </w:t>
      </w:r>
      <w:r>
        <w:rPr>
          <w:rFonts w:ascii="Arial" w:hAnsi="Arial" w:asciiTheme="minorBidi" w:hAnsiTheme="minorBidi"/>
          <w:sz w:val="24"/>
          <w:szCs w:val="24"/>
        </w:rPr>
        <w:t>+1                 Très faible</w:t>
      </w:r>
    </w:p>
    <w:p>
      <w:pPr>
        <w:pStyle w:val="Bodytext1"/>
        <w:spacing w:lineRule="auto" w:line="360" w:beforeAutospacing="0" w:before="75" w:afterAutospacing="0" w:after="150"/>
        <w:jc w:val="both"/>
        <w:rPr>
          <w:rFonts w:ascii="Arial" w:hAnsi="Arial" w:eastAsia="Calibri" w:cs="Arial" w:asciiTheme="minorBidi" w:cstheme="minorBidi" w:eastAsiaTheme="minorHAnsi" w:hAnsiTheme="minorBidi"/>
          <w:lang w:eastAsia="en-US"/>
        </w:rPr>
      </w:pPr>
      <w:r>
        <w:rPr>
          <w:rFonts w:eastAsia="Calibri" w:cs="Arial" w:ascii="Arial" w:hAnsi="Arial" w:asciiTheme="minorBidi" w:cstheme="minorBidi" w:eastAsiaTheme="minorHAnsi" w:hAnsiTheme="minorBidi"/>
          <w:lang w:eastAsia="en-US"/>
        </w:rPr>
        <w:t>La valeur 3 représente l’éclairage  idéal.</w:t>
      </w:r>
    </w:p>
    <w:p>
      <w:pPr>
        <w:pStyle w:val="Bodytext1"/>
        <w:spacing w:lineRule="auto" w:line="360" w:beforeAutospacing="0" w:before="75" w:afterAutospacing="0" w:after="150"/>
        <w:jc w:val="both"/>
        <w:rPr>
          <w:rFonts w:ascii="Arial" w:hAnsi="Arial" w:eastAsia="Calibri" w:cs="Arial" w:asciiTheme="minorBidi" w:cstheme="minorBidi" w:eastAsiaTheme="minorHAnsi" w:hAnsiTheme="minorBidi"/>
          <w:lang w:eastAsia="en-US"/>
        </w:rPr>
      </w:pPr>
      <w:r>
        <w:rPr>
          <w:rFonts w:eastAsia="Calibri" w:cs="Arial" w:ascii="Arial" w:hAnsi="Arial" w:asciiTheme="minorBidi" w:cstheme="minorBidi" w:eastAsiaTheme="minorHAnsi" w:hAnsiTheme="minorBidi"/>
          <w:lang w:eastAsia="en-US"/>
        </w:rPr>
        <w:t>Après avoir eu les  réponses des étudiants, nous sommes passés au calcul de la moyenne   pour chaque atelier de la manière suivante :</w:t>
      </w:r>
    </w:p>
    <w:p>
      <w:pPr>
        <w:pStyle w:val="Bodytext1"/>
        <w:spacing w:lineRule="auto" w:line="360" w:beforeAutospacing="0" w:before="75" w:afterAutospacing="0" w:after="150"/>
        <w:jc w:val="both"/>
        <w:rPr>
          <w:rFonts w:ascii="Arial" w:hAnsi="Arial" w:eastAsia="Calibri" w:cs="Arial" w:asciiTheme="minorBidi" w:cstheme="minorBidi" w:eastAsiaTheme="minorHAnsi" w:hAnsiTheme="minorBidi"/>
          <w:lang w:eastAsia="en-US"/>
        </w:rPr>
      </w:pPr>
      <w:r>
        <mc:AlternateContent>
          <mc:Choice Requires="wps">
            <w:drawing>
              <wp:anchor behindDoc="0" distT="0" distB="6350" distL="0" distR="0" simplePos="0" locked="0" layoutInCell="1" allowOverlap="1" relativeHeight="476" wp14:anchorId="39F2C355">
                <wp:simplePos x="0" y="0"/>
                <wp:positionH relativeFrom="column">
                  <wp:posOffset>984250</wp:posOffset>
                </wp:positionH>
                <wp:positionV relativeFrom="paragraph">
                  <wp:posOffset>185420</wp:posOffset>
                </wp:positionV>
                <wp:extent cx="2303145" cy="250825"/>
                <wp:effectExtent l="0" t="0" r="635" b="6985"/>
                <wp:wrapNone/>
                <wp:docPr id="414" name="Zone de texte 2"/>
                <a:graphic xmlns:a="http://schemas.openxmlformats.org/drawingml/2006/main">
                  <a:graphicData uri="http://schemas.microsoft.com/office/word/2010/wordprocessingShape">
                    <wps:wsp>
                      <wps:cNvSpPr/>
                      <wps:spPr>
                        <a:xfrm>
                          <a:off x="0" y="0"/>
                          <a:ext cx="2303280" cy="250920"/>
                        </a:xfrm>
                        <a:prstGeom prst="rect">
                          <a:avLst/>
                        </a:prstGeom>
                        <a:solidFill>
                          <a:srgbClr val="ffffff"/>
                        </a:solidFill>
                        <a:ln w="9525">
                          <a:noFill/>
                        </a:ln>
                      </wps:spPr>
                      <wps:style>
                        <a:lnRef idx="0"/>
                        <a:fillRef idx="0"/>
                        <a:effectRef idx="0"/>
                        <a:fontRef idx="minor"/>
                      </wps:style>
                      <wps:txbx>
                        <w:txbxContent>
                          <w:p>
                            <w:pPr>
                              <w:pStyle w:val="Contenudecadre"/>
                              <w:spacing w:before="0" w:after="200"/>
                              <w:rPr/>
                            </w:pPr>
                            <w:r>
                              <w:rPr>
                                <w:rFonts w:ascii="Arial" w:hAnsi="Arial" w:asciiTheme="minorBidi" w:hAnsiTheme="minorBidi"/>
                              </w:rPr>
                              <w:t xml:space="preserve">Nombre des étudiants de l’atelier  </w:t>
                            </w:r>
                          </w:p>
                        </w:txbxContent>
                      </wps:txbx>
                      <wps:bodyPr anchor="t">
                        <a:spAutoFit/>
                      </wps:bodyPr>
                    </wps:wsp>
                  </a:graphicData>
                </a:graphic>
                <wp14:sizeRelH relativeFrom="margin">
                  <wp14:pctWidth>40000</wp14:pctWidth>
                </wp14:sizeRelH>
                <wp14:sizeRelV relativeFrom="margin">
                  <wp14:pctHeight>20000</wp14:pctHeight>
                </wp14:sizeRelV>
              </wp:anchor>
            </w:drawing>
          </mc:Choice>
          <mc:Fallback>
            <w:pict>
              <v:rect id="shape_0" ID="Zone de texte 2" path="m0,0l-2147483645,0l-2147483645,-2147483646l0,-2147483646xe" fillcolor="white" stroked="f" o:allowincell="f" style="position:absolute;margin-left:77.5pt;margin-top:14.6pt;width:181.3pt;height:19.7pt;mso-wrap-style:square;v-text-anchor:top" wp14:anchorId="39F2C355">
                <v:fill o:detectmouseclick="t" type="solid" color2="black"/>
                <v:stroke color="#3465a4" weight="9360" joinstyle="miter" endcap="flat"/>
                <v:textbox>
                  <w:txbxContent>
                    <w:p>
                      <w:pPr>
                        <w:pStyle w:val="Contenudecadre"/>
                        <w:spacing w:before="0" w:after="200"/>
                        <w:rPr/>
                      </w:pPr>
                      <w:r>
                        <w:rPr>
                          <w:rFonts w:ascii="Arial" w:hAnsi="Arial" w:asciiTheme="minorBidi" w:hAnsiTheme="minorBidi"/>
                        </w:rPr>
                        <w:t xml:space="preserve">Nombre des étudiants de l’atelier  </w:t>
                      </w:r>
                    </w:p>
                  </w:txbxContent>
                </v:textbox>
                <w10:wrap type="none"/>
              </v:rect>
            </w:pict>
          </mc:Fallback>
        </mc:AlternateContent>
      </w:r>
      <w:r>
        <w:rPr>
          <w:rFonts w:eastAsia="Calibri" w:cs="Arial" w:ascii="Arial" w:hAnsi="Arial" w:asciiTheme="minorBidi" w:cstheme="minorBidi" w:eastAsiaTheme="minorHAnsi" w:hAnsiTheme="minorBidi"/>
          <w:lang w:eastAsia="en-US"/>
        </w:rPr>
        <w:t xml:space="preserve">      </w:t>
      </w:r>
      <w:r>
        <w:rPr>
          <w:rFonts w:eastAsia="Calibri" w:cs="Arial" w:ascii="Arial" w:hAnsi="Arial" w:asciiTheme="minorBidi" w:cstheme="minorBidi" w:eastAsiaTheme="minorHAnsi" w:hAnsiTheme="minorBidi"/>
          <w:lang w:eastAsia="en-US"/>
        </w:rPr>
        <w:t xml:space="preserve">Moyenne = </w:t>
      </w:r>
      <w:r>
        <w:rPr>
          <w:rFonts w:eastAsia="Calibri" w:cs="Arial" w:ascii="Arial" w:hAnsi="Arial" w:asciiTheme="minorBidi" w:cstheme="minorBidi" w:eastAsiaTheme="minorHAnsi" w:hAnsiTheme="minorBidi"/>
          <w:u w:val="single"/>
          <w:lang w:eastAsia="en-US"/>
        </w:rPr>
        <w:t xml:space="preserve">somme des réponses de l’atelier </w:t>
      </w:r>
      <w:r>
        <w:rPr>
          <w:rFonts w:eastAsia="Calibri" w:cs="Arial" w:ascii="Arial" w:hAnsi="Arial" w:asciiTheme="minorBidi" w:cstheme="minorBidi" w:eastAsiaTheme="minorHAnsi" w:hAnsiTheme="minorBidi"/>
          <w:lang w:eastAsia="en-US"/>
        </w:rPr>
        <w:t xml:space="preserve"> </w:t>
      </w:r>
    </w:p>
    <w:p>
      <w:pPr>
        <w:pStyle w:val="Bodytext1"/>
        <w:spacing w:beforeAutospacing="0" w:before="75" w:afterAutospacing="0" w:after="150"/>
        <w:rPr>
          <w:rFonts w:ascii="Arial" w:hAnsi="Arial" w:eastAsia="Calibri" w:cs="Arial" w:asciiTheme="minorBidi" w:cstheme="minorBidi" w:eastAsiaTheme="minorHAnsi" w:hAnsiTheme="minorBidi"/>
          <w:lang w:eastAsia="en-US"/>
        </w:rPr>
      </w:pPr>
      <w:r>
        <w:rPr>
          <w:rFonts w:eastAsia="Calibri" w:cs="Arial" w:ascii="Arial" w:hAnsi="Arial" w:asciiTheme="minorBidi" w:cstheme="minorBidi" w:eastAsiaTheme="minorHAnsi" w:hAnsiTheme="minorBidi"/>
          <w:lang w:eastAsia="en-US"/>
        </w:rPr>
        <w:t xml:space="preserve">                                                 </w:t>
      </w:r>
    </w:p>
    <w:p>
      <w:pPr>
        <w:pStyle w:val="Bodytext1"/>
        <w:spacing w:beforeAutospacing="0" w:before="75" w:afterAutospacing="0" w:after="150"/>
        <w:rPr>
          <w:rFonts w:ascii="Arial" w:hAnsi="Arial" w:eastAsia="Calibri" w:cs="Arial" w:asciiTheme="minorBidi" w:cstheme="minorBidi" w:eastAsiaTheme="minorHAnsi" w:hAnsiTheme="minorBidi"/>
          <w:lang w:eastAsia="en-US"/>
        </w:rPr>
      </w:pPr>
      <w:r>
        <w:rPr>
          <w:rFonts w:eastAsia="Calibri" w:cs="Arial" w:ascii="Arial" w:hAnsi="Arial" w:asciiTheme="minorBidi" w:cstheme="minorBidi" w:eastAsiaTheme="minorHAnsi" w:hAnsiTheme="minorBidi"/>
          <w:lang w:eastAsia="en-US"/>
        </w:rPr>
        <w:t xml:space="preserve">   </w:t>
      </w:r>
      <w:r>
        <w:rPr>
          <w:rFonts w:eastAsia="Calibri" w:cs="Arial" w:ascii="Arial" w:hAnsi="Arial" w:asciiTheme="minorBidi" w:cstheme="minorBidi" w:eastAsiaTheme="minorHAnsi" w:hAnsiTheme="minorBidi"/>
          <w:lang w:eastAsia="en-US"/>
        </w:rPr>
        <w:t xml:space="preserve">Les résultats sont résumés dans le tableau et la figure suivants :  </w:t>
      </w:r>
    </w:p>
    <w:tbl>
      <w:tblPr>
        <w:tblStyle w:val="Grilledutableau"/>
        <w:tblW w:w="9706"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1275"/>
        <w:gridCol w:w="708"/>
        <w:gridCol w:w="710"/>
        <w:gridCol w:w="708"/>
        <w:gridCol w:w="708"/>
        <w:gridCol w:w="710"/>
        <w:gridCol w:w="708"/>
        <w:gridCol w:w="710"/>
        <w:gridCol w:w="707"/>
        <w:gridCol w:w="710"/>
        <w:gridCol w:w="708"/>
        <w:gridCol w:w="710"/>
        <w:gridCol w:w="633"/>
      </w:tblGrid>
      <w:tr>
        <w:trPr>
          <w:trHeight w:val="630" w:hRule="atLeast"/>
        </w:trPr>
        <w:tc>
          <w:tcPr>
            <w:tcW w:w="1275" w:type="dxa"/>
            <w:tcBorders/>
          </w:tcPr>
          <w:p>
            <w:pPr>
              <w:pStyle w:val="Bodytext1"/>
              <w:widowControl/>
              <w:spacing w:beforeAutospacing="0" w:before="75" w:afterAutospacing="0" w:after="150"/>
              <w:jc w:val="left"/>
              <w:rPr>
                <w:rFonts w:ascii="Myriad Web Pro" w:hAnsi="Myriad Web Pro" w:eastAsia="Calibri" w:cs="Arial" w:cstheme="minorBidi" w:eastAsiaTheme="minorHAnsi"/>
                <w:sz w:val="26"/>
                <w:szCs w:val="26"/>
                <w:lang w:eastAsia="en-US"/>
              </w:rPr>
            </w:pPr>
            <w:r>
              <w:rPr>
                <w:rFonts w:eastAsia="Calibri" w:cs="Arial" w:ascii="Myriad Web Pro" w:hAnsi="Myriad Web Pro" w:cstheme="minorBidi" w:eastAsiaTheme="minorHAnsi"/>
                <w:kern w:val="0"/>
                <w:lang w:val="fr-FR" w:eastAsia="en-US" w:bidi="ar-SA"/>
              </w:rPr>
              <w:t>Atelier</w:t>
            </w:r>
          </w:p>
        </w:tc>
        <w:tc>
          <w:tcPr>
            <w:tcW w:w="708" w:type="dxa"/>
            <w:tcBorders/>
          </w:tcPr>
          <w:p>
            <w:pPr>
              <w:pStyle w:val="Bodytext1"/>
              <w:widowControl/>
              <w:spacing w:beforeAutospacing="0" w:before="75" w:afterAutospacing="0" w:after="150"/>
              <w:jc w:val="left"/>
              <w:rPr>
                <w:rFonts w:ascii="Myriad Web Pro" w:hAnsi="Myriad Web Pro" w:eastAsia="Calibri" w:cs="Arial" w:cstheme="minorBidi" w:eastAsiaTheme="minorHAnsi"/>
                <w:sz w:val="26"/>
                <w:szCs w:val="26"/>
                <w:lang w:eastAsia="en-US"/>
              </w:rPr>
            </w:pPr>
            <w:r>
              <w:rPr>
                <w:rFonts w:eastAsia="Calibri" w:cs="Arial" w:ascii="Myriad Web Pro" w:hAnsi="Myriad Web Pro" w:cstheme="minorBidi" w:eastAsiaTheme="minorHAnsi"/>
                <w:kern w:val="0"/>
                <w:sz w:val="26"/>
                <w:szCs w:val="26"/>
                <w:lang w:val="fr-FR" w:eastAsia="en-US" w:bidi="ar-SA"/>
              </w:rPr>
              <w:t>A</w:t>
            </w:r>
            <w:r>
              <w:rPr>
                <w:rFonts w:eastAsia="Calibri" w:cs="Arial" w:ascii="Myriad Web Pro" w:hAnsi="Myriad Web Pro" w:cstheme="minorBidi" w:eastAsiaTheme="minorHAnsi"/>
                <w:kern w:val="0"/>
                <w:sz w:val="20"/>
                <w:szCs w:val="20"/>
                <w:lang w:val="fr-FR" w:eastAsia="en-US" w:bidi="ar-SA"/>
              </w:rPr>
              <w:t>1</w:t>
            </w:r>
          </w:p>
        </w:tc>
        <w:tc>
          <w:tcPr>
            <w:tcW w:w="710" w:type="dxa"/>
            <w:tcBorders/>
          </w:tcPr>
          <w:p>
            <w:pPr>
              <w:pStyle w:val="Bodytext1"/>
              <w:widowControl/>
              <w:spacing w:beforeAutospacing="0" w:before="75" w:afterAutospacing="0" w:after="150"/>
              <w:jc w:val="left"/>
              <w:rPr>
                <w:rFonts w:ascii="Myriad Web Pro" w:hAnsi="Myriad Web Pro" w:eastAsia="Calibri" w:cs="Arial" w:cstheme="minorBidi" w:eastAsiaTheme="minorHAnsi"/>
                <w:sz w:val="26"/>
                <w:szCs w:val="26"/>
                <w:lang w:eastAsia="en-US"/>
              </w:rPr>
            </w:pPr>
            <w:r>
              <w:rPr>
                <w:rFonts w:eastAsia="Calibri" w:cs="Arial" w:ascii="Myriad Web Pro" w:hAnsi="Myriad Web Pro" w:cstheme="minorBidi" w:eastAsiaTheme="minorHAnsi"/>
                <w:kern w:val="0"/>
                <w:sz w:val="26"/>
                <w:szCs w:val="26"/>
                <w:lang w:val="fr-FR" w:eastAsia="en-US" w:bidi="ar-SA"/>
              </w:rPr>
              <w:t>A</w:t>
            </w:r>
            <w:r>
              <w:rPr>
                <w:rFonts w:eastAsia="Calibri" w:cs="Arial" w:ascii="Myriad Web Pro" w:hAnsi="Myriad Web Pro" w:cstheme="minorBidi" w:eastAsiaTheme="minorHAnsi"/>
                <w:kern w:val="0"/>
                <w:sz w:val="20"/>
                <w:szCs w:val="20"/>
                <w:lang w:val="fr-FR" w:eastAsia="en-US" w:bidi="ar-SA"/>
              </w:rPr>
              <w:t>2</w:t>
            </w:r>
          </w:p>
        </w:tc>
        <w:tc>
          <w:tcPr>
            <w:tcW w:w="708" w:type="dxa"/>
            <w:tcBorders/>
          </w:tcPr>
          <w:p>
            <w:pPr>
              <w:pStyle w:val="Bodytext1"/>
              <w:widowControl/>
              <w:spacing w:beforeAutospacing="0" w:before="75" w:afterAutospacing="0" w:after="150"/>
              <w:jc w:val="left"/>
              <w:rPr>
                <w:rFonts w:ascii="Myriad Web Pro" w:hAnsi="Myriad Web Pro" w:eastAsia="Calibri" w:cs="Arial" w:cstheme="minorBidi" w:eastAsiaTheme="minorHAnsi"/>
                <w:sz w:val="26"/>
                <w:szCs w:val="26"/>
                <w:lang w:eastAsia="en-US"/>
              </w:rPr>
            </w:pPr>
            <w:r>
              <w:rPr>
                <w:rFonts w:eastAsia="Calibri" w:cs="Arial" w:ascii="Myriad Web Pro" w:hAnsi="Myriad Web Pro" w:cstheme="minorBidi" w:eastAsiaTheme="minorHAnsi"/>
                <w:kern w:val="0"/>
                <w:sz w:val="26"/>
                <w:szCs w:val="26"/>
                <w:lang w:val="fr-FR" w:eastAsia="en-US" w:bidi="ar-SA"/>
              </w:rPr>
              <w:t>A</w:t>
            </w:r>
            <w:r>
              <w:rPr>
                <w:rFonts w:eastAsia="Calibri" w:cs="Arial" w:ascii="Myriad Web Pro" w:hAnsi="Myriad Web Pro" w:cstheme="minorBidi" w:eastAsiaTheme="minorHAnsi"/>
                <w:kern w:val="0"/>
                <w:sz w:val="20"/>
                <w:szCs w:val="20"/>
                <w:lang w:val="fr-FR" w:eastAsia="en-US" w:bidi="ar-SA"/>
              </w:rPr>
              <w:t>3</w:t>
            </w:r>
          </w:p>
        </w:tc>
        <w:tc>
          <w:tcPr>
            <w:tcW w:w="708" w:type="dxa"/>
            <w:tcBorders/>
          </w:tcPr>
          <w:p>
            <w:pPr>
              <w:pStyle w:val="Bodytext1"/>
              <w:widowControl/>
              <w:spacing w:beforeAutospacing="0" w:before="75" w:afterAutospacing="0" w:after="150"/>
              <w:jc w:val="left"/>
              <w:rPr>
                <w:rFonts w:ascii="Myriad Web Pro" w:hAnsi="Myriad Web Pro" w:eastAsia="Calibri" w:cs="Arial" w:cstheme="minorBidi" w:eastAsiaTheme="minorHAnsi"/>
                <w:sz w:val="26"/>
                <w:szCs w:val="26"/>
                <w:lang w:eastAsia="en-US"/>
              </w:rPr>
            </w:pPr>
            <w:r>
              <w:rPr>
                <w:rFonts w:eastAsia="Calibri" w:cs="Arial" w:ascii="Myriad Web Pro" w:hAnsi="Myriad Web Pro" w:cstheme="minorBidi" w:eastAsiaTheme="minorHAnsi"/>
                <w:kern w:val="0"/>
                <w:sz w:val="26"/>
                <w:szCs w:val="26"/>
                <w:lang w:val="fr-FR" w:eastAsia="en-US" w:bidi="ar-SA"/>
              </w:rPr>
              <w:t>A</w:t>
            </w:r>
            <w:r>
              <w:rPr>
                <w:rFonts w:eastAsia="Calibri" w:cs="Arial" w:ascii="Myriad Web Pro" w:hAnsi="Myriad Web Pro" w:cstheme="minorBidi" w:eastAsiaTheme="minorHAnsi"/>
                <w:kern w:val="0"/>
                <w:sz w:val="20"/>
                <w:szCs w:val="20"/>
                <w:lang w:val="fr-FR" w:eastAsia="en-US" w:bidi="ar-SA"/>
              </w:rPr>
              <w:t>4</w:t>
            </w:r>
          </w:p>
        </w:tc>
        <w:tc>
          <w:tcPr>
            <w:tcW w:w="710" w:type="dxa"/>
            <w:tcBorders/>
          </w:tcPr>
          <w:p>
            <w:pPr>
              <w:pStyle w:val="Bodytext1"/>
              <w:widowControl/>
              <w:spacing w:beforeAutospacing="0" w:before="75" w:afterAutospacing="0" w:after="150"/>
              <w:jc w:val="left"/>
              <w:rPr>
                <w:rFonts w:ascii="Myriad Web Pro" w:hAnsi="Myriad Web Pro" w:eastAsia="Calibri" w:cs="Arial" w:cstheme="minorBidi" w:eastAsiaTheme="minorHAnsi"/>
                <w:sz w:val="26"/>
                <w:szCs w:val="26"/>
                <w:lang w:eastAsia="en-US"/>
              </w:rPr>
            </w:pPr>
            <w:r>
              <w:rPr>
                <w:rFonts w:eastAsia="Calibri" w:cs="Arial" w:ascii="Myriad Web Pro" w:hAnsi="Myriad Web Pro" w:cstheme="minorBidi" w:eastAsiaTheme="minorHAnsi"/>
                <w:kern w:val="0"/>
                <w:sz w:val="26"/>
                <w:szCs w:val="26"/>
                <w:lang w:val="fr-FR" w:eastAsia="en-US" w:bidi="ar-SA"/>
              </w:rPr>
              <w:t>A</w:t>
            </w:r>
            <w:r>
              <w:rPr>
                <w:rFonts w:eastAsia="Calibri" w:cs="Arial" w:ascii="Myriad Web Pro" w:hAnsi="Myriad Web Pro" w:cstheme="minorBidi" w:eastAsiaTheme="minorHAnsi"/>
                <w:kern w:val="0"/>
                <w:sz w:val="20"/>
                <w:szCs w:val="20"/>
                <w:lang w:val="fr-FR" w:eastAsia="en-US" w:bidi="ar-SA"/>
              </w:rPr>
              <w:t>5</w:t>
            </w:r>
          </w:p>
        </w:tc>
        <w:tc>
          <w:tcPr>
            <w:tcW w:w="708" w:type="dxa"/>
            <w:tcBorders/>
          </w:tcPr>
          <w:p>
            <w:pPr>
              <w:pStyle w:val="Bodytext1"/>
              <w:widowControl/>
              <w:spacing w:beforeAutospacing="0" w:before="75" w:afterAutospacing="0" w:after="150"/>
              <w:jc w:val="left"/>
              <w:rPr>
                <w:rFonts w:ascii="Myriad Web Pro" w:hAnsi="Myriad Web Pro" w:eastAsia="Calibri" w:cs="Arial" w:cstheme="minorBidi" w:eastAsiaTheme="minorHAnsi"/>
                <w:sz w:val="26"/>
                <w:szCs w:val="26"/>
                <w:lang w:eastAsia="en-US"/>
              </w:rPr>
            </w:pPr>
            <w:r>
              <w:rPr>
                <w:rFonts w:eastAsia="Calibri" w:cs="Arial" w:ascii="Myriad Web Pro" w:hAnsi="Myriad Web Pro" w:cstheme="minorBidi" w:eastAsiaTheme="minorHAnsi"/>
                <w:kern w:val="0"/>
                <w:sz w:val="26"/>
                <w:szCs w:val="26"/>
                <w:lang w:val="fr-FR" w:eastAsia="en-US" w:bidi="ar-SA"/>
              </w:rPr>
              <w:t>A</w:t>
            </w:r>
            <w:r>
              <w:rPr>
                <w:rFonts w:eastAsia="Calibri" w:cs="Arial" w:ascii="Myriad Web Pro" w:hAnsi="Myriad Web Pro" w:cstheme="minorBidi" w:eastAsiaTheme="minorHAnsi"/>
                <w:kern w:val="0"/>
                <w:sz w:val="20"/>
                <w:szCs w:val="20"/>
                <w:lang w:val="fr-FR" w:eastAsia="en-US" w:bidi="ar-SA"/>
              </w:rPr>
              <w:t>6</w:t>
            </w:r>
          </w:p>
        </w:tc>
        <w:tc>
          <w:tcPr>
            <w:tcW w:w="710" w:type="dxa"/>
            <w:tcBorders/>
          </w:tcPr>
          <w:p>
            <w:pPr>
              <w:pStyle w:val="Bodytext1"/>
              <w:widowControl/>
              <w:spacing w:beforeAutospacing="0" w:before="75" w:afterAutospacing="0" w:after="150"/>
              <w:jc w:val="left"/>
              <w:rPr>
                <w:rFonts w:ascii="Myriad Web Pro" w:hAnsi="Myriad Web Pro" w:eastAsia="Calibri" w:cs="Arial" w:cstheme="minorBidi" w:eastAsiaTheme="minorHAnsi"/>
                <w:sz w:val="26"/>
                <w:szCs w:val="26"/>
                <w:lang w:eastAsia="en-US"/>
              </w:rPr>
            </w:pPr>
            <w:r>
              <w:rPr>
                <w:rFonts w:eastAsia="Calibri" w:cs="Arial" w:ascii="Myriad Web Pro" w:hAnsi="Myriad Web Pro" w:cstheme="minorBidi" w:eastAsiaTheme="minorHAnsi"/>
                <w:kern w:val="0"/>
                <w:sz w:val="26"/>
                <w:szCs w:val="26"/>
                <w:lang w:val="fr-FR" w:eastAsia="en-US" w:bidi="ar-SA"/>
              </w:rPr>
              <w:t>A</w:t>
            </w:r>
            <w:r>
              <w:rPr>
                <w:rFonts w:eastAsia="Calibri" w:cs="Arial" w:ascii="Myriad Web Pro" w:hAnsi="Myriad Web Pro" w:cstheme="minorBidi" w:eastAsiaTheme="minorHAnsi"/>
                <w:kern w:val="0"/>
                <w:sz w:val="20"/>
                <w:szCs w:val="20"/>
                <w:lang w:val="fr-FR" w:eastAsia="en-US" w:bidi="ar-SA"/>
              </w:rPr>
              <w:t>7</w:t>
            </w:r>
          </w:p>
        </w:tc>
        <w:tc>
          <w:tcPr>
            <w:tcW w:w="707" w:type="dxa"/>
            <w:tcBorders/>
          </w:tcPr>
          <w:p>
            <w:pPr>
              <w:pStyle w:val="Bodytext1"/>
              <w:widowControl/>
              <w:spacing w:beforeAutospacing="0" w:before="75" w:afterAutospacing="0" w:after="150"/>
              <w:jc w:val="left"/>
              <w:rPr>
                <w:rFonts w:ascii="Myriad Web Pro" w:hAnsi="Myriad Web Pro" w:eastAsia="Calibri" w:cs="Arial" w:cstheme="minorBidi" w:eastAsiaTheme="minorHAnsi"/>
                <w:sz w:val="26"/>
                <w:szCs w:val="26"/>
                <w:lang w:eastAsia="en-US"/>
              </w:rPr>
            </w:pPr>
            <w:r>
              <w:rPr>
                <w:rFonts w:eastAsia="Calibri" w:cs="Arial" w:ascii="Myriad Web Pro" w:hAnsi="Myriad Web Pro" w:cstheme="minorBidi" w:eastAsiaTheme="minorHAnsi"/>
                <w:kern w:val="0"/>
                <w:sz w:val="26"/>
                <w:szCs w:val="26"/>
                <w:lang w:val="fr-FR" w:eastAsia="en-US" w:bidi="ar-SA"/>
              </w:rPr>
              <w:t>A</w:t>
            </w:r>
            <w:r>
              <w:rPr>
                <w:rFonts w:eastAsia="Calibri" w:cs="Arial" w:ascii="Myriad Web Pro" w:hAnsi="Myriad Web Pro" w:cstheme="minorBidi" w:eastAsiaTheme="minorHAnsi"/>
                <w:kern w:val="0"/>
                <w:sz w:val="20"/>
                <w:szCs w:val="20"/>
                <w:lang w:val="fr-FR" w:eastAsia="en-US" w:bidi="ar-SA"/>
              </w:rPr>
              <w:t>8</w:t>
            </w:r>
          </w:p>
        </w:tc>
        <w:tc>
          <w:tcPr>
            <w:tcW w:w="710" w:type="dxa"/>
            <w:tcBorders/>
          </w:tcPr>
          <w:p>
            <w:pPr>
              <w:pStyle w:val="Bodytext1"/>
              <w:widowControl/>
              <w:spacing w:beforeAutospacing="0" w:before="75" w:afterAutospacing="0" w:after="150"/>
              <w:jc w:val="left"/>
              <w:rPr>
                <w:rFonts w:ascii="Myriad Web Pro" w:hAnsi="Myriad Web Pro" w:eastAsia="Calibri" w:cs="Arial" w:cstheme="minorBidi" w:eastAsiaTheme="minorHAnsi"/>
                <w:sz w:val="26"/>
                <w:szCs w:val="26"/>
                <w:lang w:eastAsia="en-US"/>
              </w:rPr>
            </w:pPr>
            <w:r>
              <w:rPr>
                <w:rFonts w:eastAsia="Calibri" w:cs="Arial" w:ascii="Myriad Web Pro" w:hAnsi="Myriad Web Pro" w:cstheme="minorBidi" w:eastAsiaTheme="minorHAnsi"/>
                <w:kern w:val="0"/>
                <w:sz w:val="26"/>
                <w:szCs w:val="26"/>
                <w:lang w:val="fr-FR" w:eastAsia="en-US" w:bidi="ar-SA"/>
              </w:rPr>
              <w:t>A</w:t>
            </w:r>
            <w:r>
              <w:rPr>
                <w:rFonts w:eastAsia="Calibri" w:cs="Arial" w:ascii="Myriad Web Pro" w:hAnsi="Myriad Web Pro" w:cstheme="minorBidi" w:eastAsiaTheme="minorHAnsi"/>
                <w:kern w:val="0"/>
                <w:sz w:val="20"/>
                <w:szCs w:val="20"/>
                <w:lang w:val="fr-FR" w:eastAsia="en-US" w:bidi="ar-SA"/>
              </w:rPr>
              <w:t>9</w:t>
            </w:r>
          </w:p>
        </w:tc>
        <w:tc>
          <w:tcPr>
            <w:tcW w:w="708" w:type="dxa"/>
            <w:tcBorders/>
          </w:tcPr>
          <w:p>
            <w:pPr>
              <w:pStyle w:val="Bodytext1"/>
              <w:widowControl/>
              <w:spacing w:beforeAutospacing="0" w:before="75" w:afterAutospacing="0" w:after="150"/>
              <w:jc w:val="left"/>
              <w:rPr>
                <w:rFonts w:ascii="Myriad Web Pro" w:hAnsi="Myriad Web Pro" w:eastAsia="Calibri" w:cs="Arial" w:cstheme="minorBidi" w:eastAsiaTheme="minorHAnsi"/>
                <w:sz w:val="26"/>
                <w:szCs w:val="26"/>
                <w:lang w:eastAsia="en-US"/>
              </w:rPr>
            </w:pPr>
            <w:r>
              <w:rPr>
                <w:rFonts w:eastAsia="Calibri" w:cs="Arial" w:ascii="Myriad Web Pro" w:hAnsi="Myriad Web Pro" w:cstheme="minorBidi" w:eastAsiaTheme="minorHAnsi"/>
                <w:kern w:val="0"/>
                <w:sz w:val="26"/>
                <w:szCs w:val="26"/>
                <w:lang w:val="fr-FR" w:eastAsia="en-US" w:bidi="ar-SA"/>
              </w:rPr>
              <w:t>A</w:t>
            </w:r>
            <w:r>
              <w:rPr>
                <w:rFonts w:eastAsia="Calibri" w:cs="Arial" w:ascii="Myriad Web Pro" w:hAnsi="Myriad Web Pro" w:cstheme="minorBidi" w:eastAsiaTheme="minorHAnsi"/>
                <w:kern w:val="0"/>
                <w:sz w:val="20"/>
                <w:szCs w:val="20"/>
                <w:lang w:val="fr-FR" w:eastAsia="en-US" w:bidi="ar-SA"/>
              </w:rPr>
              <w:t>10</w:t>
            </w:r>
          </w:p>
        </w:tc>
        <w:tc>
          <w:tcPr>
            <w:tcW w:w="710" w:type="dxa"/>
            <w:tcBorders/>
          </w:tcPr>
          <w:p>
            <w:pPr>
              <w:pStyle w:val="Bodytext1"/>
              <w:widowControl/>
              <w:spacing w:beforeAutospacing="0" w:before="75" w:afterAutospacing="0" w:after="150"/>
              <w:jc w:val="left"/>
              <w:rPr>
                <w:rFonts w:ascii="Myriad Web Pro" w:hAnsi="Myriad Web Pro" w:eastAsia="Calibri" w:cs="Arial" w:cstheme="minorBidi" w:eastAsiaTheme="minorHAnsi"/>
                <w:sz w:val="26"/>
                <w:szCs w:val="26"/>
                <w:lang w:eastAsia="en-US"/>
              </w:rPr>
            </w:pPr>
            <w:r>
              <w:rPr>
                <w:rFonts w:eastAsia="Calibri" w:cs="Arial" w:ascii="Myriad Web Pro" w:hAnsi="Myriad Web Pro" w:cstheme="minorBidi" w:eastAsiaTheme="minorHAnsi"/>
                <w:kern w:val="0"/>
                <w:sz w:val="26"/>
                <w:szCs w:val="26"/>
                <w:lang w:val="fr-FR" w:eastAsia="en-US" w:bidi="ar-SA"/>
              </w:rPr>
              <w:t>A</w:t>
            </w:r>
            <w:r>
              <w:rPr>
                <w:rFonts w:eastAsia="Calibri" w:cs="Arial" w:ascii="Myriad Web Pro" w:hAnsi="Myriad Web Pro" w:cstheme="minorBidi" w:eastAsiaTheme="minorHAnsi"/>
                <w:kern w:val="0"/>
                <w:sz w:val="20"/>
                <w:szCs w:val="20"/>
                <w:lang w:val="fr-FR" w:eastAsia="en-US" w:bidi="ar-SA"/>
              </w:rPr>
              <w:t>11</w:t>
            </w:r>
          </w:p>
        </w:tc>
        <w:tc>
          <w:tcPr>
            <w:tcW w:w="633" w:type="dxa"/>
            <w:tcBorders/>
          </w:tcPr>
          <w:p>
            <w:pPr>
              <w:pStyle w:val="Bodytext1"/>
              <w:widowControl/>
              <w:spacing w:beforeAutospacing="0" w:before="75" w:afterAutospacing="0" w:after="150"/>
              <w:jc w:val="left"/>
              <w:rPr>
                <w:rFonts w:ascii="Myriad Web Pro" w:hAnsi="Myriad Web Pro" w:eastAsia="Calibri" w:cs="Arial" w:cstheme="minorBidi" w:eastAsiaTheme="minorHAnsi"/>
                <w:sz w:val="26"/>
                <w:szCs w:val="26"/>
                <w:lang w:eastAsia="en-US"/>
              </w:rPr>
            </w:pPr>
            <w:r>
              <w:rPr>
                <w:rFonts w:eastAsia="Calibri" w:cs="Arial" w:ascii="Myriad Web Pro" w:hAnsi="Myriad Web Pro" w:cstheme="minorBidi" w:eastAsiaTheme="minorHAnsi"/>
                <w:kern w:val="0"/>
                <w:sz w:val="26"/>
                <w:szCs w:val="26"/>
                <w:lang w:val="fr-FR" w:eastAsia="en-US" w:bidi="ar-SA"/>
              </w:rPr>
              <w:t>A</w:t>
            </w:r>
            <w:r>
              <w:rPr>
                <w:rFonts w:eastAsia="Calibri" w:cs="Arial" w:ascii="Myriad Web Pro" w:hAnsi="Myriad Web Pro" w:cstheme="minorBidi" w:eastAsiaTheme="minorHAnsi"/>
                <w:kern w:val="0"/>
                <w:sz w:val="20"/>
                <w:szCs w:val="20"/>
                <w:lang w:val="fr-FR" w:eastAsia="en-US" w:bidi="ar-SA"/>
              </w:rPr>
              <w:t>12</w:t>
            </w:r>
          </w:p>
        </w:tc>
      </w:tr>
      <w:tr>
        <w:trPr>
          <w:trHeight w:val="550" w:hRule="atLeast"/>
        </w:trPr>
        <w:tc>
          <w:tcPr>
            <w:tcW w:w="1275" w:type="dxa"/>
            <w:tcBorders/>
          </w:tcPr>
          <w:p>
            <w:pPr>
              <w:pStyle w:val="Bodytext1"/>
              <w:widowControl/>
              <w:spacing w:beforeAutospacing="0" w:before="75" w:afterAutospacing="0" w:after="150"/>
              <w:jc w:val="left"/>
              <w:rPr>
                <w:rFonts w:ascii="Myriad Web Pro" w:hAnsi="Myriad Web Pro" w:eastAsia="Calibri" w:cs="Arial" w:cstheme="minorBidi" w:eastAsiaTheme="minorHAnsi"/>
                <w:lang w:eastAsia="en-US"/>
              </w:rPr>
            </w:pPr>
            <w:r>
              <w:rPr>
                <w:rFonts w:ascii="Myriad Web Pro" w:hAnsi="Myriad Web Pro"/>
                <w:kern w:val="0"/>
                <w:lang w:val="fr-FR" w:bidi="ar-SA"/>
              </w:rPr>
              <w:t>Moyenne</w:t>
            </w:r>
          </w:p>
        </w:tc>
        <w:tc>
          <w:tcPr>
            <w:tcW w:w="708" w:type="dxa"/>
            <w:tcBorders/>
          </w:tcPr>
          <w:p>
            <w:pPr>
              <w:pStyle w:val="Bodytext1"/>
              <w:widowControl/>
              <w:spacing w:beforeAutospacing="0" w:before="75" w:afterAutospacing="0" w:after="150"/>
              <w:jc w:val="left"/>
              <w:rPr>
                <w:rFonts w:ascii="Myriad Web Pro" w:hAnsi="Myriad Web Pro" w:eastAsia="Calibri" w:cs="Arial" w:cstheme="minorBidi" w:eastAsiaTheme="minorHAnsi"/>
                <w:sz w:val="26"/>
                <w:szCs w:val="26"/>
                <w:lang w:eastAsia="en-US"/>
              </w:rPr>
            </w:pPr>
            <w:r>
              <w:rPr>
                <w:rFonts w:eastAsia="Calibri" w:cs="Arial" w:ascii="Myriad Web Pro" w:hAnsi="Myriad Web Pro" w:cstheme="minorBidi" w:eastAsiaTheme="minorHAnsi"/>
                <w:kern w:val="0"/>
                <w:sz w:val="26"/>
                <w:szCs w:val="26"/>
                <w:lang w:val="fr-FR" w:eastAsia="en-US" w:bidi="ar-SA"/>
              </w:rPr>
              <w:t>2.9</w:t>
            </w:r>
          </w:p>
        </w:tc>
        <w:tc>
          <w:tcPr>
            <w:tcW w:w="710" w:type="dxa"/>
            <w:tcBorders/>
          </w:tcPr>
          <w:p>
            <w:pPr>
              <w:pStyle w:val="Bodytext1"/>
              <w:widowControl/>
              <w:spacing w:beforeAutospacing="0" w:before="75" w:afterAutospacing="0" w:after="150"/>
              <w:jc w:val="both"/>
              <w:rPr>
                <w:rFonts w:ascii="Myriad Web Pro" w:hAnsi="Myriad Web Pro" w:eastAsia="Calibri" w:cs="Arial" w:cstheme="minorBidi" w:eastAsiaTheme="minorHAnsi"/>
                <w:sz w:val="26"/>
                <w:szCs w:val="26"/>
                <w:lang w:eastAsia="en-US"/>
              </w:rPr>
            </w:pPr>
            <w:r>
              <w:rPr>
                <w:rFonts w:eastAsia="Calibri" w:cs="Arial" w:ascii="Myriad Web Pro" w:hAnsi="Myriad Web Pro" w:cstheme="minorBidi" w:eastAsiaTheme="minorHAnsi"/>
                <w:kern w:val="0"/>
                <w:sz w:val="26"/>
                <w:szCs w:val="26"/>
                <w:lang w:val="fr-FR" w:eastAsia="en-US" w:bidi="ar-SA"/>
              </w:rPr>
              <w:t>2.7</w:t>
            </w:r>
          </w:p>
        </w:tc>
        <w:tc>
          <w:tcPr>
            <w:tcW w:w="708" w:type="dxa"/>
            <w:tcBorders/>
          </w:tcPr>
          <w:p>
            <w:pPr>
              <w:pStyle w:val="Bodytext1"/>
              <w:widowControl/>
              <w:spacing w:beforeAutospacing="0" w:before="75" w:afterAutospacing="0" w:after="150"/>
              <w:jc w:val="left"/>
              <w:rPr>
                <w:rFonts w:ascii="Myriad Web Pro" w:hAnsi="Myriad Web Pro" w:eastAsia="Calibri" w:cs="Arial" w:cstheme="minorBidi" w:eastAsiaTheme="minorHAnsi"/>
                <w:sz w:val="26"/>
                <w:szCs w:val="26"/>
                <w:lang w:eastAsia="en-US"/>
              </w:rPr>
            </w:pPr>
            <w:r>
              <w:rPr>
                <w:rFonts w:eastAsia="Calibri" w:cs="Arial" w:ascii="Myriad Web Pro" w:hAnsi="Myriad Web Pro" w:cstheme="minorBidi" w:eastAsiaTheme="minorHAnsi"/>
                <w:kern w:val="0"/>
                <w:sz w:val="26"/>
                <w:szCs w:val="26"/>
                <w:lang w:val="fr-FR" w:eastAsia="en-US" w:bidi="ar-SA"/>
              </w:rPr>
              <w:t>2.9</w:t>
            </w:r>
          </w:p>
        </w:tc>
        <w:tc>
          <w:tcPr>
            <w:tcW w:w="708" w:type="dxa"/>
            <w:tcBorders/>
          </w:tcPr>
          <w:p>
            <w:pPr>
              <w:pStyle w:val="Bodytext1"/>
              <w:widowControl/>
              <w:spacing w:beforeAutospacing="0" w:before="75" w:afterAutospacing="0" w:after="150"/>
              <w:jc w:val="center"/>
              <w:rPr>
                <w:rFonts w:ascii="Myriad Web Pro" w:hAnsi="Myriad Web Pro" w:eastAsia="Calibri" w:cs="Arial" w:cstheme="minorBidi" w:eastAsiaTheme="minorHAnsi"/>
                <w:sz w:val="26"/>
                <w:szCs w:val="26"/>
                <w:lang w:eastAsia="en-US"/>
              </w:rPr>
            </w:pPr>
            <w:r>
              <w:rPr>
                <w:rFonts w:eastAsia="Calibri" w:cs="Arial" w:ascii="Myriad Web Pro" w:hAnsi="Myriad Web Pro" w:cstheme="minorBidi" w:eastAsiaTheme="minorHAnsi"/>
                <w:kern w:val="0"/>
                <w:sz w:val="26"/>
                <w:szCs w:val="26"/>
                <w:lang w:val="fr-FR" w:eastAsia="en-US" w:bidi="ar-SA"/>
              </w:rPr>
              <w:t>3.1</w:t>
            </w:r>
          </w:p>
        </w:tc>
        <w:tc>
          <w:tcPr>
            <w:tcW w:w="710" w:type="dxa"/>
            <w:tcBorders/>
          </w:tcPr>
          <w:p>
            <w:pPr>
              <w:pStyle w:val="Bodytext1"/>
              <w:widowControl/>
              <w:spacing w:beforeAutospacing="0" w:before="75" w:afterAutospacing="0" w:after="150"/>
              <w:jc w:val="left"/>
              <w:rPr>
                <w:rFonts w:ascii="Myriad Web Pro" w:hAnsi="Myriad Web Pro" w:eastAsia="Calibri" w:cs="Arial" w:cstheme="minorBidi" w:eastAsiaTheme="minorHAnsi"/>
                <w:sz w:val="26"/>
                <w:szCs w:val="26"/>
                <w:lang w:eastAsia="en-US"/>
              </w:rPr>
            </w:pPr>
            <w:r>
              <w:rPr>
                <w:rFonts w:eastAsia="Calibri" w:cs="Arial" w:ascii="Myriad Web Pro" w:hAnsi="Myriad Web Pro" w:cstheme="minorBidi" w:eastAsiaTheme="minorHAnsi"/>
                <w:kern w:val="0"/>
                <w:sz w:val="26"/>
                <w:szCs w:val="26"/>
                <w:lang w:val="fr-FR" w:eastAsia="en-US" w:bidi="ar-SA"/>
              </w:rPr>
              <w:t>3.0</w:t>
            </w:r>
          </w:p>
        </w:tc>
        <w:tc>
          <w:tcPr>
            <w:tcW w:w="708" w:type="dxa"/>
            <w:tcBorders/>
          </w:tcPr>
          <w:p>
            <w:pPr>
              <w:pStyle w:val="Bodytext1"/>
              <w:widowControl/>
              <w:spacing w:beforeAutospacing="0" w:before="75" w:afterAutospacing="0" w:after="150"/>
              <w:jc w:val="left"/>
              <w:rPr>
                <w:rFonts w:ascii="Myriad Web Pro" w:hAnsi="Myriad Web Pro" w:eastAsia="Calibri" w:cs="Arial" w:cstheme="minorBidi" w:eastAsiaTheme="minorHAnsi"/>
                <w:sz w:val="26"/>
                <w:szCs w:val="26"/>
                <w:lang w:eastAsia="en-US"/>
              </w:rPr>
            </w:pPr>
            <w:r>
              <w:rPr>
                <w:rFonts w:eastAsia="Calibri" w:cs="Arial" w:ascii="Myriad Web Pro" w:hAnsi="Myriad Web Pro" w:cstheme="minorBidi" w:eastAsiaTheme="minorHAnsi"/>
                <w:kern w:val="0"/>
                <w:sz w:val="26"/>
                <w:szCs w:val="26"/>
                <w:lang w:val="fr-FR" w:eastAsia="en-US" w:bidi="ar-SA"/>
              </w:rPr>
              <w:t>2.0</w:t>
            </w:r>
          </w:p>
        </w:tc>
        <w:tc>
          <w:tcPr>
            <w:tcW w:w="710" w:type="dxa"/>
            <w:tcBorders/>
          </w:tcPr>
          <w:p>
            <w:pPr>
              <w:pStyle w:val="Bodytext1"/>
              <w:widowControl/>
              <w:spacing w:beforeAutospacing="0" w:before="75" w:afterAutospacing="0" w:after="150"/>
              <w:jc w:val="left"/>
              <w:rPr>
                <w:rFonts w:ascii="Myriad Web Pro" w:hAnsi="Myriad Web Pro" w:eastAsia="Calibri" w:cs="Arial" w:cstheme="minorBidi" w:eastAsiaTheme="minorHAnsi"/>
                <w:sz w:val="26"/>
                <w:szCs w:val="26"/>
                <w:lang w:eastAsia="en-US"/>
              </w:rPr>
            </w:pPr>
            <w:r>
              <w:rPr>
                <w:rFonts w:eastAsia="Calibri" w:cs="Arial" w:ascii="Myriad Web Pro" w:hAnsi="Myriad Web Pro" w:cstheme="minorBidi" w:eastAsiaTheme="minorHAnsi"/>
                <w:kern w:val="0"/>
                <w:sz w:val="26"/>
                <w:szCs w:val="26"/>
                <w:lang w:val="fr-FR" w:eastAsia="en-US" w:bidi="ar-SA"/>
              </w:rPr>
              <w:t>1.8</w:t>
            </w:r>
          </w:p>
        </w:tc>
        <w:tc>
          <w:tcPr>
            <w:tcW w:w="707" w:type="dxa"/>
            <w:tcBorders/>
          </w:tcPr>
          <w:p>
            <w:pPr>
              <w:pStyle w:val="Bodytext1"/>
              <w:widowControl/>
              <w:spacing w:beforeAutospacing="0" w:before="75" w:afterAutospacing="0" w:after="150"/>
              <w:jc w:val="left"/>
              <w:rPr>
                <w:rFonts w:ascii="Myriad Web Pro" w:hAnsi="Myriad Web Pro" w:eastAsia="Calibri" w:cs="Arial" w:cstheme="minorBidi" w:eastAsiaTheme="minorHAnsi"/>
                <w:sz w:val="26"/>
                <w:szCs w:val="26"/>
                <w:lang w:eastAsia="en-US"/>
              </w:rPr>
            </w:pPr>
            <w:r>
              <w:rPr>
                <w:rFonts w:eastAsia="Calibri" w:cs="Arial" w:ascii="Myriad Web Pro" w:hAnsi="Myriad Web Pro" w:cstheme="minorBidi" w:eastAsiaTheme="minorHAnsi"/>
                <w:kern w:val="0"/>
                <w:sz w:val="26"/>
                <w:szCs w:val="26"/>
                <w:lang w:val="fr-FR" w:eastAsia="en-US" w:bidi="ar-SA"/>
              </w:rPr>
              <w:t>3.1</w:t>
            </w:r>
          </w:p>
        </w:tc>
        <w:tc>
          <w:tcPr>
            <w:tcW w:w="710" w:type="dxa"/>
            <w:tcBorders/>
          </w:tcPr>
          <w:p>
            <w:pPr>
              <w:pStyle w:val="Bodytext1"/>
              <w:widowControl/>
              <w:spacing w:beforeAutospacing="0" w:before="75" w:afterAutospacing="0" w:after="150"/>
              <w:jc w:val="left"/>
              <w:rPr>
                <w:rFonts w:ascii="Myriad Web Pro" w:hAnsi="Myriad Web Pro" w:eastAsia="Calibri" w:cs="Arial" w:cstheme="minorBidi" w:eastAsiaTheme="minorHAnsi"/>
                <w:sz w:val="26"/>
                <w:szCs w:val="26"/>
                <w:lang w:eastAsia="en-US"/>
              </w:rPr>
            </w:pPr>
            <w:r>
              <w:rPr>
                <w:rFonts w:eastAsia="Calibri" w:cs="Arial" w:ascii="Myriad Web Pro" w:hAnsi="Myriad Web Pro" w:cstheme="minorBidi" w:eastAsiaTheme="minorHAnsi"/>
                <w:kern w:val="0"/>
                <w:sz w:val="26"/>
                <w:szCs w:val="26"/>
                <w:lang w:val="fr-FR" w:eastAsia="en-US" w:bidi="ar-SA"/>
              </w:rPr>
              <w:t>3.0</w:t>
            </w:r>
          </w:p>
        </w:tc>
        <w:tc>
          <w:tcPr>
            <w:tcW w:w="708" w:type="dxa"/>
            <w:tcBorders/>
          </w:tcPr>
          <w:p>
            <w:pPr>
              <w:pStyle w:val="Bodytext1"/>
              <w:widowControl/>
              <w:spacing w:beforeAutospacing="0" w:before="75" w:afterAutospacing="0" w:after="150"/>
              <w:jc w:val="left"/>
              <w:rPr>
                <w:rFonts w:ascii="Myriad Web Pro" w:hAnsi="Myriad Web Pro" w:eastAsia="Calibri" w:cs="Arial" w:cstheme="minorBidi" w:eastAsiaTheme="minorHAnsi"/>
                <w:sz w:val="26"/>
                <w:szCs w:val="26"/>
                <w:lang w:eastAsia="en-US"/>
              </w:rPr>
            </w:pPr>
            <w:r>
              <w:rPr>
                <w:rFonts w:eastAsia="Calibri" w:cs="Arial" w:ascii="Myriad Web Pro" w:hAnsi="Myriad Web Pro" w:cstheme="minorBidi" w:eastAsiaTheme="minorHAnsi"/>
                <w:kern w:val="0"/>
                <w:sz w:val="26"/>
                <w:szCs w:val="26"/>
                <w:lang w:val="fr-FR" w:eastAsia="en-US" w:bidi="ar-SA"/>
              </w:rPr>
              <w:t>4.2</w:t>
            </w:r>
          </w:p>
        </w:tc>
        <w:tc>
          <w:tcPr>
            <w:tcW w:w="710" w:type="dxa"/>
            <w:tcBorders/>
          </w:tcPr>
          <w:p>
            <w:pPr>
              <w:pStyle w:val="Bodytext1"/>
              <w:widowControl/>
              <w:spacing w:beforeAutospacing="0" w:before="75" w:afterAutospacing="0" w:after="150"/>
              <w:jc w:val="left"/>
              <w:rPr>
                <w:rFonts w:ascii="Myriad Web Pro" w:hAnsi="Myriad Web Pro" w:eastAsia="Calibri" w:cs="Arial" w:cstheme="minorBidi" w:eastAsiaTheme="minorHAnsi"/>
                <w:sz w:val="26"/>
                <w:szCs w:val="26"/>
                <w:lang w:eastAsia="en-US"/>
              </w:rPr>
            </w:pPr>
            <w:r>
              <w:rPr>
                <w:rFonts w:eastAsia="Calibri" w:cs="Arial" w:ascii="Myriad Web Pro" w:hAnsi="Myriad Web Pro" w:cstheme="minorBidi" w:eastAsiaTheme="minorHAnsi"/>
                <w:kern w:val="0"/>
                <w:sz w:val="26"/>
                <w:szCs w:val="26"/>
                <w:lang w:val="fr-FR" w:eastAsia="en-US" w:bidi="ar-SA"/>
              </w:rPr>
              <w:t>1.8</w:t>
            </w:r>
          </w:p>
        </w:tc>
        <w:tc>
          <w:tcPr>
            <w:tcW w:w="633" w:type="dxa"/>
            <w:tcBorders/>
          </w:tcPr>
          <w:p>
            <w:pPr>
              <w:pStyle w:val="Bodytext1"/>
              <w:widowControl/>
              <w:spacing w:beforeAutospacing="0" w:before="75" w:afterAutospacing="0" w:after="150"/>
              <w:jc w:val="left"/>
              <w:rPr>
                <w:rFonts w:ascii="Myriad Web Pro" w:hAnsi="Myriad Web Pro" w:eastAsia="Calibri" w:cs="Arial" w:cstheme="minorBidi" w:eastAsiaTheme="minorHAnsi"/>
                <w:sz w:val="26"/>
                <w:szCs w:val="26"/>
                <w:lang w:eastAsia="en-US"/>
              </w:rPr>
            </w:pPr>
            <w:r>
              <w:rPr>
                <w:rFonts w:eastAsia="Calibri" w:cs="Arial" w:ascii="Myriad Web Pro" w:hAnsi="Myriad Web Pro" w:cstheme="minorBidi" w:eastAsiaTheme="minorHAnsi"/>
                <w:kern w:val="0"/>
                <w:sz w:val="26"/>
                <w:szCs w:val="26"/>
                <w:lang w:val="fr-FR" w:eastAsia="en-US" w:bidi="ar-SA"/>
              </w:rPr>
              <w:t>2.0</w:t>
            </w:r>
          </w:p>
        </w:tc>
      </w:tr>
    </w:tbl>
    <w:p>
      <w:pPr>
        <w:pStyle w:val="Normal"/>
        <w:tabs>
          <w:tab w:val="clear" w:pos="708"/>
          <w:tab w:val="left" w:pos="6051" w:leader="none"/>
        </w:tabs>
        <w:ind w:left="750"/>
        <w:rPr>
          <w:rFonts w:ascii="Myriad Web Pro" w:hAnsi="Myriad Web Pro"/>
          <w:b/>
          <w:bCs/>
          <w:sz w:val="24"/>
          <w:szCs w:val="24"/>
        </w:rPr>
      </w:pPr>
      <w:r>
        <w:rPr>
          <w:rFonts w:ascii="Myriad Web Pro" w:hAnsi="Myriad Web Pro"/>
          <w:b/>
          <w:bCs/>
          <w:sz w:val="24"/>
          <w:szCs w:val="24"/>
        </w:rPr>
      </w:r>
    </w:p>
    <w:p>
      <w:pPr>
        <w:pStyle w:val="Normal"/>
        <w:tabs>
          <w:tab w:val="clear" w:pos="708"/>
          <w:tab w:val="left" w:pos="6051" w:leader="none"/>
        </w:tabs>
        <w:rPr>
          <w:rFonts w:ascii="Myriad Web Pro" w:hAnsi="Myriad Web Pro"/>
          <w:b/>
          <w:bCs/>
          <w:sz w:val="24"/>
          <w:szCs w:val="24"/>
        </w:rPr>
      </w:pPr>
      <w:r>
        <w:rPr/>
        <mc:AlternateContent>
          <mc:Choice Requires="wps">
            <w:drawing>
              <wp:anchor behindDoc="0" distT="0" distB="1905" distL="0" distR="0" simplePos="0" locked="0" layoutInCell="1" allowOverlap="1" relativeHeight="478" wp14:anchorId="3AEE52F3">
                <wp:simplePos x="0" y="0"/>
                <wp:positionH relativeFrom="column">
                  <wp:posOffset>291465</wp:posOffset>
                </wp:positionH>
                <wp:positionV relativeFrom="paragraph">
                  <wp:posOffset>2110105</wp:posOffset>
                </wp:positionV>
                <wp:extent cx="5662930" cy="302895"/>
                <wp:effectExtent l="0" t="0" r="0" b="2540"/>
                <wp:wrapNone/>
                <wp:docPr id="415" name="Zone de texte 2"/>
                <a:graphic xmlns:a="http://schemas.openxmlformats.org/drawingml/2006/main">
                  <a:graphicData uri="http://schemas.microsoft.com/office/word/2010/wordprocessingShape">
                    <wps:wsp>
                      <wps:cNvSpPr/>
                      <wps:spPr>
                        <a:xfrm>
                          <a:off x="0" y="0"/>
                          <a:ext cx="5662800" cy="302760"/>
                        </a:xfrm>
                        <a:prstGeom prst="rect">
                          <a:avLst/>
                        </a:prstGeom>
                        <a:solidFill>
                          <a:srgbClr val="ffffff"/>
                        </a:solidFill>
                        <a:ln w="9525">
                          <a:noFill/>
                        </a:ln>
                      </wps:spPr>
                      <wps:style>
                        <a:lnRef idx="0"/>
                        <a:fillRef idx="0"/>
                        <a:effectRef idx="0"/>
                        <a:fontRef idx="minor"/>
                      </wps:style>
                      <wps:txbx>
                        <w:txbxContent>
                          <w:p>
                            <w:pPr>
                              <w:pStyle w:val="Contenudecadre"/>
                              <w:spacing w:before="0" w:after="200"/>
                              <w:rPr/>
                            </w:pPr>
                            <w:r>
                              <w:rPr/>
                              <w:t xml:space="preserve">Figure16 : Résultats des réponses des étudiants pour l’évaluation de l’éclairage dans les salles </w:t>
                            </w:r>
                          </w:p>
                        </w:txbxContent>
                      </wps:txbx>
                      <wps:bodyPr anchor="t">
                        <a:noAutofit/>
                      </wps:bodyPr>
                    </wps:wsp>
                  </a:graphicData>
                </a:graphic>
              </wp:anchor>
            </w:drawing>
          </mc:Choice>
          <mc:Fallback>
            <w:pict>
              <v:rect id="shape_0" ID="Zone de texte 2" path="m0,0l-2147483645,0l-2147483645,-2147483646l0,-2147483646xe" fillcolor="white" stroked="f" o:allowincell="f" style="position:absolute;margin-left:22.95pt;margin-top:166.15pt;width:445.85pt;height:23.8pt;mso-wrap-style:square;v-text-anchor:top" wp14:anchorId="3AEE52F3">
                <v:fill o:detectmouseclick="t" type="solid" color2="black"/>
                <v:stroke color="#3465a4" weight="9360" joinstyle="miter" endcap="flat"/>
                <v:textbox>
                  <w:txbxContent>
                    <w:p>
                      <w:pPr>
                        <w:pStyle w:val="Contenudecadre"/>
                        <w:spacing w:before="0" w:after="200"/>
                        <w:rPr/>
                      </w:pPr>
                      <w:r>
                        <w:rPr/>
                        <w:t xml:space="preserve">Figure16 : Résultats des réponses des étudiants pour l’évaluation de l’éclairage dans les salles </w:t>
                      </w:r>
                    </w:p>
                  </w:txbxContent>
                </v:textbox>
                <w10:wrap type="none"/>
              </v:rect>
            </w:pict>
          </mc:Fallback>
        </mc:AlternateContent>
        <w:drawing>
          <wp:inline distT="0" distB="0" distL="0" distR="0">
            <wp:extent cx="5171440" cy="2288540"/>
            <wp:effectExtent l="0" t="0" r="0" b="0"/>
            <wp:docPr id="416" name="Image 2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Image 219" descr=""/>
                    <pic:cNvPicPr>
                      <a:picLocks noChangeAspect="1" noChangeArrowheads="1"/>
                    </pic:cNvPicPr>
                  </pic:nvPicPr>
                  <pic:blipFill>
                    <a:blip r:embed="rId86"/>
                    <a:srcRect l="21338" t="42422" r="26651" b="18452"/>
                    <a:stretch>
                      <a:fillRect/>
                    </a:stretch>
                  </pic:blipFill>
                  <pic:spPr bwMode="auto">
                    <a:xfrm>
                      <a:off x="0" y="0"/>
                      <a:ext cx="5171440" cy="2288540"/>
                    </a:xfrm>
                    <a:prstGeom prst="rect">
                      <a:avLst/>
                    </a:prstGeom>
                  </pic:spPr>
                </pic:pic>
              </a:graphicData>
            </a:graphic>
          </wp:inline>
        </w:drawing>
      </w:r>
    </w:p>
    <w:p>
      <w:pPr>
        <w:pStyle w:val="Bodytext1"/>
        <w:tabs>
          <w:tab w:val="clear" w:pos="708"/>
          <w:tab w:val="right" w:pos="9072" w:leader="none"/>
        </w:tabs>
        <w:spacing w:lineRule="auto" w:line="360" w:beforeAutospacing="0" w:before="75" w:afterAutospacing="0" w:after="150"/>
        <w:jc w:val="both"/>
        <w:rPr>
          <w:rFonts w:ascii="Arial" w:hAnsi="Arial" w:eastAsia="Calibri" w:cs="Arial" w:asciiTheme="minorBidi" w:cstheme="minorBidi" w:eastAsiaTheme="minorHAnsi" w:hAnsiTheme="minorBidi"/>
          <w:lang w:eastAsia="en-US"/>
        </w:rPr>
      </w:pPr>
      <w:r>
        <w:rPr>
          <w:rFonts w:eastAsia="Calibri" w:cs="Arial" w:ascii="Arial" w:hAnsi="Arial" w:asciiTheme="minorBidi" w:cstheme="minorBidi" w:eastAsiaTheme="minorHAnsi" w:hAnsiTheme="minorBidi"/>
          <w:lang w:eastAsia="en-US"/>
        </w:rPr>
        <w:t xml:space="preserve">Commentaire : </w:t>
      </w:r>
    </w:p>
    <w:p>
      <w:pPr>
        <w:pStyle w:val="Bodytext1"/>
        <w:tabs>
          <w:tab w:val="clear" w:pos="708"/>
          <w:tab w:val="right" w:pos="9072" w:leader="none"/>
        </w:tabs>
        <w:spacing w:lineRule="auto" w:line="360" w:beforeAutospacing="0" w:before="75" w:afterAutospacing="0" w:after="150"/>
        <w:jc w:val="both"/>
        <w:rPr>
          <w:rFonts w:ascii="Arial" w:hAnsi="Arial" w:eastAsia="Calibri" w:cs="Arial" w:asciiTheme="minorBidi" w:cstheme="minorBidi" w:eastAsiaTheme="minorHAnsi" w:hAnsiTheme="minorBidi"/>
          <w:lang w:eastAsia="en-US"/>
        </w:rPr>
      </w:pPr>
      <w:r>
        <w:rPr>
          <w:rFonts w:eastAsia="Calibri" w:cs="Arial" w:ascii="Arial" w:hAnsi="Arial" w:asciiTheme="minorBidi" w:cstheme="minorBidi" w:eastAsiaTheme="minorHAnsi" w:hAnsiTheme="minorBidi"/>
          <w:lang w:eastAsia="en-US"/>
        </w:rPr>
        <w:t xml:space="preserve">- Les mesures du luxmètre correspondent presque parfaitement au résultat du questionnaire . </w:t>
      </w:r>
    </w:p>
    <w:p>
      <w:pPr>
        <w:pStyle w:val="Bodytext1"/>
        <w:tabs>
          <w:tab w:val="clear" w:pos="708"/>
          <w:tab w:val="right" w:pos="9072" w:leader="none"/>
        </w:tabs>
        <w:spacing w:lineRule="auto" w:line="360" w:beforeAutospacing="0" w:before="75" w:afterAutospacing="0" w:after="150"/>
        <w:jc w:val="both"/>
        <w:rPr>
          <w:rFonts w:ascii="Arial" w:hAnsi="Arial" w:eastAsia="Calibri" w:cs="Arial" w:asciiTheme="minorBidi" w:cstheme="minorBidi" w:eastAsiaTheme="minorHAnsi" w:hAnsiTheme="minorBidi"/>
          <w:lang w:eastAsia="en-US"/>
        </w:rPr>
      </w:pPr>
      <w:r>
        <w:rPr>
          <w:rFonts w:eastAsia="Calibri" w:cs="Arial" w:ascii="Arial" w:hAnsi="Arial" w:asciiTheme="minorBidi" w:cstheme="minorBidi" w:eastAsiaTheme="minorHAnsi" w:hAnsiTheme="minorBidi"/>
          <w:lang w:eastAsia="en-US"/>
        </w:rPr>
        <w:t>- On remarque que les résultats pour les ateliers (A1, A2, A3, A4, A5, A6, A7, A8, A9, A10, A11, A12) tournent autour de la moyenne 3 qui signifie une satisfaction. Par contre les étudiants des ateliers  (A6, A7, A11, A12) ont jugé le niveau d’éclairement  comme faible.</w:t>
      </w:r>
    </w:p>
    <w:p>
      <w:pPr>
        <w:pStyle w:val="Bodytext1"/>
        <w:tabs>
          <w:tab w:val="clear" w:pos="708"/>
          <w:tab w:val="right" w:pos="9072" w:leader="none"/>
        </w:tabs>
        <w:spacing w:lineRule="auto" w:line="360" w:beforeAutospacing="0" w:before="75" w:afterAutospacing="0" w:after="150"/>
        <w:jc w:val="both"/>
        <w:rPr>
          <w:rFonts w:ascii="Arial" w:hAnsi="Arial" w:eastAsia="Calibri" w:cs="Arial" w:asciiTheme="minorBidi" w:cstheme="minorBidi" w:eastAsiaTheme="minorHAnsi" w:hAnsiTheme="minorBidi"/>
          <w:lang w:eastAsia="en-US"/>
        </w:rPr>
      </w:pPr>
      <w:r>
        <w:rPr>
          <w:rFonts w:eastAsia="Calibri" w:cs="Arial" w:ascii="Arial" w:hAnsi="Arial" w:asciiTheme="minorBidi" w:cstheme="minorBidi" w:eastAsiaTheme="minorHAnsi" w:hAnsiTheme="minorBidi"/>
          <w:lang w:eastAsia="en-US"/>
        </w:rPr>
        <w:t>- l’atelier A10 représente une exception avec un éclairement de 1230 Lux , ce qui est jugé très puissant.</w:t>
      </w:r>
    </w:p>
    <w:p>
      <w:pPr>
        <w:pStyle w:val="Bodytext1"/>
        <w:tabs>
          <w:tab w:val="clear" w:pos="708"/>
          <w:tab w:val="right" w:pos="9072" w:leader="none"/>
        </w:tabs>
        <w:spacing w:lineRule="auto" w:line="360" w:beforeAutospacing="0" w:before="75" w:afterAutospacing="0" w:after="150"/>
        <w:jc w:val="both"/>
        <w:rPr>
          <w:rFonts w:ascii="Arial" w:hAnsi="Arial" w:eastAsia="Calibri" w:cs="Arial" w:asciiTheme="minorBidi" w:cstheme="minorBidi" w:eastAsiaTheme="minorHAnsi" w:hAnsiTheme="minorBidi"/>
          <w:lang w:eastAsia="en-US"/>
        </w:rPr>
      </w:pPr>
      <w:r>
        <w:rPr>
          <w:rFonts w:eastAsia="Calibri" w:cs="Arial" w:ascii="Arial" w:hAnsi="Arial" w:asciiTheme="minorBidi" w:cstheme="minorBidi" w:eastAsiaTheme="minorHAnsi" w:hAnsiTheme="minorBidi"/>
          <w:lang w:eastAsia="en-US"/>
        </w:rPr>
        <w:t xml:space="preserve">Nous avons constaté l’existence d’un arbre situé face aux fenêtres des ateliers  ((A6, A7, A11, A12) qui gêne la diffusion de la lumière du jour dans les ateliers, ce qui explique le faible éclairage constaté. </w:t>
      </w:r>
    </w:p>
    <w:p>
      <w:pPr>
        <w:pStyle w:val="Bodytext1"/>
        <w:tabs>
          <w:tab w:val="clear" w:pos="708"/>
          <w:tab w:val="right" w:pos="9072" w:leader="none"/>
        </w:tabs>
        <w:spacing w:lineRule="auto" w:line="360" w:beforeAutospacing="0" w:before="75" w:afterAutospacing="0" w:after="150"/>
        <w:jc w:val="both"/>
        <w:rPr>
          <w:rFonts w:ascii="Arial" w:hAnsi="Arial" w:eastAsia="Calibri" w:cs="Arial" w:asciiTheme="minorBidi" w:cstheme="minorBidi" w:eastAsiaTheme="minorHAnsi" w:hAnsiTheme="minorBidi"/>
          <w:lang w:eastAsia="en-US"/>
        </w:rPr>
      </w:pPr>
      <w:r>
        <w:rPr>
          <w:rFonts w:eastAsia="Calibri" w:cs="Arial" w:ascii="Arial" w:hAnsi="Arial" w:asciiTheme="minorBidi" w:cstheme="minorBidi" w:eastAsiaTheme="minorHAnsi" w:hAnsiTheme="minorBidi"/>
          <w:lang w:eastAsia="en-US"/>
        </w:rPr>
        <w:t xml:space="preserve">L’excès d’éclairement  enregistré dans l’atelier A10 est dû principalement  à la présence d’ouverture zénithale. Nous avons remesuré l’éclairement sans allumer l’éclairage. Le résultat était un  éclairement égale a 1025lux  On peut donc se contenter de l’éclairage naturel et éteindre l’éclairage artificiel ce qui va économiser de l’énergie et participe à l’amélioration  du confort visuel dans l’atelier. Parallèlement cette ouverture zénithale cause un éblouissement et gène lors des projections sur écran et cause aussi un effet de serre en été.   Pour baisser le niveau d’éclairement jusqu’à arriver aux normes (500lux) et en même temps éviter les inconvénients  nous pouvons proposer l’installation des brises  soleil dans l’ouverture zénithale, ce  qui va baisser l’éclairement et donc  améliorer le confort sans encore une fois  toucher à l’énergie. </w:t>
      </w:r>
    </w:p>
    <w:p>
      <w:pPr>
        <w:pStyle w:val="Bodytext1"/>
        <w:tabs>
          <w:tab w:val="clear" w:pos="708"/>
          <w:tab w:val="right" w:pos="9072" w:leader="none"/>
        </w:tabs>
        <w:spacing w:lineRule="auto" w:line="360" w:beforeAutospacing="0" w:before="75" w:afterAutospacing="0" w:after="150"/>
        <w:jc w:val="both"/>
        <w:rPr>
          <w:rFonts w:ascii="Arial" w:hAnsi="Arial" w:eastAsia="Calibri" w:cs="Arial" w:asciiTheme="minorBidi" w:cstheme="minorBidi" w:eastAsiaTheme="minorHAnsi" w:hAnsiTheme="minorBidi"/>
          <w:lang w:eastAsia="en-US"/>
        </w:rPr>
      </w:pPr>
      <w:r>
        <w:rPr>
          <w:rFonts w:eastAsia="Calibri" w:cs="Arial" w:ascii="Arial" w:hAnsi="Arial" w:asciiTheme="minorBidi" w:cstheme="minorBidi" w:eastAsiaTheme="minorHAnsi" w:hAnsiTheme="minorBidi"/>
          <w:lang w:eastAsia="en-US"/>
        </w:rPr>
        <w:t>Conclusion :</w:t>
      </w:r>
    </w:p>
    <w:p>
      <w:pPr>
        <w:pStyle w:val="Bodytext1"/>
        <w:tabs>
          <w:tab w:val="clear" w:pos="708"/>
          <w:tab w:val="right" w:pos="9072" w:leader="none"/>
        </w:tabs>
        <w:spacing w:lineRule="auto" w:line="360" w:beforeAutospacing="0" w:before="75" w:afterAutospacing="0" w:after="150"/>
        <w:jc w:val="both"/>
        <w:rPr>
          <w:rFonts w:ascii="Arial" w:hAnsi="Arial" w:eastAsia="Calibri" w:cs="Arial" w:asciiTheme="minorBidi" w:cstheme="minorBidi" w:eastAsiaTheme="minorHAnsi" w:hAnsiTheme="minorBidi"/>
          <w:lang w:eastAsia="en-US"/>
        </w:rPr>
      </w:pPr>
      <w:r>
        <w:rPr>
          <w:rFonts w:eastAsia="Calibri" w:cs="Arial" w:ascii="Arial" w:hAnsi="Arial" w:asciiTheme="minorBidi" w:cstheme="minorBidi" w:eastAsiaTheme="minorHAnsi" w:hAnsiTheme="minorBidi"/>
          <w:lang w:eastAsia="en-US"/>
        </w:rPr>
        <w:t>-l’aménagement de l’espace extérieur influe sur le confort visuel  interne.</w:t>
      </w:r>
    </w:p>
    <w:p>
      <w:pPr>
        <w:pStyle w:val="Bodytext1"/>
        <w:tabs>
          <w:tab w:val="clear" w:pos="708"/>
          <w:tab w:val="right" w:pos="9072" w:leader="none"/>
        </w:tabs>
        <w:spacing w:lineRule="auto" w:line="360" w:beforeAutospacing="0" w:before="75" w:afterAutospacing="0" w:after="150"/>
        <w:jc w:val="both"/>
        <w:rPr>
          <w:rFonts w:ascii="Arial" w:hAnsi="Arial" w:eastAsia="Calibri" w:cs="Arial" w:asciiTheme="minorBidi" w:cstheme="minorBidi" w:eastAsiaTheme="minorHAnsi" w:hAnsiTheme="minorBidi"/>
          <w:lang w:eastAsia="en-US"/>
        </w:rPr>
      </w:pPr>
      <w:r>
        <w:drawing>
          <wp:anchor behindDoc="1" distT="0" distB="0" distL="0" distR="0" simplePos="0" locked="0" layoutInCell="1" allowOverlap="1" relativeHeight="554">
            <wp:simplePos x="0" y="0"/>
            <wp:positionH relativeFrom="column">
              <wp:posOffset>130175</wp:posOffset>
            </wp:positionH>
            <wp:positionV relativeFrom="paragraph">
              <wp:posOffset>421005</wp:posOffset>
            </wp:positionV>
            <wp:extent cx="4766945" cy="1892935"/>
            <wp:effectExtent l="0" t="0" r="0" b="0"/>
            <wp:wrapNone/>
            <wp:docPr id="417" name="Image 2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Image 236" descr=""/>
                    <pic:cNvPicPr>
                      <a:picLocks noChangeAspect="1" noChangeArrowheads="1"/>
                    </pic:cNvPicPr>
                  </pic:nvPicPr>
                  <pic:blipFill>
                    <a:blip r:embed="rId87"/>
                    <a:srcRect l="30234" t="28249" r="19408" b="41020"/>
                    <a:stretch>
                      <a:fillRect/>
                    </a:stretch>
                  </pic:blipFill>
                  <pic:spPr bwMode="auto">
                    <a:xfrm>
                      <a:off x="0" y="0"/>
                      <a:ext cx="4766945" cy="1892935"/>
                    </a:xfrm>
                    <a:prstGeom prst="rect">
                      <a:avLst/>
                    </a:prstGeom>
                  </pic:spPr>
                </pic:pic>
              </a:graphicData>
            </a:graphic>
          </wp:anchor>
        </w:drawing>
      </w:r>
      <w:r>
        <w:rPr>
          <w:rFonts w:eastAsia="Calibri" w:cs="Arial" w:ascii="Arial" w:hAnsi="Arial" w:asciiTheme="minorBidi" w:cstheme="minorBidi" w:eastAsiaTheme="minorHAnsi" w:hAnsiTheme="minorBidi"/>
          <w:lang w:eastAsia="en-US"/>
        </w:rPr>
        <w:t xml:space="preserve">-l’éclairage naturel zénithales  permet d’économiser l’énergie fournie pour  l’éclairage artificiel.  </w:t>
      </w:r>
    </w:p>
    <w:p>
      <w:pPr>
        <w:pStyle w:val="Bodytext1"/>
        <w:tabs>
          <w:tab w:val="clear" w:pos="708"/>
          <w:tab w:val="right" w:pos="9072" w:leader="none"/>
        </w:tabs>
        <w:spacing w:lineRule="auto" w:line="360" w:beforeAutospacing="0" w:before="75" w:afterAutospacing="0" w:after="150"/>
        <w:jc w:val="both"/>
        <w:rPr>
          <w:rFonts w:ascii="Myriad Web Pro" w:hAnsi="Myriad Web Pro" w:eastAsia="Calibri" w:cs="Arial" w:cstheme="minorBidi" w:eastAsiaTheme="minorHAnsi"/>
          <w:lang w:eastAsia="en-US"/>
        </w:rPr>
      </w:pPr>
      <w:r>
        <w:rPr>
          <w:rFonts w:eastAsia="Calibri" w:cs="Arial" w:cstheme="minorBidi" w:eastAsiaTheme="minorHAnsi" w:ascii="Myriad Web Pro" w:hAnsi="Myriad Web Pro"/>
          <w:lang w:eastAsia="en-US"/>
        </w:rPr>
      </w:r>
    </w:p>
    <w:p>
      <w:pPr>
        <w:pStyle w:val="NormalWeb"/>
        <w:spacing w:beforeAutospacing="0" w:before="0" w:afterAutospacing="0" w:after="0"/>
        <w:rPr/>
      </w:pPr>
      <w:r>
        <w:rPr/>
      </w:r>
    </w:p>
    <w:p>
      <w:pPr>
        <w:pStyle w:val="NormalWeb"/>
        <w:spacing w:beforeAutospacing="0" w:before="0" w:afterAutospacing="0" w:after="0"/>
        <w:rPr/>
      </w:pPr>
      <w:r>
        <w:rPr/>
      </w:r>
    </w:p>
    <w:p>
      <w:pPr>
        <w:pStyle w:val="NormalWeb"/>
        <w:spacing w:beforeAutospacing="0" w:before="0" w:afterAutospacing="0" w:after="0"/>
        <w:rPr/>
      </w:pPr>
      <w:r>
        <w:rPr/>
      </w:r>
    </w:p>
    <w:p>
      <w:pPr>
        <w:pStyle w:val="NormalWeb"/>
        <w:spacing w:beforeAutospacing="0" w:before="0" w:afterAutospacing="0" w:after="0"/>
        <w:rPr/>
      </w:pPr>
      <w:r>
        <w:rPr/>
      </w:r>
    </w:p>
    <w:p>
      <w:pPr>
        <w:pStyle w:val="Normal"/>
        <w:rPr>
          <w:rFonts w:ascii="Arial" w:hAnsi="Arial" w:asciiTheme="minorBidi" w:hAnsiTheme="minorBidi"/>
          <w:sz w:val="24"/>
          <w:szCs w:val="24"/>
        </w:rPr>
      </w:pPr>
      <w:r>
        <w:rPr>
          <w:rFonts w:asciiTheme="minorBidi" w:hAnsiTheme="minorBidi" w:ascii="Arial" w:hAnsi="Arial"/>
          <w:sz w:val="24"/>
          <w:szCs w:val="24"/>
        </w:rPr>
      </w:r>
    </w:p>
    <w:p>
      <w:pPr>
        <w:pStyle w:val="Normal"/>
        <w:rPr>
          <w:rFonts w:ascii="Arial" w:hAnsi="Arial" w:asciiTheme="minorBidi" w:hAnsiTheme="minorBidi"/>
          <w:sz w:val="24"/>
          <w:szCs w:val="24"/>
        </w:rPr>
      </w:pPr>
      <w:r>
        <w:rPr>
          <w:rFonts w:asciiTheme="minorBidi" w:hAnsiTheme="minorBidi" w:ascii="Arial" w:hAnsi="Arial"/>
          <w:sz w:val="24"/>
          <w:szCs w:val="24"/>
        </w:rPr>
        <mc:AlternateContent>
          <mc:Choice Requires="wps">
            <w:drawing>
              <wp:anchor behindDoc="0" distT="0" distB="2540" distL="0" distR="6350" simplePos="0" locked="0" layoutInCell="1" allowOverlap="1" relativeHeight="493" wp14:anchorId="6B1FA68D">
                <wp:simplePos x="0" y="0"/>
                <wp:positionH relativeFrom="column">
                  <wp:posOffset>807085</wp:posOffset>
                </wp:positionH>
                <wp:positionV relativeFrom="paragraph">
                  <wp:posOffset>86995</wp:posOffset>
                </wp:positionV>
                <wp:extent cx="3803015" cy="320675"/>
                <wp:effectExtent l="635" t="635" r="0" b="0"/>
                <wp:wrapNone/>
                <wp:docPr id="418" name="Zone de texte 2"/>
                <a:graphic xmlns:a="http://schemas.openxmlformats.org/drawingml/2006/main">
                  <a:graphicData uri="http://schemas.microsoft.com/office/word/2010/wordprocessingShape">
                    <wps:wsp>
                      <wps:cNvSpPr/>
                      <wps:spPr>
                        <a:xfrm>
                          <a:off x="0" y="0"/>
                          <a:ext cx="3803040" cy="320760"/>
                        </a:xfrm>
                        <a:prstGeom prst="rect">
                          <a:avLst/>
                        </a:prstGeom>
                        <a:solidFill>
                          <a:srgbClr val="ffffff"/>
                        </a:solidFill>
                        <a:ln w="9525">
                          <a:noFill/>
                        </a:ln>
                      </wps:spPr>
                      <wps:style>
                        <a:lnRef idx="0"/>
                        <a:fillRef idx="0"/>
                        <a:effectRef idx="0"/>
                        <a:fontRef idx="minor"/>
                      </wps:style>
                      <wps:txbx>
                        <w:txbxContent>
                          <w:p>
                            <w:pPr>
                              <w:pStyle w:val="Contenudecadre"/>
                              <w:spacing w:before="0" w:after="200"/>
                              <w:rPr>
                                <w:sz w:val="20"/>
                                <w:szCs w:val="20"/>
                              </w:rPr>
                            </w:pPr>
                            <w:r>
                              <w:rPr>
                                <w:sz w:val="20"/>
                                <w:szCs w:val="20"/>
                              </w:rPr>
                              <w:t>Figure 17 : Résultat des votes pour la position privilégiée des rideaux</w:t>
                            </w:r>
                          </w:p>
                        </w:txbxContent>
                      </wps:txbx>
                      <wps:bodyPr anchor="t">
                        <a:noAutofit/>
                      </wps:bodyPr>
                    </wps:wsp>
                  </a:graphicData>
                </a:graphic>
              </wp:anchor>
            </w:drawing>
          </mc:Choice>
          <mc:Fallback>
            <w:pict>
              <v:rect id="shape_0" ID="Zone de texte 2" path="m0,0l-2147483645,0l-2147483645,-2147483646l0,-2147483646xe" fillcolor="white" stroked="f" o:allowincell="f" style="position:absolute;margin-left:63.55pt;margin-top:6.85pt;width:299.4pt;height:25.2pt;mso-wrap-style:square;v-text-anchor:top" wp14:anchorId="6B1FA68D">
                <v:fill o:detectmouseclick="t" type="solid" color2="black"/>
                <v:stroke color="#3465a4" weight="9360" joinstyle="miter" endcap="flat"/>
                <v:textbox>
                  <w:txbxContent>
                    <w:p>
                      <w:pPr>
                        <w:pStyle w:val="Contenudecadre"/>
                        <w:spacing w:before="0" w:after="200"/>
                        <w:rPr>
                          <w:sz w:val="20"/>
                          <w:szCs w:val="20"/>
                        </w:rPr>
                      </w:pPr>
                      <w:r>
                        <w:rPr>
                          <w:sz w:val="20"/>
                          <w:szCs w:val="20"/>
                        </w:rPr>
                        <w:t>Figure 17 : Résultat des votes pour la position privilégiée des rideaux</w:t>
                      </w:r>
                    </w:p>
                  </w:txbxContent>
                </v:textbox>
                <w10:wrap type="none"/>
              </v:rect>
            </w:pict>
          </mc:Fallback>
        </mc:AlternateContent>
      </w:r>
    </w:p>
    <w:p>
      <w:pPr>
        <w:pStyle w:val="Normal"/>
        <w:rPr>
          <w:rFonts w:ascii="Arial" w:hAnsi="Arial" w:asciiTheme="minorBidi" w:hAnsiTheme="minorBidi"/>
          <w:sz w:val="24"/>
          <w:szCs w:val="24"/>
        </w:rPr>
      </w:pPr>
      <w:r>
        <w:rPr>
          <w:rFonts w:asciiTheme="minorBidi" w:hAnsiTheme="minorBidi" w:ascii="Arial" w:hAnsi="Arial"/>
          <w:sz w:val="24"/>
          <w:szCs w:val="24"/>
        </w:rPr>
        <mc:AlternateContent>
          <mc:Choice Requires="wps">
            <w:drawing>
              <wp:anchor behindDoc="0" distT="0" distB="17780" distL="0" distR="17145" simplePos="0" locked="0" layoutInCell="1" allowOverlap="1" relativeHeight="552" wp14:anchorId="09287B2D">
                <wp:simplePos x="0" y="0"/>
                <wp:positionH relativeFrom="column">
                  <wp:posOffset>-69850</wp:posOffset>
                </wp:positionH>
                <wp:positionV relativeFrom="paragraph">
                  <wp:posOffset>127635</wp:posOffset>
                </wp:positionV>
                <wp:extent cx="173355" cy="115570"/>
                <wp:effectExtent l="13335" t="12700" r="12065" b="12700"/>
                <wp:wrapNone/>
                <wp:docPr id="419" name="Rectangle 46"/>
                <a:graphic xmlns:a="http://schemas.openxmlformats.org/drawingml/2006/main">
                  <a:graphicData uri="http://schemas.microsoft.com/office/word/2010/wordprocessingShape">
                    <wps:wsp>
                      <wps:cNvSpPr/>
                      <wps:spPr>
                        <a:xfrm>
                          <a:off x="0" y="0"/>
                          <a:ext cx="173520" cy="115560"/>
                        </a:xfrm>
                        <a:prstGeom prst="rect">
                          <a:avLst/>
                        </a:prstGeom>
                        <a:solidFill>
                          <a:srgbClr val="4f81bd"/>
                        </a:solidFill>
                        <a:ln>
                          <a:solidFill>
                            <a:srgbClr val="3a5f8b"/>
                          </a:solidFill>
                          <a:round/>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rect id="shape_0" ID="Rectangle 46" path="m0,0l-2147483645,0l-2147483645,-2147483646l0,-2147483646xe" fillcolor="#4f81bd" stroked="t" o:allowincell="f" style="position:absolute;margin-left:-5.5pt;margin-top:10.05pt;width:13.6pt;height:9.05pt;mso-wrap-style:none;v-text-anchor:middle" wp14:anchorId="09287B2D">
                <v:fill o:detectmouseclick="t" type="solid" color2="#b07e42"/>
                <v:stroke color="#3a5f8b" weight="25560" joinstyle="round" endcap="flat"/>
                <w10:wrap type="none"/>
              </v:rect>
            </w:pict>
          </mc:Fallback>
        </mc:AlternateContent>
        <mc:AlternateContent>
          <mc:Choice Requires="wps">
            <w:drawing>
              <wp:anchor behindDoc="0" distT="0" distB="17780" distL="0" distR="17145" simplePos="0" locked="0" layoutInCell="1" allowOverlap="1" relativeHeight="553" wp14:anchorId="6049AE53">
                <wp:simplePos x="0" y="0"/>
                <wp:positionH relativeFrom="column">
                  <wp:posOffset>3850640</wp:posOffset>
                </wp:positionH>
                <wp:positionV relativeFrom="paragraph">
                  <wp:posOffset>136525</wp:posOffset>
                </wp:positionV>
                <wp:extent cx="173355" cy="115570"/>
                <wp:effectExtent l="13335" t="12700" r="12065" b="12700"/>
                <wp:wrapNone/>
                <wp:docPr id="420" name="Rectangle 48"/>
                <a:graphic xmlns:a="http://schemas.openxmlformats.org/drawingml/2006/main">
                  <a:graphicData uri="http://schemas.microsoft.com/office/word/2010/wordprocessingShape">
                    <wps:wsp>
                      <wps:cNvSpPr/>
                      <wps:spPr>
                        <a:xfrm>
                          <a:off x="0" y="0"/>
                          <a:ext cx="173520" cy="115560"/>
                        </a:xfrm>
                        <a:prstGeom prst="rect">
                          <a:avLst/>
                        </a:prstGeom>
                        <a:solidFill>
                          <a:srgbClr val="f79646"/>
                        </a:solidFill>
                        <a:ln>
                          <a:solidFill>
                            <a:srgbClr val="b66e33"/>
                          </a:solidFill>
                          <a:round/>
                        </a:ln>
                      </wps:spPr>
                      <wps:style>
                        <a:lnRef idx="2">
                          <a:schemeClr val="accent6">
                            <a:shade val="50000"/>
                          </a:schemeClr>
                        </a:lnRef>
                        <a:fillRef idx="1">
                          <a:schemeClr val="accent6"/>
                        </a:fillRef>
                        <a:effectRef idx="0">
                          <a:schemeClr val="accent6"/>
                        </a:effectRef>
                        <a:fontRef idx="minor"/>
                      </wps:style>
                      <wps:bodyPr/>
                    </wps:wsp>
                  </a:graphicData>
                </a:graphic>
              </wp:anchor>
            </w:drawing>
          </mc:Choice>
          <mc:Fallback>
            <w:pict>
              <v:rect id="shape_0" ID="Rectangle 48" path="m0,0l-2147483645,0l-2147483645,-2147483646l0,-2147483646xe" fillcolor="#f79646" stroked="t" o:allowincell="f" style="position:absolute;margin-left:303.2pt;margin-top:10.75pt;width:13.6pt;height:9.05pt;mso-wrap-style:none;v-text-anchor:middle" wp14:anchorId="6049AE53">
                <v:fill o:detectmouseclick="t" type="solid" color2="#0869b9"/>
                <v:stroke color="#b66e33" weight="25560" joinstyle="round" endcap="flat"/>
                <w10:wrap type="none"/>
              </v:rect>
            </w:pict>
          </mc:Fallback>
        </mc:AlternateContent>
        <mc:AlternateContent>
          <mc:Choice Requires="wps">
            <w:drawing>
              <wp:anchor behindDoc="0" distT="0" distB="2540" distL="0" distR="2540" simplePos="0" locked="0" layoutInCell="1" allowOverlap="1" relativeHeight="555" wp14:anchorId="3906A23C">
                <wp:simplePos x="0" y="0"/>
                <wp:positionH relativeFrom="column">
                  <wp:posOffset>129540</wp:posOffset>
                </wp:positionH>
                <wp:positionV relativeFrom="paragraph">
                  <wp:posOffset>67310</wp:posOffset>
                </wp:positionV>
                <wp:extent cx="1158875" cy="244475"/>
                <wp:effectExtent l="635" t="635" r="0" b="0"/>
                <wp:wrapNone/>
                <wp:docPr id="421" name="Zone de texte 2"/>
                <a:graphic xmlns:a="http://schemas.openxmlformats.org/drawingml/2006/main">
                  <a:graphicData uri="http://schemas.microsoft.com/office/word/2010/wordprocessingShape">
                    <wps:wsp>
                      <wps:cNvSpPr/>
                      <wps:spPr>
                        <a:xfrm>
                          <a:off x="0" y="0"/>
                          <a:ext cx="1158840" cy="244440"/>
                        </a:xfrm>
                        <a:prstGeom prst="rect">
                          <a:avLst/>
                        </a:prstGeom>
                        <a:solidFill>
                          <a:srgbClr val="ffffff"/>
                        </a:solidFill>
                        <a:ln w="9525">
                          <a:noFill/>
                        </a:ln>
                      </wps:spPr>
                      <wps:style>
                        <a:lnRef idx="0"/>
                        <a:fillRef idx="0"/>
                        <a:effectRef idx="0"/>
                        <a:fontRef idx="minor"/>
                      </wps:style>
                      <wps:txbx>
                        <w:txbxContent>
                          <w:p>
                            <w:pPr>
                              <w:pStyle w:val="Contenudecadre"/>
                              <w:spacing w:before="0" w:after="200"/>
                              <w:rPr>
                                <w:sz w:val="20"/>
                                <w:szCs w:val="20"/>
                              </w:rPr>
                            </w:pPr>
                            <w:r>
                              <w:rPr>
                                <w:sz w:val="20"/>
                                <w:szCs w:val="20"/>
                              </w:rPr>
                              <w:t>Rideaux ouverts</w:t>
                            </w:r>
                          </w:p>
                        </w:txbxContent>
                      </wps:txbx>
                      <wps:bodyPr anchor="t">
                        <a:noAutofit/>
                      </wps:bodyPr>
                    </wps:wsp>
                  </a:graphicData>
                </a:graphic>
              </wp:anchor>
            </w:drawing>
          </mc:Choice>
          <mc:Fallback>
            <w:pict>
              <v:rect id="shape_0" ID="Zone de texte 2" path="m0,0l-2147483645,0l-2147483645,-2147483646l0,-2147483646xe" fillcolor="white" stroked="f" o:allowincell="f" style="position:absolute;margin-left:10.2pt;margin-top:5.3pt;width:91.2pt;height:19.2pt;mso-wrap-style:square;v-text-anchor:top" wp14:anchorId="3906A23C">
                <v:fill o:detectmouseclick="t" type="solid" color2="black"/>
                <v:stroke color="#3465a4" weight="9360" joinstyle="miter" endcap="flat"/>
                <v:textbox>
                  <w:txbxContent>
                    <w:p>
                      <w:pPr>
                        <w:pStyle w:val="Contenudecadre"/>
                        <w:spacing w:before="0" w:after="200"/>
                        <w:rPr>
                          <w:sz w:val="20"/>
                          <w:szCs w:val="20"/>
                        </w:rPr>
                      </w:pPr>
                      <w:r>
                        <w:rPr>
                          <w:sz w:val="20"/>
                          <w:szCs w:val="20"/>
                        </w:rPr>
                        <w:t>Rideaux ouverts</w:t>
                      </w:r>
                    </w:p>
                  </w:txbxContent>
                </v:textbox>
                <w10:wrap type="none"/>
              </v:rect>
            </w:pict>
          </mc:Fallback>
        </mc:AlternateContent>
        <mc:AlternateContent>
          <mc:Choice Requires="wps">
            <w:drawing>
              <wp:anchor behindDoc="0" distT="0" distB="2540" distL="0" distR="6350" simplePos="0" locked="0" layoutInCell="1" allowOverlap="1" relativeHeight="557" wp14:anchorId="6C115790">
                <wp:simplePos x="0" y="0"/>
                <wp:positionH relativeFrom="column">
                  <wp:posOffset>4056380</wp:posOffset>
                </wp:positionH>
                <wp:positionV relativeFrom="paragraph">
                  <wp:posOffset>67310</wp:posOffset>
                </wp:positionV>
                <wp:extent cx="1860550" cy="244475"/>
                <wp:effectExtent l="0" t="635" r="0" b="0"/>
                <wp:wrapNone/>
                <wp:docPr id="422" name="Zone de texte 2"/>
                <a:graphic xmlns:a="http://schemas.openxmlformats.org/drawingml/2006/main">
                  <a:graphicData uri="http://schemas.microsoft.com/office/word/2010/wordprocessingShape">
                    <wps:wsp>
                      <wps:cNvSpPr/>
                      <wps:spPr>
                        <a:xfrm>
                          <a:off x="0" y="0"/>
                          <a:ext cx="1860480" cy="244440"/>
                        </a:xfrm>
                        <a:prstGeom prst="rect">
                          <a:avLst/>
                        </a:prstGeom>
                        <a:solidFill>
                          <a:srgbClr val="ffffff"/>
                        </a:solidFill>
                        <a:ln w="9525">
                          <a:noFill/>
                        </a:ln>
                      </wps:spPr>
                      <wps:style>
                        <a:lnRef idx="0"/>
                        <a:fillRef idx="0"/>
                        <a:effectRef idx="0"/>
                        <a:fontRef idx="minor"/>
                      </wps:style>
                      <wps:txbx>
                        <w:txbxContent>
                          <w:p>
                            <w:pPr>
                              <w:pStyle w:val="Contenudecadre"/>
                              <w:spacing w:before="0" w:after="200"/>
                              <w:rPr>
                                <w:sz w:val="20"/>
                                <w:szCs w:val="20"/>
                              </w:rPr>
                            </w:pPr>
                            <w:r>
                              <w:rPr>
                                <w:sz w:val="20"/>
                                <w:szCs w:val="20"/>
                              </w:rPr>
                              <w:t>Rideaux fermés effet de serre</w:t>
                            </w:r>
                          </w:p>
                        </w:txbxContent>
                      </wps:txbx>
                      <wps:bodyPr anchor="t">
                        <a:noAutofit/>
                      </wps:bodyPr>
                    </wps:wsp>
                  </a:graphicData>
                </a:graphic>
              </wp:anchor>
            </w:drawing>
          </mc:Choice>
          <mc:Fallback>
            <w:pict>
              <v:rect id="shape_0" ID="Zone de texte 2" path="m0,0l-2147483645,0l-2147483645,-2147483646l0,-2147483646xe" fillcolor="white" stroked="f" o:allowincell="f" style="position:absolute;margin-left:319.4pt;margin-top:5.3pt;width:146.45pt;height:19.2pt;mso-wrap-style:square;v-text-anchor:top" wp14:anchorId="6C115790">
                <v:fill o:detectmouseclick="t" type="solid" color2="black"/>
                <v:stroke color="#3465a4" weight="9360" joinstyle="miter" endcap="flat"/>
                <v:textbox>
                  <w:txbxContent>
                    <w:p>
                      <w:pPr>
                        <w:pStyle w:val="Contenudecadre"/>
                        <w:spacing w:before="0" w:after="200"/>
                        <w:rPr>
                          <w:sz w:val="20"/>
                          <w:szCs w:val="20"/>
                        </w:rPr>
                      </w:pPr>
                      <w:r>
                        <w:rPr>
                          <w:sz w:val="20"/>
                          <w:szCs w:val="20"/>
                        </w:rPr>
                        <w:t>Rideaux fermés effet de serre</w:t>
                      </w:r>
                    </w:p>
                  </w:txbxContent>
                </v:textbox>
                <w10:wrap type="none"/>
              </v:rect>
            </w:pict>
          </mc:Fallback>
        </mc:AlternateContent>
        <mc:AlternateContent>
          <mc:Choice Requires="wps">
            <w:drawing>
              <wp:anchor behindDoc="0" distT="0" distB="17780" distL="0" distR="17145" simplePos="0" locked="0" layoutInCell="1" allowOverlap="1" relativeHeight="567" wp14:anchorId="003B4529">
                <wp:simplePos x="0" y="0"/>
                <wp:positionH relativeFrom="column">
                  <wp:posOffset>1464945</wp:posOffset>
                </wp:positionH>
                <wp:positionV relativeFrom="paragraph">
                  <wp:posOffset>127000</wp:posOffset>
                </wp:positionV>
                <wp:extent cx="173355" cy="115570"/>
                <wp:effectExtent l="13335" t="12700" r="12065" b="12700"/>
                <wp:wrapNone/>
                <wp:docPr id="423" name="Rectangle 42"/>
                <a:graphic xmlns:a="http://schemas.openxmlformats.org/drawingml/2006/main">
                  <a:graphicData uri="http://schemas.microsoft.com/office/word/2010/wordprocessingShape">
                    <wps:wsp>
                      <wps:cNvSpPr/>
                      <wps:spPr>
                        <a:xfrm>
                          <a:off x="0" y="0"/>
                          <a:ext cx="173520" cy="115560"/>
                        </a:xfrm>
                        <a:prstGeom prst="rect">
                          <a:avLst/>
                        </a:prstGeom>
                        <a:solidFill>
                          <a:srgbClr val="9bbb59"/>
                        </a:solidFill>
                        <a:ln>
                          <a:solidFill>
                            <a:srgbClr val="728a41"/>
                          </a:solidFill>
                          <a:round/>
                        </a:ln>
                      </wps:spPr>
                      <wps:style>
                        <a:lnRef idx="2">
                          <a:schemeClr val="accent3">
                            <a:shade val="50000"/>
                          </a:schemeClr>
                        </a:lnRef>
                        <a:fillRef idx="1">
                          <a:schemeClr val="accent3"/>
                        </a:fillRef>
                        <a:effectRef idx="0">
                          <a:schemeClr val="accent3"/>
                        </a:effectRef>
                        <a:fontRef idx="minor"/>
                      </wps:style>
                      <wps:bodyPr/>
                    </wps:wsp>
                  </a:graphicData>
                </a:graphic>
              </wp:anchor>
            </w:drawing>
          </mc:Choice>
          <mc:Fallback>
            <w:pict>
              <v:rect id="shape_0" ID="Rectangle 42" path="m0,0l-2147483645,0l-2147483645,-2147483646l0,-2147483646xe" fillcolor="#9bbb59" stroked="t" o:allowincell="f" style="position:absolute;margin-left:115.35pt;margin-top:10pt;width:13.6pt;height:9.05pt;mso-wrap-style:none;v-text-anchor:middle" wp14:anchorId="003B4529">
                <v:fill o:detectmouseclick="t" type="solid" color2="#6444a6"/>
                <v:stroke color="#728a41" weight="25560" joinstyle="round" endcap="flat"/>
                <w10:wrap type="none"/>
              </v:rect>
            </w:pict>
          </mc:Fallback>
        </mc:AlternateContent>
        <mc:AlternateContent>
          <mc:Choice Requires="wps">
            <w:drawing>
              <wp:anchor behindDoc="0" distT="0" distB="2540" distL="0" distR="5080" simplePos="0" locked="0" layoutInCell="1" allowOverlap="1" relativeHeight="568" wp14:anchorId="7A6F1441">
                <wp:simplePos x="0" y="0"/>
                <wp:positionH relativeFrom="column">
                  <wp:posOffset>1675765</wp:posOffset>
                </wp:positionH>
                <wp:positionV relativeFrom="paragraph">
                  <wp:posOffset>71755</wp:posOffset>
                </wp:positionV>
                <wp:extent cx="1899285" cy="244475"/>
                <wp:effectExtent l="635" t="635" r="0" b="0"/>
                <wp:wrapNone/>
                <wp:docPr id="424" name="Zone de texte 2"/>
                <a:graphic xmlns:a="http://schemas.openxmlformats.org/drawingml/2006/main">
                  <a:graphicData uri="http://schemas.microsoft.com/office/word/2010/wordprocessingShape">
                    <wps:wsp>
                      <wps:cNvSpPr/>
                      <wps:spPr>
                        <a:xfrm>
                          <a:off x="0" y="0"/>
                          <a:ext cx="1899360" cy="244440"/>
                        </a:xfrm>
                        <a:prstGeom prst="rect">
                          <a:avLst/>
                        </a:prstGeom>
                        <a:solidFill>
                          <a:srgbClr val="ffffff"/>
                        </a:solidFill>
                        <a:ln w="9525">
                          <a:noFill/>
                        </a:ln>
                      </wps:spPr>
                      <wps:style>
                        <a:lnRef idx="0"/>
                        <a:fillRef idx="0"/>
                        <a:effectRef idx="0"/>
                        <a:fontRef idx="minor"/>
                      </wps:style>
                      <wps:txbx>
                        <w:txbxContent>
                          <w:p>
                            <w:pPr>
                              <w:pStyle w:val="Contenudecadre"/>
                              <w:spacing w:before="0" w:after="200"/>
                              <w:rPr>
                                <w:sz w:val="20"/>
                                <w:szCs w:val="20"/>
                              </w:rPr>
                            </w:pPr>
                            <w:r>
                              <w:rPr>
                                <w:sz w:val="20"/>
                                <w:szCs w:val="20"/>
                              </w:rPr>
                              <w:t>Rideaux fermés effet d’ombre</w:t>
                            </w:r>
                          </w:p>
                        </w:txbxContent>
                      </wps:txbx>
                      <wps:bodyPr anchor="t">
                        <a:noAutofit/>
                      </wps:bodyPr>
                    </wps:wsp>
                  </a:graphicData>
                </a:graphic>
              </wp:anchor>
            </w:drawing>
          </mc:Choice>
          <mc:Fallback>
            <w:pict>
              <v:rect id="shape_0" ID="Zone de texte 2" path="m0,0l-2147483645,0l-2147483645,-2147483646l0,-2147483646xe" fillcolor="white" stroked="f" o:allowincell="f" style="position:absolute;margin-left:131.95pt;margin-top:5.65pt;width:149.5pt;height:19.2pt;mso-wrap-style:square;v-text-anchor:top" wp14:anchorId="7A6F1441">
                <v:fill o:detectmouseclick="t" type="solid" color2="black"/>
                <v:stroke color="#3465a4" weight="9360" joinstyle="miter" endcap="flat"/>
                <v:textbox>
                  <w:txbxContent>
                    <w:p>
                      <w:pPr>
                        <w:pStyle w:val="Contenudecadre"/>
                        <w:spacing w:before="0" w:after="200"/>
                        <w:rPr>
                          <w:sz w:val="20"/>
                          <w:szCs w:val="20"/>
                        </w:rPr>
                      </w:pPr>
                      <w:r>
                        <w:rPr>
                          <w:sz w:val="20"/>
                          <w:szCs w:val="20"/>
                        </w:rPr>
                        <w:t>Rideaux fermés effet d’ombre</w:t>
                      </w:r>
                    </w:p>
                  </w:txbxContent>
                </v:textbox>
                <w10:wrap type="none"/>
              </v:rect>
            </w:pict>
          </mc:Fallback>
        </mc:AlternateContent>
      </w:r>
    </w:p>
    <w:p>
      <w:pPr>
        <w:pStyle w:val="Normal"/>
        <w:rPr>
          <w:rFonts w:ascii="Arial" w:hAnsi="Arial" w:asciiTheme="minorBidi" w:hAnsiTheme="minorBidi"/>
          <w:sz w:val="24"/>
          <w:szCs w:val="24"/>
        </w:rPr>
      </w:pPr>
      <w:r>
        <w:rPr>
          <w:rFonts w:ascii="Arial" w:hAnsi="Arial" w:asciiTheme="minorBidi" w:hAnsiTheme="minorBidi"/>
          <w:sz w:val="24"/>
          <w:szCs w:val="24"/>
        </w:rPr>
        <w:t>Commentaires:</w:t>
      </w:r>
    </w:p>
    <w:p>
      <w:pPr>
        <w:pStyle w:val="Normal"/>
        <w:rPr>
          <w:rFonts w:ascii="Arial" w:hAnsi="Arial" w:asciiTheme="minorBidi" w:hAnsiTheme="minorBidi"/>
          <w:sz w:val="24"/>
          <w:szCs w:val="24"/>
        </w:rPr>
      </w:pPr>
      <w:r>
        <w:rPr>
          <w:rFonts w:ascii="Arial" w:hAnsi="Arial" w:asciiTheme="minorBidi" w:hAnsiTheme="minorBidi"/>
          <w:sz w:val="24"/>
          <w:szCs w:val="24"/>
        </w:rPr>
        <w:t xml:space="preserve">-pour les ateliers  (A4, A5, A9, A10) les rideaux sont préférés ouverts  à cause de l’effet d’ombre sur les tables. </w:t>
      </w:r>
    </w:p>
    <w:p>
      <w:pPr>
        <w:pStyle w:val="Normal"/>
        <w:rPr>
          <w:rFonts w:ascii="Arial" w:hAnsi="Arial" w:asciiTheme="minorBidi" w:hAnsiTheme="minorBidi"/>
          <w:sz w:val="24"/>
          <w:szCs w:val="24"/>
        </w:rPr>
      </w:pPr>
      <w:r>
        <w:rPr>
          <w:rFonts w:ascii="Arial" w:hAnsi="Arial" w:asciiTheme="minorBidi" w:hAnsiTheme="minorBidi"/>
          <w:sz w:val="24"/>
          <w:szCs w:val="24"/>
        </w:rPr>
        <w:t>- pour l’ensemble des autres  ateliers ,les étudiants privilégient une position ouverte des rideaux.</w:t>
      </w:r>
    </w:p>
    <w:p>
      <w:pPr>
        <w:pStyle w:val="Bodytext1"/>
        <w:tabs>
          <w:tab w:val="clear" w:pos="708"/>
          <w:tab w:val="right" w:pos="9072" w:leader="none"/>
        </w:tabs>
        <w:spacing w:beforeAutospacing="0" w:before="75" w:afterAutospacing="0" w:after="150"/>
        <w:rPr>
          <w:rFonts w:ascii="Arial" w:hAnsi="Arial" w:eastAsia="Calibri" w:cs="Arial" w:asciiTheme="minorBidi" w:cstheme="minorBidi" w:eastAsiaTheme="minorHAnsi" w:hAnsiTheme="minorBidi"/>
          <w:lang w:eastAsia="en-US"/>
        </w:rPr>
      </w:pPr>
      <w:r>
        <w:rPr>
          <w:rFonts w:eastAsia="Calibri" w:cs="Arial" w:cstheme="minorBidi" w:eastAsiaTheme="minorHAnsi" w:ascii="Arial" w:hAnsi="Arial"/>
          <w:lang w:eastAsia="en-US"/>
        </w:rPr>
        <w:drawing>
          <wp:anchor behindDoc="0" distT="0" distB="0" distL="0" distR="0" simplePos="0" locked="0" layoutInCell="1" allowOverlap="1" relativeHeight="497">
            <wp:simplePos x="0" y="0"/>
            <wp:positionH relativeFrom="column">
              <wp:posOffset>-69850</wp:posOffset>
            </wp:positionH>
            <wp:positionV relativeFrom="paragraph">
              <wp:posOffset>47625</wp:posOffset>
            </wp:positionV>
            <wp:extent cx="5447665" cy="3634740"/>
            <wp:effectExtent l="0" t="0" r="0" b="0"/>
            <wp:wrapNone/>
            <wp:docPr id="425" name="Image 386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Image 38619" descr=""/>
                    <pic:cNvPicPr>
                      <a:picLocks noChangeAspect="1" noChangeArrowheads="1"/>
                    </pic:cNvPicPr>
                  </pic:nvPicPr>
                  <pic:blipFill>
                    <a:blip r:embed="rId88"/>
                    <a:srcRect l="20330" t="36928" r="37159" b="17815"/>
                    <a:stretch>
                      <a:fillRect/>
                    </a:stretch>
                  </pic:blipFill>
                  <pic:spPr bwMode="auto">
                    <a:xfrm>
                      <a:off x="0" y="0"/>
                      <a:ext cx="5447665" cy="3634740"/>
                    </a:xfrm>
                    <a:prstGeom prst="rect">
                      <a:avLst/>
                    </a:prstGeom>
                  </pic:spPr>
                </pic:pic>
              </a:graphicData>
            </a:graphic>
          </wp:anchor>
        </w:drawing>
      </w:r>
    </w:p>
    <w:p>
      <w:pPr>
        <w:pStyle w:val="Bodytext1"/>
        <w:tabs>
          <w:tab w:val="clear" w:pos="708"/>
          <w:tab w:val="right" w:pos="9072" w:leader="none"/>
        </w:tabs>
        <w:spacing w:beforeAutospacing="0" w:before="75" w:afterAutospacing="0" w:after="150"/>
        <w:rPr>
          <w:rFonts w:ascii="Arial" w:hAnsi="Arial" w:eastAsia="Calibri" w:cs="Arial" w:asciiTheme="minorBidi" w:cstheme="minorBidi" w:eastAsiaTheme="minorHAnsi" w:hAnsiTheme="minorBidi"/>
          <w:lang w:eastAsia="en-US"/>
        </w:rPr>
      </w:pPr>
      <w:r>
        <w:rPr>
          <w:rFonts w:eastAsia="Calibri" w:cs="Arial" w:cstheme="minorBidi" w:eastAsiaTheme="minorHAnsi" w:ascii="Arial" w:hAnsi="Arial"/>
          <w:lang w:eastAsia="en-US"/>
        </w:rPr>
      </w:r>
    </w:p>
    <w:p>
      <w:pPr>
        <w:pStyle w:val="Bodytext1"/>
        <w:tabs>
          <w:tab w:val="clear" w:pos="708"/>
          <w:tab w:val="right" w:pos="9072" w:leader="none"/>
        </w:tabs>
        <w:spacing w:beforeAutospacing="0" w:before="75" w:afterAutospacing="0" w:after="150"/>
        <w:rPr>
          <w:rFonts w:ascii="Arial" w:hAnsi="Arial" w:eastAsia="Calibri" w:cs="Arial" w:asciiTheme="minorBidi" w:cstheme="minorBidi" w:eastAsiaTheme="minorHAnsi" w:hAnsiTheme="minorBidi"/>
          <w:lang w:eastAsia="en-US"/>
        </w:rPr>
      </w:pPr>
      <w:r>
        <w:rPr>
          <w:rFonts w:eastAsia="Calibri" w:cs="Arial" w:cstheme="minorBidi" w:eastAsiaTheme="minorHAnsi" w:ascii="Arial" w:hAnsi="Arial"/>
          <w:lang w:eastAsia="en-US"/>
        </w:rPr>
      </w:r>
    </w:p>
    <w:p>
      <w:pPr>
        <w:pStyle w:val="Bodytext1"/>
        <w:tabs>
          <w:tab w:val="clear" w:pos="708"/>
          <w:tab w:val="right" w:pos="9072" w:leader="none"/>
        </w:tabs>
        <w:spacing w:beforeAutospacing="0" w:before="75" w:afterAutospacing="0" w:after="150"/>
        <w:rPr>
          <w:rFonts w:ascii="Arial" w:hAnsi="Arial" w:eastAsia="Calibri" w:cs="Arial" w:asciiTheme="minorBidi" w:cstheme="minorBidi" w:eastAsiaTheme="minorHAnsi" w:hAnsiTheme="minorBidi"/>
          <w:lang w:eastAsia="en-US"/>
        </w:rPr>
      </w:pPr>
      <w:r>
        <w:rPr>
          <w:rFonts w:eastAsia="Calibri" w:cs="Arial" w:cstheme="minorBidi" w:eastAsiaTheme="minorHAnsi" w:ascii="Arial" w:hAnsi="Arial"/>
          <w:lang w:eastAsia="en-US"/>
        </w:rPr>
      </w:r>
    </w:p>
    <w:p>
      <w:pPr>
        <w:pStyle w:val="Bodytext1"/>
        <w:tabs>
          <w:tab w:val="clear" w:pos="708"/>
          <w:tab w:val="right" w:pos="9072" w:leader="none"/>
        </w:tabs>
        <w:spacing w:beforeAutospacing="0" w:before="75" w:afterAutospacing="0" w:after="150"/>
        <w:rPr>
          <w:rFonts w:ascii="Arial" w:hAnsi="Arial" w:eastAsia="Calibri" w:cs="Arial" w:asciiTheme="minorBidi" w:cstheme="minorBidi" w:eastAsiaTheme="minorHAnsi" w:hAnsiTheme="minorBidi"/>
          <w:lang w:eastAsia="en-US"/>
        </w:rPr>
      </w:pPr>
      <w:r>
        <w:rPr>
          <w:rFonts w:eastAsia="Calibri" w:cs="Arial" w:cstheme="minorBidi" w:eastAsiaTheme="minorHAnsi" w:ascii="Arial" w:hAnsi="Arial"/>
          <w:lang w:eastAsia="en-US"/>
        </w:rPr>
      </w:r>
    </w:p>
    <w:p>
      <w:pPr>
        <w:pStyle w:val="Bodytext1"/>
        <w:tabs>
          <w:tab w:val="clear" w:pos="708"/>
          <w:tab w:val="right" w:pos="9072" w:leader="none"/>
        </w:tabs>
        <w:spacing w:beforeAutospacing="0" w:before="75" w:afterAutospacing="0" w:after="150"/>
        <w:rPr>
          <w:rFonts w:ascii="Arial" w:hAnsi="Arial" w:eastAsia="Calibri" w:cs="Arial" w:asciiTheme="minorBidi" w:cstheme="minorBidi" w:eastAsiaTheme="minorHAnsi" w:hAnsiTheme="minorBidi"/>
          <w:lang w:eastAsia="en-US"/>
        </w:rPr>
      </w:pPr>
      <w:r>
        <w:rPr>
          <w:rFonts w:eastAsia="Calibri" w:cs="Arial" w:cstheme="minorBidi" w:eastAsiaTheme="minorHAnsi" w:ascii="Arial" w:hAnsi="Arial"/>
          <w:lang w:eastAsia="en-US"/>
        </w:rPr>
      </w:r>
    </w:p>
    <w:p>
      <w:pPr>
        <w:pStyle w:val="Bodytext1"/>
        <w:tabs>
          <w:tab w:val="clear" w:pos="708"/>
          <w:tab w:val="right" w:pos="9072" w:leader="none"/>
        </w:tabs>
        <w:spacing w:beforeAutospacing="0" w:before="75" w:afterAutospacing="0" w:after="150"/>
        <w:rPr>
          <w:rFonts w:ascii="Arial" w:hAnsi="Arial" w:eastAsia="Calibri" w:cs="Arial" w:asciiTheme="minorBidi" w:cstheme="minorBidi" w:eastAsiaTheme="minorHAnsi" w:hAnsiTheme="minorBidi"/>
          <w:lang w:eastAsia="en-US"/>
        </w:rPr>
      </w:pPr>
      <w:r>
        <w:rPr>
          <w:rFonts w:eastAsia="Calibri" w:cs="Arial" w:cstheme="minorBidi" w:eastAsiaTheme="minorHAnsi" w:ascii="Arial" w:hAnsi="Arial"/>
          <w:lang w:eastAsia="en-US"/>
        </w:rPr>
      </w:r>
    </w:p>
    <w:p>
      <w:pPr>
        <w:pStyle w:val="Bodytext1"/>
        <w:tabs>
          <w:tab w:val="clear" w:pos="708"/>
          <w:tab w:val="right" w:pos="9072" w:leader="none"/>
        </w:tabs>
        <w:spacing w:beforeAutospacing="0" w:before="75" w:afterAutospacing="0" w:after="150"/>
        <w:rPr>
          <w:rFonts w:ascii="Arial" w:hAnsi="Arial" w:eastAsia="Calibri" w:cs="Arial" w:asciiTheme="minorBidi" w:cstheme="minorBidi" w:eastAsiaTheme="minorHAnsi" w:hAnsiTheme="minorBidi"/>
          <w:lang w:eastAsia="en-US"/>
        </w:rPr>
      </w:pPr>
      <w:r>
        <w:rPr>
          <w:rFonts w:eastAsia="Calibri" w:cs="Arial" w:cstheme="minorBidi" w:eastAsiaTheme="minorHAnsi" w:ascii="Arial" w:hAnsi="Arial"/>
          <w:lang w:eastAsia="en-US"/>
        </w:rPr>
      </w:r>
    </w:p>
    <w:p>
      <w:pPr>
        <w:pStyle w:val="Bodytext1"/>
        <w:tabs>
          <w:tab w:val="clear" w:pos="708"/>
          <w:tab w:val="right" w:pos="9072" w:leader="none"/>
        </w:tabs>
        <w:spacing w:beforeAutospacing="0" w:before="75" w:afterAutospacing="0" w:after="150"/>
        <w:rPr>
          <w:rFonts w:ascii="Arial" w:hAnsi="Arial" w:eastAsia="Calibri" w:cs="Arial" w:asciiTheme="minorBidi" w:cstheme="minorBidi" w:eastAsiaTheme="minorHAnsi" w:hAnsiTheme="minorBidi"/>
          <w:lang w:eastAsia="en-US"/>
        </w:rPr>
      </w:pPr>
      <w:r>
        <w:rPr>
          <w:rFonts w:eastAsia="Calibri" w:cs="Arial" w:cstheme="minorBidi" w:eastAsiaTheme="minorHAnsi" w:ascii="Arial" w:hAnsi="Arial"/>
          <w:lang w:eastAsia="en-US"/>
        </w:rPr>
      </w:r>
    </w:p>
    <w:p>
      <w:pPr>
        <w:pStyle w:val="Bodytext1"/>
        <w:tabs>
          <w:tab w:val="clear" w:pos="708"/>
          <w:tab w:val="right" w:pos="9072" w:leader="none"/>
        </w:tabs>
        <w:spacing w:beforeAutospacing="0" w:before="75" w:afterAutospacing="0" w:after="150"/>
        <w:rPr>
          <w:rFonts w:ascii="Arial" w:hAnsi="Arial" w:eastAsia="Calibri" w:cs="Arial" w:asciiTheme="minorBidi" w:cstheme="minorBidi" w:eastAsiaTheme="minorHAnsi" w:hAnsiTheme="minorBidi"/>
          <w:lang w:eastAsia="en-US"/>
        </w:rPr>
      </w:pPr>
      <w:r>
        <w:rPr>
          <w:rFonts w:eastAsia="Calibri" w:cs="Arial" w:cstheme="minorBidi" w:eastAsiaTheme="minorHAnsi" w:ascii="Arial" w:hAnsi="Arial"/>
          <w:lang w:eastAsia="en-US"/>
        </w:rPr>
      </w:r>
    </w:p>
    <w:p>
      <w:pPr>
        <w:pStyle w:val="Bodytext1"/>
        <w:tabs>
          <w:tab w:val="clear" w:pos="708"/>
          <w:tab w:val="right" w:pos="9072" w:leader="none"/>
        </w:tabs>
        <w:spacing w:beforeAutospacing="0" w:before="75" w:afterAutospacing="0" w:after="150"/>
        <w:rPr>
          <w:rFonts w:ascii="Arial" w:hAnsi="Arial" w:eastAsia="Calibri" w:cs="Arial" w:asciiTheme="minorBidi" w:cstheme="minorBidi" w:eastAsiaTheme="minorHAnsi" w:hAnsiTheme="minorBidi"/>
          <w:lang w:eastAsia="en-US"/>
        </w:rPr>
      </w:pPr>
      <w:r>
        <w:rPr>
          <w:rFonts w:eastAsia="Calibri" w:cs="Arial" w:cstheme="minorBidi" w:eastAsiaTheme="minorHAnsi" w:ascii="Arial" w:hAnsi="Arial"/>
          <w:lang w:eastAsia="en-US"/>
        </w:rPr>
      </w:r>
    </w:p>
    <w:p>
      <w:pPr>
        <w:pStyle w:val="Bodytext1"/>
        <w:tabs>
          <w:tab w:val="clear" w:pos="708"/>
          <w:tab w:val="right" w:pos="9072" w:leader="none"/>
        </w:tabs>
        <w:spacing w:beforeAutospacing="0" w:before="75" w:afterAutospacing="0" w:after="150"/>
        <w:rPr>
          <w:rFonts w:ascii="Arial" w:hAnsi="Arial" w:eastAsia="Calibri" w:cs="Arial" w:asciiTheme="minorBidi" w:cstheme="minorBidi" w:eastAsiaTheme="minorHAnsi" w:hAnsiTheme="minorBidi"/>
          <w:lang w:eastAsia="en-US"/>
        </w:rPr>
      </w:pPr>
      <w:r>
        <w:rPr>
          <w:rFonts w:eastAsia="Calibri" w:cs="Arial" w:cstheme="minorBidi" w:eastAsiaTheme="minorHAnsi" w:ascii="Arial" w:hAnsi="Arial"/>
          <w:lang w:eastAsia="en-US"/>
        </w:rPr>
      </w:r>
    </w:p>
    <w:p>
      <w:pPr>
        <w:pStyle w:val="Bodytext1"/>
        <w:tabs>
          <w:tab w:val="clear" w:pos="708"/>
          <w:tab w:val="right" w:pos="9072" w:leader="none"/>
        </w:tabs>
        <w:spacing w:beforeAutospacing="0" w:before="75" w:afterAutospacing="0" w:after="150"/>
        <w:rPr>
          <w:rFonts w:ascii="Arial" w:hAnsi="Arial" w:eastAsia="Calibri" w:cs="Arial" w:asciiTheme="minorBidi" w:cstheme="minorBidi" w:eastAsiaTheme="minorHAnsi" w:hAnsiTheme="minorBidi"/>
          <w:lang w:eastAsia="en-US"/>
        </w:rPr>
      </w:pPr>
      <w:r>
        <w:rPr>
          <w:rFonts w:eastAsia="Calibri" w:cs="Arial" w:cstheme="minorBidi" w:eastAsiaTheme="minorHAnsi" w:ascii="Arial" w:hAnsi="Arial"/>
          <w:lang w:eastAsia="en-US"/>
        </w:rPr>
      </w:r>
    </w:p>
    <w:p>
      <w:pPr>
        <w:pStyle w:val="Bodytext1"/>
        <w:tabs>
          <w:tab w:val="clear" w:pos="708"/>
          <w:tab w:val="right" w:pos="9072" w:leader="none"/>
        </w:tabs>
        <w:spacing w:beforeAutospacing="0" w:before="75" w:afterAutospacing="0" w:after="150"/>
        <w:rPr>
          <w:rFonts w:ascii="Arial" w:hAnsi="Arial" w:eastAsia="Calibri" w:cs="Arial" w:asciiTheme="minorBidi" w:cstheme="minorBidi" w:eastAsiaTheme="minorHAnsi" w:hAnsiTheme="minorBidi"/>
          <w:lang w:eastAsia="en-US"/>
        </w:rPr>
      </w:pPr>
      <w:r>
        <w:rPr>
          <w:rFonts w:eastAsia="Calibri" w:cs="Arial" w:cstheme="minorBidi" w:eastAsiaTheme="minorHAnsi" w:ascii="Arial" w:hAnsi="Arial"/>
          <w:lang w:eastAsia="en-US"/>
        </w:rPr>
      </w:r>
    </w:p>
    <w:p>
      <w:pPr>
        <w:pStyle w:val="Bodytext1"/>
        <w:tabs>
          <w:tab w:val="clear" w:pos="708"/>
          <w:tab w:val="right" w:pos="9072" w:leader="none"/>
        </w:tabs>
        <w:spacing w:beforeAutospacing="0" w:before="75" w:afterAutospacing="0" w:after="150"/>
        <w:rPr>
          <w:rFonts w:ascii="Arial" w:hAnsi="Arial" w:eastAsia="Calibri" w:cs="Arial" w:asciiTheme="minorBidi" w:cstheme="minorBidi" w:eastAsiaTheme="minorHAnsi" w:hAnsiTheme="minorBidi"/>
          <w:lang w:eastAsia="en-US"/>
        </w:rPr>
      </w:pPr>
      <w:r>
        <w:rPr>
          <w:rFonts w:eastAsia="Calibri" w:cs="Arial" w:cstheme="minorBidi" w:eastAsiaTheme="minorHAnsi" w:ascii="Arial" w:hAnsi="Arial"/>
          <w:lang w:eastAsia="en-US"/>
        </w:rPr>
      </w:r>
    </w:p>
    <w:p>
      <w:pPr>
        <w:pStyle w:val="Bodytext1"/>
        <w:tabs>
          <w:tab w:val="clear" w:pos="708"/>
          <w:tab w:val="right" w:pos="9072" w:leader="none"/>
        </w:tabs>
        <w:spacing w:lineRule="auto" w:line="360" w:beforeAutospacing="0" w:before="75" w:afterAutospacing="0" w:after="150"/>
        <w:jc w:val="both"/>
        <w:rPr>
          <w:rFonts w:ascii="Myriad Web Pro" w:hAnsi="Myriad Web Pro" w:eastAsia="Calibri" w:cs="Arial" w:cstheme="minorBidi" w:eastAsiaTheme="minorHAnsi"/>
          <w:lang w:eastAsia="en-US"/>
        </w:rPr>
      </w:pPr>
      <w:r>
        <mc:AlternateContent>
          <mc:Choice Requires="wpg">
            <w:drawing>
              <wp:anchor behindDoc="0" distT="1905" distB="22860" distL="0" distR="22860" simplePos="0" locked="0" layoutInCell="1" allowOverlap="1" relativeHeight="130" wp14:anchorId="14C9E3A3">
                <wp:simplePos x="0" y="0"/>
                <wp:positionH relativeFrom="column">
                  <wp:posOffset>2338070</wp:posOffset>
                </wp:positionH>
                <wp:positionV relativeFrom="paragraph">
                  <wp:posOffset>5645150</wp:posOffset>
                </wp:positionV>
                <wp:extent cx="541020" cy="326390"/>
                <wp:effectExtent l="5715" t="5715" r="5080" b="5080"/>
                <wp:wrapNone/>
                <wp:docPr id="426" name="Groupe 38560"/>
                <a:graphic xmlns:a="http://schemas.openxmlformats.org/drawingml/2006/main">
                  <a:graphicData uri="http://schemas.microsoft.com/office/word/2010/wordprocessingGroup">
                    <wpg:wgp>
                      <wpg:cNvGrpSpPr/>
                      <wpg:grpSpPr>
                        <a:xfrm>
                          <a:off x="0" y="0"/>
                          <a:ext cx="541080" cy="326520"/>
                          <a:chOff x="0" y="0"/>
                          <a:chExt cx="541080" cy="326520"/>
                        </a:xfrm>
                      </wpg:grpSpPr>
                      <wps:wsp>
                        <wps:cNvPr id="427" name="Triangle isocèle 38561"/>
                        <wps:cNvSpPr/>
                        <wps:spPr>
                          <a:xfrm rot="10800000">
                            <a:off x="0" y="0"/>
                            <a:ext cx="115560" cy="124920"/>
                          </a:xfrm>
                          <a:prstGeom prst="triangle">
                            <a:avLst>
                              <a:gd name="adj" fmla="val 50000"/>
                            </a:avLst>
                          </a:prstGeom>
                          <a:solidFill>
                            <a:schemeClr val="dk1">
                              <a:alpha val="66000"/>
                            </a:schemeClr>
                          </a:solidFill>
                          <a:ln w="9525">
                            <a:solidFill>
                              <a:srgbClr val="000000"/>
                            </a:solidFill>
                            <a:round/>
                          </a:ln>
                        </wps:spPr>
                        <wps:style>
                          <a:lnRef idx="2">
                            <a:schemeClr val="dk1">
                              <a:shade val="50000"/>
                            </a:schemeClr>
                          </a:lnRef>
                          <a:fillRef idx="1">
                            <a:schemeClr val="dk1"/>
                          </a:fillRef>
                          <a:effectRef idx="0">
                            <a:schemeClr val="dk1"/>
                          </a:effectRef>
                          <a:fontRef idx="minor"/>
                        </wps:style>
                        <wps:bodyPr/>
                      </wps:wsp>
                      <wps:wsp>
                        <wps:cNvPr id="428" name="Triangle isocèle 38562"/>
                        <wps:cNvSpPr/>
                        <wps:spPr>
                          <a:xfrm rot="10800000">
                            <a:off x="12240" y="186840"/>
                            <a:ext cx="115560" cy="124920"/>
                          </a:xfrm>
                          <a:prstGeom prst="triangle">
                            <a:avLst>
                              <a:gd name="adj" fmla="val 50000"/>
                            </a:avLst>
                          </a:prstGeom>
                          <a:solidFill>
                            <a:schemeClr val="dk1">
                              <a:alpha val="66000"/>
                            </a:schemeClr>
                          </a:solidFill>
                          <a:ln w="9525">
                            <a:solidFill>
                              <a:srgbClr val="000000"/>
                            </a:solidFill>
                            <a:round/>
                          </a:ln>
                        </wps:spPr>
                        <wps:style>
                          <a:lnRef idx="2">
                            <a:schemeClr val="dk1">
                              <a:shade val="50000"/>
                            </a:schemeClr>
                          </a:lnRef>
                          <a:fillRef idx="1">
                            <a:schemeClr val="dk1"/>
                          </a:fillRef>
                          <a:effectRef idx="0">
                            <a:schemeClr val="dk1"/>
                          </a:effectRef>
                          <a:fontRef idx="minor"/>
                        </wps:style>
                        <wps:bodyPr/>
                      </wps:wsp>
                      <wps:wsp>
                        <wps:cNvPr id="429" name="Triangle isocèle 38563"/>
                        <wps:cNvSpPr/>
                        <wps:spPr>
                          <a:xfrm rot="10800000">
                            <a:off x="207000" y="6840"/>
                            <a:ext cx="115560" cy="124920"/>
                          </a:xfrm>
                          <a:prstGeom prst="triangle">
                            <a:avLst>
                              <a:gd name="adj" fmla="val 50000"/>
                            </a:avLst>
                          </a:prstGeom>
                          <a:solidFill>
                            <a:schemeClr val="dk1">
                              <a:alpha val="66000"/>
                            </a:schemeClr>
                          </a:solidFill>
                          <a:ln w="6350">
                            <a:solidFill>
                              <a:srgbClr val="000000"/>
                            </a:solidFill>
                            <a:round/>
                          </a:ln>
                        </wps:spPr>
                        <wps:style>
                          <a:lnRef idx="2">
                            <a:schemeClr val="dk1">
                              <a:shade val="50000"/>
                            </a:schemeClr>
                          </a:lnRef>
                          <a:fillRef idx="1">
                            <a:schemeClr val="dk1"/>
                          </a:fillRef>
                          <a:effectRef idx="0">
                            <a:schemeClr val="dk1"/>
                          </a:effectRef>
                          <a:fontRef idx="minor"/>
                        </wps:style>
                        <wps:bodyPr/>
                      </wps:wsp>
                      <wps:wsp>
                        <wps:cNvPr id="430" name="Triangle isocèle 38564"/>
                        <wps:cNvSpPr/>
                        <wps:spPr>
                          <a:xfrm rot="10800000">
                            <a:off x="207000" y="201240"/>
                            <a:ext cx="115560" cy="124920"/>
                          </a:xfrm>
                          <a:prstGeom prst="triangle">
                            <a:avLst>
                              <a:gd name="adj" fmla="val 50000"/>
                            </a:avLst>
                          </a:prstGeom>
                          <a:solidFill>
                            <a:schemeClr val="dk1">
                              <a:alpha val="66000"/>
                            </a:schemeClr>
                          </a:solidFill>
                          <a:ln w="9525">
                            <a:solidFill>
                              <a:srgbClr val="000000"/>
                            </a:solidFill>
                            <a:round/>
                          </a:ln>
                        </wps:spPr>
                        <wps:style>
                          <a:lnRef idx="2">
                            <a:schemeClr val="dk1">
                              <a:shade val="50000"/>
                            </a:schemeClr>
                          </a:lnRef>
                          <a:fillRef idx="1">
                            <a:schemeClr val="dk1"/>
                          </a:fillRef>
                          <a:effectRef idx="0">
                            <a:schemeClr val="dk1"/>
                          </a:effectRef>
                          <a:fontRef idx="minor"/>
                        </wps:style>
                        <wps:bodyPr/>
                      </wps:wsp>
                      <wps:wsp>
                        <wps:cNvPr id="431" name="Triangle isocèle 38565"/>
                        <wps:cNvSpPr/>
                        <wps:spPr>
                          <a:xfrm rot="10800000">
                            <a:off x="425520" y="6840"/>
                            <a:ext cx="115560" cy="124920"/>
                          </a:xfrm>
                          <a:prstGeom prst="triangle">
                            <a:avLst>
                              <a:gd name="adj" fmla="val 50000"/>
                            </a:avLst>
                          </a:prstGeom>
                          <a:solidFill>
                            <a:schemeClr val="dk1">
                              <a:alpha val="66000"/>
                            </a:schemeClr>
                          </a:solidFill>
                          <a:ln w="9525">
                            <a:solidFill>
                              <a:srgbClr val="000000"/>
                            </a:solidFill>
                            <a:round/>
                          </a:ln>
                        </wps:spPr>
                        <wps:style>
                          <a:lnRef idx="2">
                            <a:schemeClr val="dk1">
                              <a:shade val="50000"/>
                            </a:schemeClr>
                          </a:lnRef>
                          <a:fillRef idx="1">
                            <a:schemeClr val="dk1"/>
                          </a:fillRef>
                          <a:effectRef idx="0">
                            <a:schemeClr val="dk1"/>
                          </a:effectRef>
                          <a:fontRef idx="minor"/>
                        </wps:style>
                        <wps:bodyPr/>
                      </wps:wsp>
                      <wps:wsp>
                        <wps:cNvPr id="432" name="Triangle isocèle 38566"/>
                        <wps:cNvSpPr/>
                        <wps:spPr>
                          <a:xfrm rot="10800000">
                            <a:off x="425520" y="201240"/>
                            <a:ext cx="115560" cy="124920"/>
                          </a:xfrm>
                          <a:prstGeom prst="triangle">
                            <a:avLst>
                              <a:gd name="adj" fmla="val 50000"/>
                            </a:avLst>
                          </a:prstGeom>
                          <a:solidFill>
                            <a:schemeClr val="dk1">
                              <a:alpha val="66000"/>
                            </a:schemeClr>
                          </a:solidFill>
                          <a:ln w="9525">
                            <a:solidFill>
                              <a:srgbClr val="000000"/>
                            </a:solidFill>
                            <a:round/>
                          </a:ln>
                        </wps:spPr>
                        <wps:style>
                          <a:lnRef idx="2">
                            <a:schemeClr val="dk1">
                              <a:shade val="50000"/>
                            </a:schemeClr>
                          </a:lnRef>
                          <a:fillRef idx="1">
                            <a:schemeClr val="dk1"/>
                          </a:fillRef>
                          <a:effectRef idx="0">
                            <a:schemeClr val="dk1"/>
                          </a:effectRef>
                          <a:fontRef idx="minor"/>
                        </wps:style>
                        <wps:bodyPr/>
                      </wps:wsp>
                    </wpg:wgp>
                  </a:graphicData>
                </a:graphic>
              </wp:anchor>
            </w:drawing>
          </mc:Choice>
          <mc:Fallback>
            <w:pict>
              <v:group id="shape_0" alt="Groupe 38560" style="position:absolute;margin-left:184.05pt;margin-top:444.45pt;width:42.65pt;height:25.7pt" coordorigin="3681,8889" coordsize="853,514">
                <v:shape id="shape_0" ID="Triangle isocèle 38561" path="l-2147483641,0l-2147483635,-2147483636xe" fillcolor="black" stroked="t" o:allowincell="f" style="position:absolute;left:3682;top:8890;width:181;height:196;mso-wrap-style:none;v-text-anchor:middle;rotation:180" type="_x0000_t5">
                  <v:fill o:detectmouseclick="t" type="solid" color2="white" opacity="0.65"/>
                  <v:stroke color="black" weight="9360" joinstyle="round" endcap="flat"/>
                  <w10:wrap type="none"/>
                </v:shape>
                <v:shape id="shape_0" ID="Triangle isocèle 38562" path="l-2147483641,0l-2147483635,-2147483636xe" fillcolor="black" stroked="t" o:allowincell="f" style="position:absolute;left:3701;top:9184;width:181;height:196;mso-wrap-style:none;v-text-anchor:middle;rotation:180" type="_x0000_t5">
                  <v:fill o:detectmouseclick="t" type="solid" color2="white" opacity="0.65"/>
                  <v:stroke color="black" weight="9360" joinstyle="round" endcap="flat"/>
                  <w10:wrap type="none"/>
                </v:shape>
                <v:shape id="shape_0" ID="Triangle isocèle 38563" path="l-2147483641,0l-2147483635,-2147483636xe" fillcolor="black" stroked="t" o:allowincell="f" style="position:absolute;left:4008;top:8901;width:181;height:196;mso-wrap-style:none;v-text-anchor:middle;rotation:180" type="_x0000_t5">
                  <v:fill o:detectmouseclick="t" type="solid" color2="white" opacity="0.65"/>
                  <v:stroke color="black" weight="6480" joinstyle="round" endcap="flat"/>
                  <w10:wrap type="none"/>
                </v:shape>
                <v:shape id="shape_0" ID="Triangle isocèle 38564" path="l-2147483641,0l-2147483635,-2147483636xe" fillcolor="black" stroked="t" o:allowincell="f" style="position:absolute;left:4008;top:9207;width:181;height:196;mso-wrap-style:none;v-text-anchor:middle;rotation:180" type="_x0000_t5">
                  <v:fill o:detectmouseclick="t" type="solid" color2="white" opacity="0.65"/>
                  <v:stroke color="black" weight="9360" joinstyle="round" endcap="flat"/>
                  <w10:wrap type="none"/>
                </v:shape>
                <v:shape id="shape_0" ID="Triangle isocèle 38565" path="l-2147483641,0l-2147483635,-2147483636xe" fillcolor="black" stroked="t" o:allowincell="f" style="position:absolute;left:4352;top:8901;width:181;height:196;mso-wrap-style:none;v-text-anchor:middle;rotation:180" type="_x0000_t5">
                  <v:fill o:detectmouseclick="t" type="solid" color2="white" opacity="0.65"/>
                  <v:stroke color="black" weight="9360" joinstyle="round" endcap="flat"/>
                  <w10:wrap type="none"/>
                </v:shape>
                <v:shape id="shape_0" ID="Triangle isocèle 38566" path="l-2147483641,0l-2147483635,-2147483636xe" fillcolor="black" stroked="t" o:allowincell="f" style="position:absolute;left:4352;top:9207;width:181;height:196;mso-wrap-style:none;v-text-anchor:middle;rotation:180" type="_x0000_t5">
                  <v:fill o:detectmouseclick="t" type="solid" color2="white" opacity="0.65"/>
                  <v:stroke color="black" weight="9360" joinstyle="round" endcap="flat"/>
                  <w10:wrap type="none"/>
                </v:shape>
              </v:group>
            </w:pict>
          </mc:Fallback>
        </mc:AlternateContent>
        <mc:AlternateContent>
          <mc:Choice Requires="wps">
            <w:drawing>
              <wp:anchor behindDoc="0" distT="0" distB="13970" distL="0" distR="19685" simplePos="0" locked="0" layoutInCell="1" allowOverlap="1" relativeHeight="131" wp14:anchorId="37306AF5">
                <wp:simplePos x="0" y="0"/>
                <wp:positionH relativeFrom="column">
                  <wp:posOffset>659765</wp:posOffset>
                </wp:positionH>
                <wp:positionV relativeFrom="paragraph">
                  <wp:posOffset>5541645</wp:posOffset>
                </wp:positionV>
                <wp:extent cx="151765" cy="100330"/>
                <wp:effectExtent l="3810" t="3810" r="3175" b="3175"/>
                <wp:wrapNone/>
                <wp:docPr id="433" name="Triangle isocèle 38447"/>
                <a:graphic xmlns:a="http://schemas.openxmlformats.org/drawingml/2006/main">
                  <a:graphicData uri="http://schemas.microsoft.com/office/word/2010/wordprocessingShape">
                    <wps:wsp>
                      <wps:cNvSpPr/>
                      <wps:spPr>
                        <a:xfrm rot="10800000">
                          <a:off x="0" y="0"/>
                          <a:ext cx="151920" cy="100440"/>
                        </a:xfrm>
                        <a:prstGeom prst="triangle">
                          <a:avLst>
                            <a:gd name="adj" fmla="val 50000"/>
                          </a:avLst>
                        </a:prstGeom>
                        <a:solidFill>
                          <a:schemeClr val="dk1">
                            <a:alpha val="66000"/>
                          </a:schemeClr>
                        </a:solidFill>
                        <a:ln w="6350">
                          <a:solidFill>
                            <a:srgbClr val="000000"/>
                          </a:solidFill>
                          <a:round/>
                        </a:ln>
                      </wps:spPr>
                      <wps:style>
                        <a:lnRef idx="2">
                          <a:schemeClr val="dk1">
                            <a:shade val="50000"/>
                          </a:schemeClr>
                        </a:lnRef>
                        <a:fillRef idx="1">
                          <a:schemeClr val="dk1"/>
                        </a:fillRef>
                        <a:effectRef idx="0">
                          <a:schemeClr val="dk1"/>
                        </a:effectRef>
                        <a:fontRef idx="minor"/>
                      </wps:style>
                      <wps:bodyPr/>
                    </wps:wsp>
                  </a:graphicData>
                </a:graphic>
              </wp:anchor>
            </w:drawing>
          </mc:Choice>
          <mc:Fallback>
            <w:pict>
              <v:shape id="shape_0" ID="Triangle isocèle 38447" path="l-2147483641,0l-2147483635,-2147483636xe" fillcolor="black" stroked="t" o:allowincell="f" style="position:absolute;margin-left:51.95pt;margin-top:436.35pt;width:11.9pt;height:7.85pt;mso-wrap-style:none;v-text-anchor:middle;rotation:180" wp14:anchorId="37306AF5" type="_x0000_t5">
                <v:fill o:detectmouseclick="t" type="solid" color2="white" opacity="0.65"/>
                <v:stroke color="black" weight="6480" joinstyle="round" endcap="flat"/>
                <w10:wrap type="none"/>
              </v:shape>
            </w:pict>
          </mc:Fallback>
        </mc:AlternateContent>
        <mc:AlternateContent>
          <mc:Choice Requires="wps">
            <w:drawing>
              <wp:anchor behindDoc="0" distT="0" distB="13970" distL="0" distR="19685" simplePos="0" locked="0" layoutInCell="1" allowOverlap="1" relativeHeight="132" wp14:anchorId="7CF6E6A0">
                <wp:simplePos x="0" y="0"/>
                <wp:positionH relativeFrom="column">
                  <wp:posOffset>403860</wp:posOffset>
                </wp:positionH>
                <wp:positionV relativeFrom="paragraph">
                  <wp:posOffset>5541645</wp:posOffset>
                </wp:positionV>
                <wp:extent cx="151765" cy="100330"/>
                <wp:effectExtent l="5715" t="5715" r="5080" b="5080"/>
                <wp:wrapNone/>
                <wp:docPr id="434" name="Triangle isocèle 38448"/>
                <a:graphic xmlns:a="http://schemas.openxmlformats.org/drawingml/2006/main">
                  <a:graphicData uri="http://schemas.microsoft.com/office/word/2010/wordprocessingShape">
                    <wps:wsp>
                      <wps:cNvSpPr/>
                      <wps:spPr>
                        <a:xfrm rot="10800000">
                          <a:off x="0" y="0"/>
                          <a:ext cx="151920" cy="100440"/>
                        </a:xfrm>
                        <a:prstGeom prst="triangle">
                          <a:avLst>
                            <a:gd name="adj" fmla="val 50000"/>
                          </a:avLst>
                        </a:prstGeom>
                        <a:solidFill>
                          <a:schemeClr val="dk1">
                            <a:alpha val="66000"/>
                          </a:schemeClr>
                        </a:solidFill>
                        <a:ln w="9525">
                          <a:solidFill>
                            <a:srgbClr val="000000"/>
                          </a:solidFill>
                          <a:round/>
                        </a:ln>
                      </wps:spPr>
                      <wps:style>
                        <a:lnRef idx="2">
                          <a:schemeClr val="dk1">
                            <a:shade val="50000"/>
                          </a:schemeClr>
                        </a:lnRef>
                        <a:fillRef idx="1">
                          <a:schemeClr val="dk1"/>
                        </a:fillRef>
                        <a:effectRef idx="0">
                          <a:schemeClr val="dk1"/>
                        </a:effectRef>
                        <a:fontRef idx="minor"/>
                      </wps:style>
                      <wps:bodyPr/>
                    </wps:wsp>
                  </a:graphicData>
                </a:graphic>
              </wp:anchor>
            </w:drawing>
          </mc:Choice>
          <mc:Fallback>
            <w:pict>
              <v:shape id="shape_0" ID="Triangle isocèle 38448" path="l-2147483641,0l-2147483635,-2147483636xe" fillcolor="black" stroked="t" o:allowincell="f" style="position:absolute;margin-left:31.8pt;margin-top:436.35pt;width:11.9pt;height:7.85pt;mso-wrap-style:none;v-text-anchor:middle;rotation:180" wp14:anchorId="7CF6E6A0" type="_x0000_t5">
                <v:fill o:detectmouseclick="t" type="solid" color2="white" opacity="0.65"/>
                <v:stroke color="black" weight="9360" joinstyle="round" endcap="flat"/>
                <w10:wrap type="none"/>
              </v:shape>
            </w:pict>
          </mc:Fallback>
        </mc:AlternateContent>
        <mc:AlternateContent>
          <mc:Choice Requires="wps">
            <w:drawing>
              <wp:anchor behindDoc="0" distT="0" distB="13970" distL="0" distR="19685" simplePos="0" locked="0" layoutInCell="1" allowOverlap="1" relativeHeight="133" wp14:anchorId="73F69424">
                <wp:simplePos x="0" y="0"/>
                <wp:positionH relativeFrom="column">
                  <wp:posOffset>659765</wp:posOffset>
                </wp:positionH>
                <wp:positionV relativeFrom="paragraph">
                  <wp:posOffset>5716905</wp:posOffset>
                </wp:positionV>
                <wp:extent cx="151765" cy="100330"/>
                <wp:effectExtent l="5715" t="5715" r="5080" b="5080"/>
                <wp:wrapNone/>
                <wp:docPr id="435" name="Triangle isocèle 38449"/>
                <a:graphic xmlns:a="http://schemas.openxmlformats.org/drawingml/2006/main">
                  <a:graphicData uri="http://schemas.microsoft.com/office/word/2010/wordprocessingShape">
                    <wps:wsp>
                      <wps:cNvSpPr/>
                      <wps:spPr>
                        <a:xfrm rot="10800000">
                          <a:off x="0" y="0"/>
                          <a:ext cx="151920" cy="100440"/>
                        </a:xfrm>
                        <a:prstGeom prst="triangle">
                          <a:avLst>
                            <a:gd name="adj" fmla="val 50000"/>
                          </a:avLst>
                        </a:prstGeom>
                        <a:solidFill>
                          <a:schemeClr val="dk1">
                            <a:alpha val="66000"/>
                          </a:schemeClr>
                        </a:solidFill>
                        <a:ln w="9525">
                          <a:solidFill>
                            <a:srgbClr val="000000"/>
                          </a:solidFill>
                          <a:round/>
                        </a:ln>
                      </wps:spPr>
                      <wps:style>
                        <a:lnRef idx="2">
                          <a:schemeClr val="dk1">
                            <a:shade val="50000"/>
                          </a:schemeClr>
                        </a:lnRef>
                        <a:fillRef idx="1">
                          <a:schemeClr val="dk1"/>
                        </a:fillRef>
                        <a:effectRef idx="0">
                          <a:schemeClr val="dk1"/>
                        </a:effectRef>
                        <a:fontRef idx="minor"/>
                      </wps:style>
                      <wps:bodyPr/>
                    </wps:wsp>
                  </a:graphicData>
                </a:graphic>
              </wp:anchor>
            </w:drawing>
          </mc:Choice>
          <mc:Fallback>
            <w:pict>
              <v:shape id="shape_0" ID="Triangle isocèle 38449" path="l-2147483641,0l-2147483635,-2147483636xe" fillcolor="black" stroked="t" o:allowincell="f" style="position:absolute;margin-left:51.95pt;margin-top:450.15pt;width:11.9pt;height:7.85pt;mso-wrap-style:none;v-text-anchor:middle;rotation:180" wp14:anchorId="73F69424" type="_x0000_t5">
                <v:fill o:detectmouseclick="t" type="solid" color2="white" opacity="0.65"/>
                <v:stroke color="black" weight="9360" joinstyle="round" endcap="flat"/>
                <w10:wrap type="none"/>
              </v:shape>
            </w:pict>
          </mc:Fallback>
        </mc:AlternateContent>
        <mc:AlternateContent>
          <mc:Choice Requires="wps">
            <w:drawing>
              <wp:anchor behindDoc="0" distT="0" distB="13970" distL="0" distR="19685" simplePos="0" locked="0" layoutInCell="1" allowOverlap="1" relativeHeight="134" wp14:anchorId="2C24890D">
                <wp:simplePos x="0" y="0"/>
                <wp:positionH relativeFrom="column">
                  <wp:posOffset>403860</wp:posOffset>
                </wp:positionH>
                <wp:positionV relativeFrom="paragraph">
                  <wp:posOffset>5716905</wp:posOffset>
                </wp:positionV>
                <wp:extent cx="151765" cy="100330"/>
                <wp:effectExtent l="5715" t="5715" r="5080" b="5080"/>
                <wp:wrapNone/>
                <wp:docPr id="436" name="Triangle isocèle 38450"/>
                <a:graphic xmlns:a="http://schemas.openxmlformats.org/drawingml/2006/main">
                  <a:graphicData uri="http://schemas.microsoft.com/office/word/2010/wordprocessingShape">
                    <wps:wsp>
                      <wps:cNvSpPr/>
                      <wps:spPr>
                        <a:xfrm rot="10800000">
                          <a:off x="0" y="0"/>
                          <a:ext cx="151920" cy="100440"/>
                        </a:xfrm>
                        <a:prstGeom prst="triangle">
                          <a:avLst>
                            <a:gd name="adj" fmla="val 50000"/>
                          </a:avLst>
                        </a:prstGeom>
                        <a:solidFill>
                          <a:schemeClr val="dk1">
                            <a:alpha val="66000"/>
                          </a:schemeClr>
                        </a:solidFill>
                        <a:ln w="9525">
                          <a:solidFill>
                            <a:srgbClr val="000000"/>
                          </a:solidFill>
                          <a:round/>
                        </a:ln>
                      </wps:spPr>
                      <wps:style>
                        <a:lnRef idx="2">
                          <a:schemeClr val="dk1">
                            <a:shade val="50000"/>
                          </a:schemeClr>
                        </a:lnRef>
                        <a:fillRef idx="1">
                          <a:schemeClr val="dk1"/>
                        </a:fillRef>
                        <a:effectRef idx="0">
                          <a:schemeClr val="dk1"/>
                        </a:effectRef>
                        <a:fontRef idx="minor"/>
                      </wps:style>
                      <wps:bodyPr/>
                    </wps:wsp>
                  </a:graphicData>
                </a:graphic>
              </wp:anchor>
            </w:drawing>
          </mc:Choice>
          <mc:Fallback>
            <w:pict>
              <v:shape id="shape_0" ID="Triangle isocèle 38450" path="l-2147483641,0l-2147483635,-2147483636xe" fillcolor="black" stroked="t" o:allowincell="f" style="position:absolute;margin-left:31.8pt;margin-top:450.15pt;width:11.9pt;height:7.85pt;mso-wrap-style:none;v-text-anchor:middle;rotation:180" wp14:anchorId="2C24890D" type="_x0000_t5">
                <v:fill o:detectmouseclick="t" type="solid" color2="white" opacity="0.65"/>
                <v:stroke color="black" weight="9360" joinstyle="round" endcap="flat"/>
                <w10:wrap type="none"/>
              </v:shape>
            </w:pict>
          </mc:Fallback>
        </mc:AlternateContent>
        <mc:AlternateContent>
          <mc:Choice Requires="wps">
            <w:drawing>
              <wp:anchor behindDoc="0" distT="0" distB="13970" distL="0" distR="19685" simplePos="0" locked="0" layoutInCell="1" allowOverlap="1" relativeHeight="135" wp14:anchorId="58205DEA">
                <wp:simplePos x="0" y="0"/>
                <wp:positionH relativeFrom="column">
                  <wp:posOffset>618490</wp:posOffset>
                </wp:positionH>
                <wp:positionV relativeFrom="paragraph">
                  <wp:posOffset>5565775</wp:posOffset>
                </wp:positionV>
                <wp:extent cx="151765" cy="100330"/>
                <wp:effectExtent l="3810" t="3810" r="3175" b="3175"/>
                <wp:wrapNone/>
                <wp:docPr id="437" name="Triangle isocèle 38604"/>
                <a:graphic xmlns:a="http://schemas.openxmlformats.org/drawingml/2006/main">
                  <a:graphicData uri="http://schemas.microsoft.com/office/word/2010/wordprocessingShape">
                    <wps:wsp>
                      <wps:cNvSpPr/>
                      <wps:spPr>
                        <a:xfrm rot="10800000">
                          <a:off x="0" y="0"/>
                          <a:ext cx="151920" cy="100440"/>
                        </a:xfrm>
                        <a:prstGeom prst="triangle">
                          <a:avLst>
                            <a:gd name="adj" fmla="val 50000"/>
                          </a:avLst>
                        </a:prstGeom>
                        <a:solidFill>
                          <a:schemeClr val="dk1">
                            <a:alpha val="66000"/>
                          </a:schemeClr>
                        </a:solidFill>
                        <a:ln w="6350">
                          <a:solidFill>
                            <a:srgbClr val="000000"/>
                          </a:solidFill>
                          <a:round/>
                        </a:ln>
                      </wps:spPr>
                      <wps:style>
                        <a:lnRef idx="2">
                          <a:schemeClr val="dk1">
                            <a:shade val="50000"/>
                          </a:schemeClr>
                        </a:lnRef>
                        <a:fillRef idx="1">
                          <a:schemeClr val="dk1"/>
                        </a:fillRef>
                        <a:effectRef idx="0">
                          <a:schemeClr val="dk1"/>
                        </a:effectRef>
                        <a:fontRef idx="minor"/>
                      </wps:style>
                      <wps:bodyPr/>
                    </wps:wsp>
                  </a:graphicData>
                </a:graphic>
              </wp:anchor>
            </w:drawing>
          </mc:Choice>
          <mc:Fallback>
            <w:pict>
              <v:shape id="shape_0" ID="Triangle isocèle 38604" path="l-2147483641,0l-2147483635,-2147483636xe" fillcolor="black" stroked="t" o:allowincell="f" style="position:absolute;margin-left:48.7pt;margin-top:438.25pt;width:11.9pt;height:7.85pt;mso-wrap-style:none;v-text-anchor:middle;rotation:180" wp14:anchorId="58205DEA" type="_x0000_t5">
                <v:fill o:detectmouseclick="t" type="solid" color2="white" opacity="0.65"/>
                <v:stroke color="black" weight="6480" joinstyle="round" endcap="flat"/>
                <w10:wrap type="none"/>
              </v:shape>
            </w:pict>
          </mc:Fallback>
        </mc:AlternateContent>
        <mc:AlternateContent>
          <mc:Choice Requires="wps">
            <w:drawing>
              <wp:anchor behindDoc="0" distT="0" distB="13970" distL="0" distR="19685" simplePos="0" locked="0" layoutInCell="1" allowOverlap="1" relativeHeight="136" wp14:anchorId="10B6E544">
                <wp:simplePos x="0" y="0"/>
                <wp:positionH relativeFrom="column">
                  <wp:posOffset>362585</wp:posOffset>
                </wp:positionH>
                <wp:positionV relativeFrom="paragraph">
                  <wp:posOffset>5565775</wp:posOffset>
                </wp:positionV>
                <wp:extent cx="151765" cy="100330"/>
                <wp:effectExtent l="5715" t="5715" r="5080" b="5080"/>
                <wp:wrapNone/>
                <wp:docPr id="438" name="Triangle isocèle 38605"/>
                <a:graphic xmlns:a="http://schemas.openxmlformats.org/drawingml/2006/main">
                  <a:graphicData uri="http://schemas.microsoft.com/office/word/2010/wordprocessingShape">
                    <wps:wsp>
                      <wps:cNvSpPr/>
                      <wps:spPr>
                        <a:xfrm rot="10800000">
                          <a:off x="0" y="0"/>
                          <a:ext cx="151920" cy="100440"/>
                        </a:xfrm>
                        <a:prstGeom prst="triangle">
                          <a:avLst>
                            <a:gd name="adj" fmla="val 50000"/>
                          </a:avLst>
                        </a:prstGeom>
                        <a:solidFill>
                          <a:schemeClr val="dk1">
                            <a:alpha val="66000"/>
                          </a:schemeClr>
                        </a:solidFill>
                        <a:ln w="9525">
                          <a:solidFill>
                            <a:srgbClr val="000000"/>
                          </a:solidFill>
                          <a:round/>
                        </a:ln>
                      </wps:spPr>
                      <wps:style>
                        <a:lnRef idx="2">
                          <a:schemeClr val="dk1">
                            <a:shade val="50000"/>
                          </a:schemeClr>
                        </a:lnRef>
                        <a:fillRef idx="1">
                          <a:schemeClr val="dk1"/>
                        </a:fillRef>
                        <a:effectRef idx="0">
                          <a:schemeClr val="dk1"/>
                        </a:effectRef>
                        <a:fontRef idx="minor"/>
                      </wps:style>
                      <wps:bodyPr/>
                    </wps:wsp>
                  </a:graphicData>
                </a:graphic>
              </wp:anchor>
            </w:drawing>
          </mc:Choice>
          <mc:Fallback>
            <w:pict>
              <v:shape id="shape_0" ID="Triangle isocèle 38605" path="l-2147483641,0l-2147483635,-2147483636xe" fillcolor="black" stroked="t" o:allowincell="f" style="position:absolute;margin-left:28.55pt;margin-top:438.25pt;width:11.9pt;height:7.85pt;mso-wrap-style:none;v-text-anchor:middle;rotation:180" wp14:anchorId="10B6E544" type="_x0000_t5">
                <v:fill o:detectmouseclick="t" type="solid" color2="white" opacity="0.65"/>
                <v:stroke color="black" weight="9360" joinstyle="round" endcap="flat"/>
                <w10:wrap type="none"/>
              </v:shape>
            </w:pict>
          </mc:Fallback>
        </mc:AlternateContent>
        <mc:AlternateContent>
          <mc:Choice Requires="wps">
            <w:drawing>
              <wp:anchor behindDoc="0" distT="0" distB="13970" distL="0" distR="19685" simplePos="0" locked="0" layoutInCell="1" allowOverlap="1" relativeHeight="137" wp14:anchorId="5C6B3A6A">
                <wp:simplePos x="0" y="0"/>
                <wp:positionH relativeFrom="column">
                  <wp:posOffset>618490</wp:posOffset>
                </wp:positionH>
                <wp:positionV relativeFrom="paragraph">
                  <wp:posOffset>5740400</wp:posOffset>
                </wp:positionV>
                <wp:extent cx="151765" cy="100330"/>
                <wp:effectExtent l="5715" t="5715" r="5080" b="5080"/>
                <wp:wrapNone/>
                <wp:docPr id="439" name="Triangle isocèle 38606"/>
                <a:graphic xmlns:a="http://schemas.openxmlformats.org/drawingml/2006/main">
                  <a:graphicData uri="http://schemas.microsoft.com/office/word/2010/wordprocessingShape">
                    <wps:wsp>
                      <wps:cNvSpPr/>
                      <wps:spPr>
                        <a:xfrm rot="10800000">
                          <a:off x="0" y="0"/>
                          <a:ext cx="151920" cy="100440"/>
                        </a:xfrm>
                        <a:prstGeom prst="triangle">
                          <a:avLst>
                            <a:gd name="adj" fmla="val 50000"/>
                          </a:avLst>
                        </a:prstGeom>
                        <a:solidFill>
                          <a:schemeClr val="dk1">
                            <a:alpha val="66000"/>
                          </a:schemeClr>
                        </a:solidFill>
                        <a:ln w="9525">
                          <a:solidFill>
                            <a:srgbClr val="000000"/>
                          </a:solidFill>
                          <a:round/>
                        </a:ln>
                      </wps:spPr>
                      <wps:style>
                        <a:lnRef idx="2">
                          <a:schemeClr val="dk1">
                            <a:shade val="50000"/>
                          </a:schemeClr>
                        </a:lnRef>
                        <a:fillRef idx="1">
                          <a:schemeClr val="dk1"/>
                        </a:fillRef>
                        <a:effectRef idx="0">
                          <a:schemeClr val="dk1"/>
                        </a:effectRef>
                        <a:fontRef idx="minor"/>
                      </wps:style>
                      <wps:bodyPr/>
                    </wps:wsp>
                  </a:graphicData>
                </a:graphic>
              </wp:anchor>
            </w:drawing>
          </mc:Choice>
          <mc:Fallback>
            <w:pict>
              <v:shape id="shape_0" ID="Triangle isocèle 38606" path="l-2147483641,0l-2147483635,-2147483636xe" fillcolor="black" stroked="t" o:allowincell="f" style="position:absolute;margin-left:48.7pt;margin-top:452pt;width:11.9pt;height:7.85pt;mso-wrap-style:none;v-text-anchor:middle;rotation:180" wp14:anchorId="5C6B3A6A" type="_x0000_t5">
                <v:fill o:detectmouseclick="t" type="solid" color2="white" opacity="0.65"/>
                <v:stroke color="black" weight="9360" joinstyle="round" endcap="flat"/>
                <w10:wrap type="none"/>
              </v:shape>
            </w:pict>
          </mc:Fallback>
        </mc:AlternateContent>
        <mc:AlternateContent>
          <mc:Choice Requires="wps">
            <w:drawing>
              <wp:anchor behindDoc="0" distT="0" distB="13970" distL="0" distR="19685" simplePos="0" locked="0" layoutInCell="1" allowOverlap="1" relativeHeight="138" wp14:anchorId="3807C2EB">
                <wp:simplePos x="0" y="0"/>
                <wp:positionH relativeFrom="column">
                  <wp:posOffset>362585</wp:posOffset>
                </wp:positionH>
                <wp:positionV relativeFrom="paragraph">
                  <wp:posOffset>5740400</wp:posOffset>
                </wp:positionV>
                <wp:extent cx="151765" cy="100330"/>
                <wp:effectExtent l="5715" t="5715" r="5080" b="5080"/>
                <wp:wrapNone/>
                <wp:docPr id="440" name="Triangle isocèle 38607"/>
                <a:graphic xmlns:a="http://schemas.openxmlformats.org/drawingml/2006/main">
                  <a:graphicData uri="http://schemas.microsoft.com/office/word/2010/wordprocessingShape">
                    <wps:wsp>
                      <wps:cNvSpPr/>
                      <wps:spPr>
                        <a:xfrm rot="10800000">
                          <a:off x="0" y="0"/>
                          <a:ext cx="151920" cy="100440"/>
                        </a:xfrm>
                        <a:prstGeom prst="triangle">
                          <a:avLst>
                            <a:gd name="adj" fmla="val 50000"/>
                          </a:avLst>
                        </a:prstGeom>
                        <a:solidFill>
                          <a:schemeClr val="dk1">
                            <a:alpha val="66000"/>
                          </a:schemeClr>
                        </a:solidFill>
                        <a:ln w="9525">
                          <a:solidFill>
                            <a:srgbClr val="000000"/>
                          </a:solidFill>
                          <a:round/>
                        </a:ln>
                      </wps:spPr>
                      <wps:style>
                        <a:lnRef idx="2">
                          <a:schemeClr val="dk1">
                            <a:shade val="50000"/>
                          </a:schemeClr>
                        </a:lnRef>
                        <a:fillRef idx="1">
                          <a:schemeClr val="dk1"/>
                        </a:fillRef>
                        <a:effectRef idx="0">
                          <a:schemeClr val="dk1"/>
                        </a:effectRef>
                        <a:fontRef idx="minor"/>
                      </wps:style>
                      <wps:bodyPr/>
                    </wps:wsp>
                  </a:graphicData>
                </a:graphic>
              </wp:anchor>
            </w:drawing>
          </mc:Choice>
          <mc:Fallback>
            <w:pict>
              <v:shape id="shape_0" ID="Triangle isocèle 38607" path="l-2147483641,0l-2147483635,-2147483636xe" fillcolor="black" stroked="t" o:allowincell="f" style="position:absolute;margin-left:28.55pt;margin-top:452pt;width:11.9pt;height:7.85pt;mso-wrap-style:none;v-text-anchor:middle;rotation:180" wp14:anchorId="3807C2EB" type="_x0000_t5">
                <v:fill o:detectmouseclick="t" type="solid" color2="white" opacity="0.65"/>
                <v:stroke color="black" weight="9360" joinstyle="round" endcap="flat"/>
                <w10:wrap type="none"/>
              </v:shape>
            </w:pict>
          </mc:Fallback>
        </mc:AlternateContent>
        <mc:AlternateContent>
          <mc:Choice Requires="wpg">
            <w:drawing>
              <wp:anchor behindDoc="0" distT="1905" distB="22860" distL="0" distR="22860" simplePos="0" locked="0" layoutInCell="1" allowOverlap="1" relativeHeight="139" wp14:anchorId="0880849B">
                <wp:simplePos x="0" y="0"/>
                <wp:positionH relativeFrom="column">
                  <wp:posOffset>4128770</wp:posOffset>
                </wp:positionH>
                <wp:positionV relativeFrom="paragraph">
                  <wp:posOffset>5642610</wp:posOffset>
                </wp:positionV>
                <wp:extent cx="541655" cy="327025"/>
                <wp:effectExtent l="5715" t="5715" r="5080" b="5080"/>
                <wp:wrapNone/>
                <wp:docPr id="441" name="Groupe 38609"/>
                <a:graphic xmlns:a="http://schemas.openxmlformats.org/drawingml/2006/main">
                  <a:graphicData uri="http://schemas.microsoft.com/office/word/2010/wordprocessingGroup">
                    <wpg:wgp>
                      <wpg:cNvGrpSpPr/>
                      <wpg:grpSpPr>
                        <a:xfrm>
                          <a:off x="0" y="0"/>
                          <a:ext cx="541800" cy="326880"/>
                          <a:chOff x="0" y="0"/>
                          <a:chExt cx="541800" cy="326880"/>
                        </a:xfrm>
                      </wpg:grpSpPr>
                      <wps:wsp>
                        <wps:cNvPr id="442" name="Triangle isocèle 38610"/>
                        <wps:cNvSpPr/>
                        <wps:spPr>
                          <a:xfrm rot="10800000">
                            <a:off x="0" y="0"/>
                            <a:ext cx="115560" cy="124920"/>
                          </a:xfrm>
                          <a:prstGeom prst="triangle">
                            <a:avLst>
                              <a:gd name="adj" fmla="val 50000"/>
                            </a:avLst>
                          </a:prstGeom>
                          <a:solidFill>
                            <a:schemeClr val="dk1">
                              <a:alpha val="66000"/>
                            </a:schemeClr>
                          </a:solidFill>
                          <a:ln w="9525">
                            <a:solidFill>
                              <a:srgbClr val="000000"/>
                            </a:solidFill>
                            <a:round/>
                          </a:ln>
                        </wps:spPr>
                        <wps:style>
                          <a:lnRef idx="2">
                            <a:schemeClr val="dk1">
                              <a:shade val="50000"/>
                            </a:schemeClr>
                          </a:lnRef>
                          <a:fillRef idx="1">
                            <a:schemeClr val="dk1"/>
                          </a:fillRef>
                          <a:effectRef idx="0">
                            <a:schemeClr val="dk1"/>
                          </a:effectRef>
                          <a:fontRef idx="minor"/>
                        </wps:style>
                        <wps:bodyPr/>
                      </wps:wsp>
                      <wps:wsp>
                        <wps:cNvPr id="443" name="Triangle isocèle 38611"/>
                        <wps:cNvSpPr/>
                        <wps:spPr>
                          <a:xfrm rot="10800000">
                            <a:off x="12600" y="186840"/>
                            <a:ext cx="115560" cy="124920"/>
                          </a:xfrm>
                          <a:prstGeom prst="triangle">
                            <a:avLst>
                              <a:gd name="adj" fmla="val 50000"/>
                            </a:avLst>
                          </a:prstGeom>
                          <a:solidFill>
                            <a:schemeClr val="dk1">
                              <a:alpha val="66000"/>
                            </a:schemeClr>
                          </a:solidFill>
                          <a:ln w="9525">
                            <a:solidFill>
                              <a:srgbClr val="000000"/>
                            </a:solidFill>
                            <a:round/>
                          </a:ln>
                        </wps:spPr>
                        <wps:style>
                          <a:lnRef idx="2">
                            <a:schemeClr val="dk1">
                              <a:shade val="50000"/>
                            </a:schemeClr>
                          </a:lnRef>
                          <a:fillRef idx="1">
                            <a:schemeClr val="dk1"/>
                          </a:fillRef>
                          <a:effectRef idx="0">
                            <a:schemeClr val="dk1"/>
                          </a:effectRef>
                          <a:fontRef idx="minor"/>
                        </wps:style>
                        <wps:bodyPr/>
                      </wps:wsp>
                      <wps:wsp>
                        <wps:cNvPr id="444" name="Triangle isocèle 38612"/>
                        <wps:cNvSpPr/>
                        <wps:spPr>
                          <a:xfrm rot="10800000">
                            <a:off x="207000" y="7560"/>
                            <a:ext cx="115560" cy="124920"/>
                          </a:xfrm>
                          <a:prstGeom prst="triangle">
                            <a:avLst>
                              <a:gd name="adj" fmla="val 50000"/>
                            </a:avLst>
                          </a:prstGeom>
                          <a:solidFill>
                            <a:schemeClr val="dk1">
                              <a:alpha val="66000"/>
                            </a:schemeClr>
                          </a:solidFill>
                          <a:ln w="6350">
                            <a:solidFill>
                              <a:srgbClr val="000000"/>
                            </a:solidFill>
                            <a:round/>
                          </a:ln>
                        </wps:spPr>
                        <wps:style>
                          <a:lnRef idx="2">
                            <a:schemeClr val="dk1">
                              <a:shade val="50000"/>
                            </a:schemeClr>
                          </a:lnRef>
                          <a:fillRef idx="1">
                            <a:schemeClr val="dk1"/>
                          </a:fillRef>
                          <a:effectRef idx="0">
                            <a:schemeClr val="dk1"/>
                          </a:effectRef>
                          <a:fontRef idx="minor"/>
                        </wps:style>
                        <wps:bodyPr/>
                      </wps:wsp>
                      <wps:wsp>
                        <wps:cNvPr id="445" name="Triangle isocèle 38613"/>
                        <wps:cNvSpPr/>
                        <wps:spPr>
                          <a:xfrm rot="10800000">
                            <a:off x="207000" y="201960"/>
                            <a:ext cx="115560" cy="124920"/>
                          </a:xfrm>
                          <a:prstGeom prst="triangle">
                            <a:avLst>
                              <a:gd name="adj" fmla="val 50000"/>
                            </a:avLst>
                          </a:prstGeom>
                          <a:solidFill>
                            <a:schemeClr val="dk1">
                              <a:alpha val="66000"/>
                            </a:schemeClr>
                          </a:solidFill>
                          <a:ln w="9525">
                            <a:solidFill>
                              <a:srgbClr val="000000"/>
                            </a:solidFill>
                            <a:round/>
                          </a:ln>
                        </wps:spPr>
                        <wps:style>
                          <a:lnRef idx="2">
                            <a:schemeClr val="dk1">
                              <a:shade val="50000"/>
                            </a:schemeClr>
                          </a:lnRef>
                          <a:fillRef idx="1">
                            <a:schemeClr val="dk1"/>
                          </a:fillRef>
                          <a:effectRef idx="0">
                            <a:schemeClr val="dk1"/>
                          </a:effectRef>
                          <a:fontRef idx="minor"/>
                        </wps:style>
                        <wps:bodyPr/>
                      </wps:wsp>
                      <wps:wsp>
                        <wps:cNvPr id="446" name="Triangle isocèle 38614"/>
                        <wps:cNvSpPr/>
                        <wps:spPr>
                          <a:xfrm rot="10800000">
                            <a:off x="426240" y="7560"/>
                            <a:ext cx="115560" cy="124920"/>
                          </a:xfrm>
                          <a:prstGeom prst="triangle">
                            <a:avLst>
                              <a:gd name="adj" fmla="val 50000"/>
                            </a:avLst>
                          </a:prstGeom>
                          <a:solidFill>
                            <a:schemeClr val="dk1">
                              <a:alpha val="66000"/>
                            </a:schemeClr>
                          </a:solidFill>
                          <a:ln w="9525">
                            <a:solidFill>
                              <a:srgbClr val="000000"/>
                            </a:solidFill>
                            <a:round/>
                          </a:ln>
                        </wps:spPr>
                        <wps:style>
                          <a:lnRef idx="2">
                            <a:schemeClr val="dk1">
                              <a:shade val="50000"/>
                            </a:schemeClr>
                          </a:lnRef>
                          <a:fillRef idx="1">
                            <a:schemeClr val="dk1"/>
                          </a:fillRef>
                          <a:effectRef idx="0">
                            <a:schemeClr val="dk1"/>
                          </a:effectRef>
                          <a:fontRef idx="minor"/>
                        </wps:style>
                        <wps:bodyPr/>
                      </wps:wsp>
                      <wps:wsp>
                        <wps:cNvPr id="447" name="Triangle isocèle 38615"/>
                        <wps:cNvSpPr/>
                        <wps:spPr>
                          <a:xfrm rot="10800000">
                            <a:off x="426240" y="201960"/>
                            <a:ext cx="115560" cy="124920"/>
                          </a:xfrm>
                          <a:prstGeom prst="triangle">
                            <a:avLst>
                              <a:gd name="adj" fmla="val 50000"/>
                            </a:avLst>
                          </a:prstGeom>
                          <a:solidFill>
                            <a:schemeClr val="dk1">
                              <a:alpha val="66000"/>
                            </a:schemeClr>
                          </a:solidFill>
                          <a:ln w="9525">
                            <a:solidFill>
                              <a:srgbClr val="000000"/>
                            </a:solidFill>
                            <a:round/>
                          </a:ln>
                        </wps:spPr>
                        <wps:style>
                          <a:lnRef idx="2">
                            <a:schemeClr val="dk1">
                              <a:shade val="50000"/>
                            </a:schemeClr>
                          </a:lnRef>
                          <a:fillRef idx="1">
                            <a:schemeClr val="dk1"/>
                          </a:fillRef>
                          <a:effectRef idx="0">
                            <a:schemeClr val="dk1"/>
                          </a:effectRef>
                          <a:fontRef idx="minor"/>
                        </wps:style>
                        <wps:bodyPr/>
                      </wps:wsp>
                    </wpg:wgp>
                  </a:graphicData>
                </a:graphic>
              </wp:anchor>
            </w:drawing>
          </mc:Choice>
          <mc:Fallback>
            <w:pict>
              <v:group id="shape_0" alt="Groupe 38609" style="position:absolute;margin-left:325.05pt;margin-top:444.25pt;width:42.65pt;height:25.75pt" coordorigin="6501,8885" coordsize="853,515">
                <v:shape id="shape_0" ID="Triangle isocèle 38610" path="l-2147483641,0l-2147483635,-2147483636xe" fillcolor="black" stroked="t" o:allowincell="f" style="position:absolute;left:6502;top:8886;width:181;height:196;mso-wrap-style:none;v-text-anchor:middle;rotation:180" type="_x0000_t5">
                  <v:fill o:detectmouseclick="t" type="solid" color2="white" opacity="0.65"/>
                  <v:stroke color="black" weight="9360" joinstyle="round" endcap="flat"/>
                  <w10:wrap type="none"/>
                </v:shape>
                <v:shape id="shape_0" ID="Triangle isocèle 38611" path="l-2147483641,0l-2147483635,-2147483636xe" fillcolor="black" stroked="t" o:allowincell="f" style="position:absolute;left:6522;top:9180;width:181;height:196;mso-wrap-style:none;v-text-anchor:middle;rotation:180" type="_x0000_t5">
                  <v:fill o:detectmouseclick="t" type="solid" color2="white" opacity="0.65"/>
                  <v:stroke color="black" weight="9360" joinstyle="round" endcap="flat"/>
                  <w10:wrap type="none"/>
                </v:shape>
                <v:shape id="shape_0" ID="Triangle isocèle 38612" path="l-2147483641,0l-2147483635,-2147483636xe" fillcolor="black" stroked="t" o:allowincell="f" style="position:absolute;left:6828;top:8898;width:181;height:196;mso-wrap-style:none;v-text-anchor:middle;rotation:180" type="_x0000_t5">
                  <v:fill o:detectmouseclick="t" type="solid" color2="white" opacity="0.65"/>
                  <v:stroke color="black" weight="6480" joinstyle="round" endcap="flat"/>
                  <w10:wrap type="none"/>
                </v:shape>
                <v:shape id="shape_0" ID="Triangle isocèle 38613" path="l-2147483641,0l-2147483635,-2147483636xe" fillcolor="black" stroked="t" o:allowincell="f" style="position:absolute;left:6828;top:9204;width:181;height:196;mso-wrap-style:none;v-text-anchor:middle;rotation:180" type="_x0000_t5">
                  <v:fill o:detectmouseclick="t" type="solid" color2="white" opacity="0.65"/>
                  <v:stroke color="black" weight="9360" joinstyle="round" endcap="flat"/>
                  <w10:wrap type="none"/>
                </v:shape>
                <v:shape id="shape_0" ID="Triangle isocèle 38614" path="l-2147483641,0l-2147483635,-2147483636xe" fillcolor="black" stroked="t" o:allowincell="f" style="position:absolute;left:7173;top:8898;width:181;height:196;mso-wrap-style:none;v-text-anchor:middle;rotation:180" type="_x0000_t5">
                  <v:fill o:detectmouseclick="t" type="solid" color2="white" opacity="0.65"/>
                  <v:stroke color="black" weight="9360" joinstyle="round" endcap="flat"/>
                  <w10:wrap type="none"/>
                </v:shape>
                <v:shape id="shape_0" ID="Triangle isocèle 38615" path="l-2147483641,0l-2147483635,-2147483636xe" fillcolor="black" stroked="t" o:allowincell="f" style="position:absolute;left:7173;top:9204;width:181;height:196;mso-wrap-style:none;v-text-anchor:middle;rotation:180" type="_x0000_t5">
                  <v:fill o:detectmouseclick="t" type="solid" color2="white" opacity="0.65"/>
                  <v:stroke color="black" weight="9360" joinstyle="round" endcap="flat"/>
                  <w10:wrap type="none"/>
                </v:shape>
              </v:group>
            </w:pict>
          </mc:Fallback>
        </mc:AlternateContent>
        <mc:AlternateContent>
          <mc:Choice Requires="wps">
            <w:drawing>
              <wp:anchor behindDoc="0" distT="0" distB="0" distL="0" distR="0" simplePos="0" locked="0" layoutInCell="1" allowOverlap="1" relativeHeight="140" wp14:anchorId="1E439FDA">
                <wp:simplePos x="0" y="0"/>
                <wp:positionH relativeFrom="column">
                  <wp:posOffset>4077970</wp:posOffset>
                </wp:positionH>
                <wp:positionV relativeFrom="paragraph">
                  <wp:posOffset>5523865</wp:posOffset>
                </wp:positionV>
                <wp:extent cx="381635" cy="464820"/>
                <wp:effectExtent l="0" t="0" r="0" b="0"/>
                <wp:wrapNone/>
                <wp:docPr id="448" name="Zone de texte 2"/>
                <a:graphic xmlns:a="http://schemas.openxmlformats.org/drawingml/2006/main">
                  <a:graphicData uri="http://schemas.microsoft.com/office/word/2010/wordprocessingShape">
                    <wps:wsp>
                      <wps:cNvSpPr/>
                      <wps:spPr>
                        <a:xfrm>
                          <a:off x="0" y="0"/>
                          <a:ext cx="381600" cy="464760"/>
                        </a:xfrm>
                        <a:prstGeom prst="rect">
                          <a:avLst/>
                        </a:prstGeom>
                        <a:noFill/>
                        <a:ln w="9525">
                          <a:noFill/>
                        </a:ln>
                      </wps:spPr>
                      <wps:style>
                        <a:lnRef idx="0"/>
                        <a:fillRef idx="0"/>
                        <a:effectRef idx="0"/>
                        <a:fontRef idx="minor"/>
                      </wps:style>
                      <wps:txbx>
                        <w:txbxContent>
                          <w:p>
                            <w:pPr>
                              <w:pStyle w:val="Contenudecadre"/>
                              <w:spacing w:before="0" w:after="200"/>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A10</w:t>
                            </w:r>
                          </w:p>
                        </w:txbxContent>
                      </wps:txbx>
                      <wps:bodyPr lIns="45720" rIns="45720" tIns="91440" bIns="91440" anchor="t" vert="vert270">
                        <a:noAutofit/>
                      </wps:bodyPr>
                    </wps:wsp>
                  </a:graphicData>
                </a:graphic>
              </wp:anchor>
            </w:drawing>
          </mc:Choice>
          <mc:Fallback>
            <w:pict>
              <v:rect id="shape_0" ID="Zone de texte 2" path="m0,0l-2147483645,0l-2147483645,-2147483646l0,-2147483646xe" stroked="f" o:allowincell="f" style="position:absolute;margin-left:321.1pt;margin-top:434.95pt;width:30pt;height:36.55pt;mso-wrap-style:square;v-text-anchor:top" wp14:anchorId="1E439FDA">
                <v:fill o:detectmouseclick="t" on="false"/>
                <v:stroke color="#3465a4" weight="9360" joinstyle="miter" endcap="flat"/>
                <v:textbox style="mso-layout-flow-alt:bottom-to-top">
                  <w:txbxContent>
                    <w:p>
                      <w:pPr>
                        <w:pStyle w:val="Contenudecadre"/>
                        <w:spacing w:before="0" w:after="200"/>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Pr>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t>A10</w:t>
                      </w:r>
                    </w:p>
                  </w:txbxContent>
                </v:textbox>
                <w10:wrap type="none"/>
              </v:rect>
            </w:pict>
          </mc:Fallback>
        </mc:AlternateContent>
      </w:r>
      <w:r>
        <w:rPr>
          <w:rFonts w:ascii="Arial" w:hAnsi="Arial" w:asciiTheme="minorBidi" w:hAnsiTheme="minorBidi"/>
        </w:rPr>
        <w:t xml:space="preserve">Les ouvertures permettent de gagner un apport intéressant d’énergie  grâce à l’éclairage naturel, donc la position fermée des rideaux diminue cet apport et nous oblige à utiliser l’éclairage artificiel, ce qui  signifie une surconsommation. </w:t>
      </w:r>
    </w:p>
    <w:p>
      <w:pPr>
        <w:pStyle w:val="Normal"/>
        <w:spacing w:lineRule="auto" w:line="360" w:before="0" w:after="0"/>
        <w:jc w:val="both"/>
        <w:rPr>
          <w:rFonts w:ascii="Arial" w:hAnsi="Arial" w:asciiTheme="minorBidi" w:hAnsiTheme="minorBidi"/>
          <w:sz w:val="24"/>
          <w:szCs w:val="24"/>
        </w:rPr>
      </w:pPr>
      <w:r>
        <w:rPr>
          <w:rFonts w:ascii="Arial" w:hAnsi="Arial" w:asciiTheme="minorBidi" w:hAnsiTheme="minorBidi"/>
          <w:sz w:val="24"/>
          <w:szCs w:val="24"/>
        </w:rPr>
        <w:t xml:space="preserve">A l’exception  des ateliers  A6 et A11, les étudiants  des ateliers aménagés en profondeurs  préfèrent garder les rideaux fermés à cause de l’effet d’ombre sur les tables puisque ils sont placés dos à la fenêtre  .Par contre tous  les ateliers aménagés en longueur privilégient  une position ouverte des rideaux.    </w:t>
      </w:r>
    </w:p>
    <w:p>
      <w:pPr>
        <w:pStyle w:val="Normal"/>
        <w:spacing w:lineRule="auto" w:line="360" w:before="0" w:after="0"/>
        <w:jc w:val="both"/>
        <w:rPr>
          <w:rFonts w:ascii="Arial" w:hAnsi="Arial" w:asciiTheme="minorBidi" w:hAnsiTheme="minorBidi"/>
          <w:sz w:val="24"/>
          <w:szCs w:val="24"/>
        </w:rPr>
      </w:pPr>
      <w:r>
        <w:rPr>
          <w:rFonts w:ascii="Arial" w:hAnsi="Arial" w:asciiTheme="minorBidi" w:hAnsiTheme="minorBidi"/>
          <w:sz w:val="24"/>
          <w:szCs w:val="24"/>
        </w:rPr>
        <w:t>Les ateliers A6 et A11, sont une exception à cause de la présence d’arbre qui limite l’apport de l’éclairage naturel, la position ouverte des rideaux permet d’augmenter le niveau d’éclairement, ce qui justifie le choix des étudiants.</w:t>
      </w:r>
    </w:p>
    <w:p>
      <w:pPr>
        <w:pStyle w:val="Normal"/>
        <w:spacing w:lineRule="auto" w:line="360" w:before="240" w:after="0"/>
        <w:rPr>
          <w:rFonts w:ascii="Arial" w:hAnsi="Arial" w:asciiTheme="minorBidi" w:hAnsiTheme="minorBidi"/>
          <w:sz w:val="24"/>
          <w:szCs w:val="24"/>
        </w:rPr>
      </w:pPr>
      <w:r>
        <w:rPr>
          <w:rFonts w:asciiTheme="minorBidi" w:hAnsiTheme="minorBidi" w:ascii="Arial" w:hAnsi="Arial"/>
          <w:sz w:val="24"/>
          <w:szCs w:val="24"/>
        </w:rPr>
      </w:r>
    </w:p>
    <w:p>
      <w:pPr>
        <w:pStyle w:val="Normal"/>
        <w:spacing w:lineRule="auto" w:line="360" w:before="240" w:after="0"/>
        <w:rPr>
          <w:rFonts w:ascii="Arial" w:hAnsi="Arial" w:asciiTheme="minorBidi" w:hAnsiTheme="minorBidi"/>
          <w:sz w:val="24"/>
          <w:szCs w:val="24"/>
        </w:rPr>
      </w:pPr>
      <w:r>
        <w:rPr>
          <w:rFonts w:ascii="Arial" w:hAnsi="Arial" w:asciiTheme="minorBidi" w:hAnsiTheme="minorBidi"/>
          <w:sz w:val="24"/>
          <w:szCs w:val="24"/>
        </w:rPr>
        <w:t>Conclusion :</w:t>
      </w:r>
    </w:p>
    <w:p>
      <w:pPr>
        <w:pStyle w:val="Normal"/>
        <w:spacing w:lineRule="auto" w:line="360"/>
        <w:rPr>
          <w:rFonts w:ascii="Arial" w:hAnsi="Arial" w:asciiTheme="minorBidi" w:hAnsiTheme="minorBidi"/>
          <w:sz w:val="24"/>
          <w:szCs w:val="24"/>
        </w:rPr>
      </w:pPr>
      <w:r>
        <w:rPr>
          <w:rFonts w:ascii="Arial" w:hAnsi="Arial" w:asciiTheme="minorBidi" w:hAnsiTheme="minorBidi"/>
          <w:b/>
          <w:bCs/>
          <w:sz w:val="24"/>
          <w:szCs w:val="24"/>
        </w:rPr>
        <w:t xml:space="preserve">- </w:t>
      </w:r>
      <w:r>
        <w:rPr>
          <w:rFonts w:ascii="Arial" w:hAnsi="Arial" w:asciiTheme="minorBidi" w:hAnsiTheme="minorBidi"/>
          <w:sz w:val="24"/>
          <w:szCs w:val="24"/>
        </w:rPr>
        <w:t xml:space="preserve">la manière dont l’espace  est  aménagé  influe sur la consommation énergétique et le confort en même temps.  </w:t>
      </w:r>
    </w:p>
    <w:p>
      <w:pPr>
        <w:pStyle w:val="Normal"/>
        <w:spacing w:lineRule="auto" w:line="360"/>
        <w:jc w:val="both"/>
        <w:rPr>
          <w:rFonts w:ascii="Arial" w:hAnsi="Arial" w:asciiTheme="minorBidi" w:hAnsiTheme="minorBidi"/>
          <w:b/>
          <w:bCs/>
          <w:sz w:val="24"/>
          <w:szCs w:val="24"/>
        </w:rPr>
      </w:pPr>
      <w:r>
        <w:rPr>
          <w:rFonts w:ascii="Arial" w:hAnsi="Arial" w:asciiTheme="minorBidi" w:hAnsiTheme="minorBidi"/>
          <w:b/>
          <w:bCs/>
          <w:sz w:val="24"/>
          <w:szCs w:val="24"/>
        </w:rPr>
        <w:t>3.2.4 Recommandations :</w:t>
      </w:r>
    </w:p>
    <w:p>
      <w:pPr>
        <w:pStyle w:val="Normal"/>
        <w:spacing w:lineRule="auto" w:line="360"/>
        <w:jc w:val="both"/>
        <w:rPr>
          <w:rFonts w:ascii="Arial" w:hAnsi="Arial" w:asciiTheme="minorBidi" w:hAnsiTheme="minorBidi"/>
          <w:sz w:val="28"/>
          <w:szCs w:val="28"/>
        </w:rPr>
      </w:pPr>
      <w:r>
        <w:rPr>
          <w:rFonts w:ascii="Arial" w:hAnsi="Arial" w:asciiTheme="minorBidi" w:hAnsiTheme="minorBidi"/>
          <w:b/>
          <w:bCs/>
          <w:sz w:val="24"/>
          <w:szCs w:val="24"/>
        </w:rPr>
        <w:t>-</w:t>
      </w:r>
      <w:r>
        <w:rPr>
          <w:rFonts w:ascii="Arial" w:hAnsi="Arial" w:asciiTheme="minorBidi" w:hAnsiTheme="minorBidi"/>
          <w:sz w:val="24"/>
          <w:szCs w:val="24"/>
        </w:rPr>
        <w:t xml:space="preserve">  remplacer les tubes fluorescents tachés avec de la  peinture, avec des tubes neufs. </w:t>
      </w:r>
    </w:p>
    <w:p>
      <w:pPr>
        <w:pStyle w:val="Normal"/>
        <w:spacing w:lineRule="auto" w:line="360"/>
        <w:jc w:val="both"/>
        <w:rPr>
          <w:rFonts w:ascii="Arial" w:hAnsi="Arial" w:asciiTheme="minorBidi" w:hAnsiTheme="minorBidi"/>
          <w:sz w:val="24"/>
          <w:szCs w:val="24"/>
        </w:rPr>
      </w:pPr>
      <w:r>
        <w:rPr>
          <w:rFonts w:ascii="Arial" w:hAnsi="Arial" w:asciiTheme="minorBidi" w:hAnsiTheme="minorBidi"/>
          <w:b/>
          <w:bCs/>
          <w:sz w:val="28"/>
          <w:szCs w:val="28"/>
        </w:rPr>
        <w:t>-</w:t>
      </w:r>
      <w:r>
        <w:rPr>
          <w:rFonts w:ascii="Arial" w:hAnsi="Arial" w:asciiTheme="minorBidi" w:hAnsiTheme="minorBidi"/>
          <w:sz w:val="24"/>
          <w:szCs w:val="24"/>
        </w:rPr>
        <w:t xml:space="preserve"> changer la couleur des plafonds avec des teintes plus claires pour améliorer l’éclairement à l’intérieur des salles.</w:t>
      </w:r>
    </w:p>
    <w:p>
      <w:pPr>
        <w:pStyle w:val="Normal"/>
        <w:spacing w:lineRule="auto" w:line="360"/>
        <w:jc w:val="both"/>
        <w:rPr>
          <w:rFonts w:ascii="Arial" w:hAnsi="Arial" w:asciiTheme="minorBidi" w:hAnsiTheme="minorBidi"/>
          <w:sz w:val="24"/>
          <w:szCs w:val="24"/>
        </w:rPr>
      </w:pPr>
      <w:r>
        <w:rPr>
          <w:rFonts w:ascii="Arial" w:hAnsi="Arial" w:asciiTheme="minorBidi" w:hAnsiTheme="minorBidi"/>
          <w:sz w:val="24"/>
          <w:szCs w:val="24"/>
        </w:rPr>
        <w:t>-tailler l’arbre  pour augmenter l’apport de l’éclairage naturel pour les salles de classes.</w:t>
      </w:r>
    </w:p>
    <w:p>
      <w:pPr>
        <w:pStyle w:val="Normal"/>
        <w:spacing w:lineRule="auto" w:line="360"/>
        <w:jc w:val="both"/>
        <w:rPr>
          <w:rFonts w:ascii="Arial" w:hAnsi="Arial" w:asciiTheme="minorBidi" w:hAnsiTheme="minorBidi"/>
          <w:sz w:val="24"/>
          <w:szCs w:val="24"/>
        </w:rPr>
      </w:pPr>
      <w:r>
        <w:rPr>
          <w:rFonts w:ascii="Arial" w:hAnsi="Arial" w:asciiTheme="minorBidi" w:hAnsiTheme="minorBidi"/>
          <w:sz w:val="24"/>
          <w:szCs w:val="24"/>
        </w:rPr>
        <w:t>-proposer des ouvertures zénithales avec des brises soleil pour l’ensemble des ateliers du 2</w:t>
      </w:r>
      <w:r>
        <w:rPr>
          <w:rFonts w:ascii="Arial" w:hAnsi="Arial" w:asciiTheme="minorBidi" w:hAnsiTheme="minorBidi"/>
          <w:sz w:val="24"/>
          <w:szCs w:val="24"/>
          <w:vertAlign w:val="superscript"/>
        </w:rPr>
        <w:t>eme</w:t>
      </w:r>
      <w:r>
        <w:rPr>
          <w:rFonts w:ascii="Arial" w:hAnsi="Arial" w:asciiTheme="minorBidi" w:hAnsiTheme="minorBidi"/>
          <w:sz w:val="24"/>
          <w:szCs w:val="24"/>
        </w:rPr>
        <w:t xml:space="preserve"> étage.</w:t>
      </w:r>
    </w:p>
    <w:p>
      <w:pPr>
        <w:pStyle w:val="Normal"/>
        <w:spacing w:lineRule="auto" w:line="360"/>
        <w:jc w:val="both"/>
        <w:rPr>
          <w:rFonts w:ascii="Arial" w:hAnsi="Arial" w:asciiTheme="minorBidi" w:hAnsiTheme="minorBidi"/>
          <w:sz w:val="24"/>
          <w:szCs w:val="24"/>
        </w:rPr>
      </w:pPr>
      <w:r>
        <w:rPr>
          <w:rFonts w:ascii="Arial" w:hAnsi="Arial" w:asciiTheme="minorBidi" w:hAnsiTheme="minorBidi"/>
          <w:sz w:val="24"/>
          <w:szCs w:val="24"/>
        </w:rPr>
        <w:t>- réaménager l’espace intérieur en évitant la position dos face à la fenêtre ce qui élimine l’effet d’ombre sur les tables.</w:t>
      </w:r>
    </w:p>
    <w:p>
      <w:pPr>
        <w:pStyle w:val="Normal"/>
        <w:rPr>
          <w:rFonts w:ascii="Arial" w:hAnsi="Arial" w:asciiTheme="minorBidi" w:hAnsiTheme="minorBidi"/>
          <w:sz w:val="24"/>
          <w:szCs w:val="24"/>
        </w:rPr>
      </w:pPr>
      <w:r>
        <w:rPr>
          <w:rFonts w:asciiTheme="minorBidi" w:hAnsiTheme="minorBidi" w:ascii="Arial" w:hAnsi="Arial"/>
          <w:sz w:val="24"/>
          <w:szCs w:val="24"/>
        </w:rPr>
      </w:r>
    </w:p>
    <w:p>
      <w:pPr>
        <w:pStyle w:val="Normal"/>
        <w:rPr>
          <w:rFonts w:ascii="Arial" w:hAnsi="Arial" w:asciiTheme="minorBidi" w:hAnsiTheme="minorBidi"/>
          <w:sz w:val="24"/>
          <w:szCs w:val="24"/>
        </w:rPr>
      </w:pPr>
      <w:r>
        <w:rPr>
          <w:rFonts w:asciiTheme="minorBidi" w:hAnsiTheme="minorBidi" w:ascii="Arial" w:hAnsi="Arial"/>
          <w:sz w:val="24"/>
          <w:szCs w:val="24"/>
        </w:rPr>
      </w:r>
    </w:p>
    <w:p>
      <w:pPr>
        <w:pStyle w:val="Normal"/>
        <w:rPr>
          <w:rFonts w:ascii="Arial" w:hAnsi="Arial" w:asciiTheme="minorBidi" w:hAnsiTheme="minorBidi"/>
          <w:sz w:val="24"/>
          <w:szCs w:val="24"/>
        </w:rPr>
      </w:pPr>
      <w:r>
        <w:rPr>
          <w:rFonts w:asciiTheme="minorBidi" w:hAnsiTheme="minorBidi" w:ascii="Arial" w:hAnsi="Arial"/>
          <w:sz w:val="24"/>
          <w:szCs w:val="24"/>
        </w:rPr>
      </w:r>
    </w:p>
    <w:p>
      <w:pPr>
        <w:pStyle w:val="Normal"/>
        <w:rPr>
          <w:rFonts w:ascii="Arial" w:hAnsi="Arial" w:asciiTheme="minorBidi" w:hAnsiTheme="minorBidi"/>
          <w:sz w:val="24"/>
          <w:szCs w:val="24"/>
        </w:rPr>
      </w:pPr>
      <w:r>
        <w:rPr>
          <w:rFonts w:asciiTheme="minorBidi" w:hAnsiTheme="minorBidi" w:ascii="Arial" w:hAnsi="Arial"/>
          <w:sz w:val="24"/>
          <w:szCs w:val="24"/>
        </w:rPr>
      </w:r>
    </w:p>
    <w:p>
      <w:pPr>
        <w:pStyle w:val="Normal"/>
        <w:rPr>
          <w:rFonts w:ascii="Arial" w:hAnsi="Arial" w:asciiTheme="minorBidi" w:hAnsiTheme="minorBidi"/>
          <w:sz w:val="24"/>
          <w:szCs w:val="24"/>
        </w:rPr>
      </w:pPr>
      <w:r>
        <w:rPr>
          <w:rFonts w:asciiTheme="minorBidi" w:hAnsiTheme="minorBidi" w:ascii="Arial" w:hAnsi="Arial"/>
          <w:sz w:val="24"/>
          <w:szCs w:val="24"/>
        </w:rPr>
      </w:r>
    </w:p>
    <w:p>
      <w:pPr>
        <w:pStyle w:val="Normal"/>
        <w:rPr>
          <w:rFonts w:ascii="Arial" w:hAnsi="Arial" w:asciiTheme="minorBidi" w:hAnsiTheme="minorBidi"/>
          <w:sz w:val="24"/>
          <w:szCs w:val="24"/>
        </w:rPr>
      </w:pPr>
      <w:r>
        <w:rPr>
          <w:rFonts w:asciiTheme="minorBidi" w:hAnsiTheme="minorBidi" w:ascii="Arial" w:hAnsi="Arial"/>
          <w:sz w:val="24"/>
          <w:szCs w:val="24"/>
        </w:rPr>
      </w:r>
    </w:p>
    <w:p>
      <w:pPr>
        <w:pStyle w:val="Normal"/>
        <w:rPr>
          <w:rFonts w:ascii="Arial" w:hAnsi="Arial" w:asciiTheme="minorBidi" w:hAnsiTheme="minorBidi"/>
          <w:sz w:val="24"/>
          <w:szCs w:val="24"/>
        </w:rPr>
      </w:pPr>
      <w:r>
        <w:rPr>
          <w:rFonts w:asciiTheme="minorBidi" w:hAnsiTheme="minorBidi" w:ascii="Arial" w:hAnsi="Arial"/>
          <w:sz w:val="24"/>
          <w:szCs w:val="24"/>
        </w:rPr>
      </w:r>
    </w:p>
    <w:p>
      <w:pPr>
        <w:pStyle w:val="Normal"/>
        <w:rPr>
          <w:rFonts w:ascii="Arial" w:hAnsi="Arial" w:asciiTheme="minorBidi" w:hAnsiTheme="minorBidi"/>
          <w:sz w:val="24"/>
          <w:szCs w:val="24"/>
        </w:rPr>
      </w:pPr>
      <w:r>
        <w:rPr>
          <w:rFonts w:asciiTheme="minorBidi" w:hAnsiTheme="minorBidi" w:ascii="Arial" w:hAnsi="Arial"/>
          <w:sz w:val="24"/>
          <w:szCs w:val="24"/>
        </w:rPr>
      </w:r>
    </w:p>
    <w:p>
      <w:pPr>
        <w:pStyle w:val="Normal"/>
        <w:rPr>
          <w:rFonts w:ascii="Arial" w:hAnsi="Arial" w:asciiTheme="minorBidi" w:hAnsiTheme="minorBidi"/>
          <w:sz w:val="24"/>
          <w:szCs w:val="24"/>
        </w:rPr>
      </w:pPr>
      <w:r>
        <w:rPr>
          <w:rFonts w:asciiTheme="minorBidi" w:hAnsiTheme="minorBidi" w:ascii="Arial" w:hAnsi="Arial"/>
          <w:sz w:val="24"/>
          <w:szCs w:val="24"/>
        </w:rPr>
      </w:r>
    </w:p>
    <w:p>
      <w:pPr>
        <w:pStyle w:val="Normal"/>
        <w:rPr>
          <w:rFonts w:ascii="Arial" w:hAnsi="Arial" w:asciiTheme="minorBidi" w:hAnsiTheme="minorBidi"/>
          <w:sz w:val="24"/>
          <w:szCs w:val="24"/>
        </w:rPr>
      </w:pPr>
      <w:r>
        <w:rPr>
          <w:rFonts w:asciiTheme="minorBidi" w:hAnsiTheme="minorBidi" w:ascii="Arial" w:hAnsi="Arial"/>
          <w:sz w:val="24"/>
          <w:szCs w:val="24"/>
        </w:rPr>
      </w:r>
    </w:p>
    <w:p>
      <w:pPr>
        <w:pStyle w:val="Normal"/>
        <w:rPr>
          <w:rFonts w:ascii="Arial" w:hAnsi="Arial" w:asciiTheme="minorBidi" w:hAnsiTheme="minorBidi"/>
          <w:sz w:val="24"/>
          <w:szCs w:val="24"/>
        </w:rPr>
      </w:pPr>
      <w:r>
        <w:rPr>
          <w:rFonts w:asciiTheme="minorBidi" w:hAnsiTheme="minorBidi" w:ascii="Arial" w:hAnsi="Arial"/>
          <w:sz w:val="24"/>
          <w:szCs w:val="24"/>
        </w:rPr>
      </w:r>
    </w:p>
    <w:p>
      <w:pPr>
        <w:pStyle w:val="Normal"/>
        <w:rPr>
          <w:rFonts w:ascii="Arial" w:hAnsi="Arial" w:asciiTheme="minorBidi" w:hAnsiTheme="minorBidi"/>
          <w:sz w:val="24"/>
          <w:szCs w:val="24"/>
        </w:rPr>
      </w:pPr>
      <w:r>
        <w:rPr>
          <w:rFonts w:asciiTheme="minorBidi" w:hAnsiTheme="minorBidi" w:ascii="Arial" w:hAnsi="Arial"/>
          <w:sz w:val="24"/>
          <w:szCs w:val="24"/>
        </w:rPr>
      </w:r>
    </w:p>
    <w:p>
      <w:pPr>
        <w:pStyle w:val="Normal"/>
        <w:rPr>
          <w:rFonts w:ascii="Arial" w:hAnsi="Arial" w:asciiTheme="minorBidi" w:hAnsiTheme="minorBidi"/>
          <w:sz w:val="24"/>
          <w:szCs w:val="24"/>
        </w:rPr>
      </w:pPr>
      <w:r>
        <w:rPr>
          <w:rFonts w:asciiTheme="minorBidi" w:hAnsiTheme="minorBidi" w:ascii="Arial" w:hAnsi="Arial"/>
          <w:sz w:val="24"/>
          <w:szCs w:val="24"/>
        </w:rPr>
      </w:r>
    </w:p>
    <w:p>
      <w:pPr>
        <w:pStyle w:val="Normal"/>
        <w:rPr>
          <w:rFonts w:ascii="Arial" w:hAnsi="Arial" w:asciiTheme="minorBidi" w:hAnsiTheme="minorBidi"/>
          <w:b/>
          <w:bCs/>
          <w:sz w:val="24"/>
          <w:szCs w:val="24"/>
        </w:rPr>
      </w:pPr>
      <w:r>
        <w:rPr>
          <w:rFonts w:asciiTheme="minorBidi" w:hAnsiTheme="minorBidi" w:ascii="Arial" w:hAnsi="Arial"/>
          <w:b/>
          <w:bCs/>
          <w:sz w:val="24"/>
          <w:szCs w:val="24"/>
        </w:rPr>
      </w:r>
    </w:p>
    <w:p>
      <w:pPr>
        <w:pStyle w:val="Normal"/>
        <w:rPr>
          <w:rFonts w:ascii="Arial" w:hAnsi="Arial" w:asciiTheme="minorBidi" w:hAnsiTheme="minorBidi"/>
          <w:b/>
          <w:bCs/>
          <w:sz w:val="24"/>
          <w:szCs w:val="24"/>
        </w:rPr>
      </w:pPr>
      <w:r>
        <w:rPr>
          <w:rFonts w:ascii="Arial" w:hAnsi="Arial" w:asciiTheme="minorBidi" w:hAnsiTheme="minorBidi"/>
          <w:b/>
          <w:bCs/>
          <w:sz w:val="24"/>
          <w:szCs w:val="24"/>
        </w:rPr>
        <w:t>Synthèse:</w:t>
      </w:r>
    </w:p>
    <w:p>
      <w:pPr>
        <w:pStyle w:val="Normal"/>
        <w:spacing w:lineRule="auto" w:line="360"/>
        <w:jc w:val="both"/>
        <w:rPr>
          <w:rFonts w:ascii="Arial" w:hAnsi="Arial" w:asciiTheme="minorBidi" w:hAnsiTheme="minorBidi"/>
          <w:sz w:val="24"/>
          <w:szCs w:val="24"/>
        </w:rPr>
      </w:pPr>
      <w:r>
        <w:rPr>
          <w:rFonts w:ascii="Arial" w:hAnsi="Arial" w:asciiTheme="minorBidi" w:hAnsiTheme="minorBidi"/>
          <w:sz w:val="24"/>
          <w:szCs w:val="24"/>
        </w:rPr>
        <w:t xml:space="preserve">    </w:t>
      </w:r>
      <w:r>
        <w:rPr>
          <w:rFonts w:ascii="Arial" w:hAnsi="Arial" w:asciiTheme="minorBidi" w:hAnsiTheme="minorBidi"/>
          <w:sz w:val="24"/>
          <w:szCs w:val="24"/>
        </w:rPr>
        <w:t>Comme synthèse de la partie pratique, on peut dire  qu’on a démontré l’existence de  plusieurs pistes possibles d’économies d’énergie à l’EPAU :</w:t>
      </w:r>
    </w:p>
    <w:p>
      <w:pPr>
        <w:pStyle w:val="Normal"/>
        <w:spacing w:lineRule="auto" w:line="360"/>
        <w:jc w:val="both"/>
        <w:rPr>
          <w:rFonts w:ascii="Arial" w:hAnsi="Arial" w:asciiTheme="minorBidi" w:hAnsiTheme="minorBidi"/>
          <w:sz w:val="24"/>
          <w:szCs w:val="24"/>
        </w:rPr>
      </w:pPr>
      <w:r>
        <w:rPr>
          <w:rFonts w:ascii="Arial" w:hAnsi="Arial" w:asciiTheme="minorBidi" w:hAnsiTheme="minorBidi"/>
          <w:sz w:val="24"/>
          <w:szCs w:val="24"/>
        </w:rPr>
        <w:t>Sur l’échelle de la facture de consommation  nous avons prouvé qu’il est possible d’économiser de l’énergie par la baisse de la PDM de la valeur 750 à la valeur 320, et aussi   l’installation de la batterie à compensation  qui va éliminer la consommation réactive dans la facture.</w:t>
      </w:r>
    </w:p>
    <w:p>
      <w:pPr>
        <w:pStyle w:val="Normal"/>
        <w:spacing w:lineRule="auto" w:line="360"/>
        <w:jc w:val="both"/>
        <w:rPr>
          <w:rFonts w:ascii="Arial" w:hAnsi="Arial" w:asciiTheme="minorBidi" w:hAnsiTheme="minorBidi"/>
          <w:sz w:val="24"/>
          <w:szCs w:val="24"/>
        </w:rPr>
      </w:pPr>
      <w:r>
        <w:rPr>
          <w:rFonts w:ascii="Arial" w:hAnsi="Arial" w:asciiTheme="minorBidi" w:hAnsiTheme="minorBidi"/>
          <w:sz w:val="24"/>
          <w:szCs w:val="24"/>
        </w:rPr>
        <w:t>Sur le poste chauffage ,le traitement de l’enveloppe a permis lui seul  de réduire les besoins en énergie à 72316 kWh (voir annexe8) .il y a donc une partie de l’énergie aussi perdue due à l’absence de l’isolation dans le  bloc</w:t>
      </w:r>
      <w:r>
        <w:rPr>
          <w:rFonts w:ascii="Arial" w:hAnsi="Arial" w:asciiTheme="minorBidi" w:hAnsiTheme="minorBidi"/>
          <w:b/>
          <w:bCs/>
          <w:sz w:val="24"/>
          <w:szCs w:val="24"/>
        </w:rPr>
        <w:t>.</w:t>
      </w:r>
    </w:p>
    <w:p>
      <w:pPr>
        <w:pStyle w:val="Normal"/>
        <w:spacing w:lineRule="auto" w:line="360"/>
        <w:jc w:val="both"/>
        <w:rPr>
          <w:rFonts w:ascii="Arial" w:hAnsi="Arial" w:asciiTheme="minorBidi" w:hAnsiTheme="minorBidi"/>
          <w:sz w:val="24"/>
          <w:szCs w:val="24"/>
        </w:rPr>
      </w:pPr>
      <w:r>
        <w:rPr>
          <w:rFonts w:ascii="Arial" w:hAnsi="Arial" w:asciiTheme="minorBidi" w:hAnsiTheme="minorBidi"/>
          <w:sz w:val="24"/>
          <w:szCs w:val="24"/>
        </w:rPr>
        <w:t>Le traitement du questionnaire a révélé l’impact des obstacles de sorte d’une porte en bois devant les éléments chauffants (placarde inutile)  qui bloque la diffusion de la chaleur dans les salles notamment dans la salle  A7. D’autre part l’aménagement des équipements de chauffage ainsi que la configuration de l’espace architecturale ont un impact direct sur la consommation ce qui est démontré par le traitement de la question 2.</w:t>
      </w:r>
    </w:p>
    <w:p>
      <w:pPr>
        <w:pStyle w:val="Normal"/>
        <w:spacing w:lineRule="auto" w:line="360"/>
        <w:jc w:val="both"/>
        <w:rPr>
          <w:rFonts w:ascii="Arial" w:hAnsi="Arial" w:asciiTheme="minorBidi" w:hAnsiTheme="minorBidi"/>
          <w:sz w:val="24"/>
          <w:szCs w:val="24"/>
        </w:rPr>
      </w:pPr>
      <w:r>
        <w:rPr>
          <w:rFonts w:ascii="Arial" w:hAnsi="Arial" w:asciiTheme="minorBidi" w:hAnsiTheme="minorBidi"/>
          <w:sz w:val="24"/>
          <w:szCs w:val="24"/>
        </w:rPr>
        <w:t>Sur le poste éclairage les lampes choisies pour l’éclairage  sont de type tube  fluorescent énergétiquement économique, donc il n’est pas recommandé de les changer. Par contre il y a une consommation de nuit remarquable malgré qu’il n’existe pas d’activités durant  cette période, nous pouvant donc proposer le contrôle  de la consommation spécialement la nuit.</w:t>
      </w:r>
    </w:p>
    <w:p>
      <w:pPr>
        <w:pStyle w:val="Normal"/>
        <w:spacing w:lineRule="auto" w:line="360"/>
        <w:jc w:val="both"/>
        <w:rPr>
          <w:rFonts w:ascii="Arial" w:hAnsi="Arial" w:asciiTheme="minorBidi" w:hAnsiTheme="minorBidi"/>
          <w:sz w:val="24"/>
          <w:szCs w:val="24"/>
        </w:rPr>
      </w:pPr>
      <w:r>
        <w:rPr>
          <w:rFonts w:ascii="Arial" w:hAnsi="Arial" w:asciiTheme="minorBidi" w:hAnsiTheme="minorBidi"/>
          <w:sz w:val="24"/>
          <w:szCs w:val="24"/>
        </w:rPr>
        <w:t xml:space="preserve">Le traitement des questions relatives à l’éclairage dans le questionnaire a souligné aussi l’impact de l’aménagement de  l’espace extérieur sur l’apport de l’éclairage naturel et donc sur la consommation énergétique, ce qui est démontré dans le traitement de la question 3.D’autre part, même le sens d’aménagement de l’espace dans les salles  a un impact sur la consommation. La position dos faces à la fenêtre par exemple, provoque l’effet d’ombre sur les tables ce qui justifie l’utilisation des rideaux, par conséquent les rideaux diminueront l’apport de l’éclairage naturel ce qui nous obligera à utiliser l’éclairage artificiel est donc une surconsommation.  </w:t>
      </w:r>
    </w:p>
    <w:p>
      <w:pPr>
        <w:pStyle w:val="Normal"/>
        <w:spacing w:lineRule="auto" w:line="360"/>
        <w:jc w:val="both"/>
        <w:rPr>
          <w:rFonts w:ascii="Arial" w:hAnsi="Arial" w:asciiTheme="minorBidi" w:hAnsiTheme="minorBidi"/>
          <w:sz w:val="24"/>
          <w:szCs w:val="24"/>
        </w:rPr>
      </w:pPr>
      <w:r>
        <w:rPr>
          <w:rFonts w:ascii="Arial" w:hAnsi="Arial" w:asciiTheme="minorBidi" w:hAnsiTheme="minorBidi"/>
          <w:sz w:val="24"/>
          <w:szCs w:val="24"/>
        </w:rPr>
        <w:t xml:space="preserve">    </w:t>
      </w:r>
    </w:p>
    <w:p>
      <w:pPr>
        <w:pStyle w:val="Normal"/>
        <w:spacing w:lineRule="auto" w:line="360"/>
        <w:jc w:val="both"/>
        <w:rPr>
          <w:rFonts w:ascii="Arial" w:hAnsi="Arial" w:asciiTheme="minorBidi" w:hAnsiTheme="minorBidi"/>
          <w:sz w:val="24"/>
          <w:szCs w:val="24"/>
        </w:rPr>
      </w:pPr>
      <w:r>
        <w:rPr>
          <w:rFonts w:ascii="Arial" w:hAnsi="Arial" w:asciiTheme="minorBidi" w:hAnsiTheme="minorBidi"/>
          <w:b/>
          <w:bCs/>
        </w:rPr>
        <w:t>Conclusion générale :</w:t>
      </w:r>
    </w:p>
    <w:p>
      <w:pPr>
        <w:pStyle w:val="Normal"/>
        <w:rPr/>
      </w:pPr>
      <w:r>
        <w:rPr/>
      </w:r>
    </w:p>
    <w:p>
      <w:pPr>
        <w:pStyle w:val="Normal"/>
        <w:spacing w:lineRule="auto" w:line="360"/>
        <w:jc w:val="both"/>
        <w:rPr>
          <w:rFonts w:ascii="Arial" w:hAnsi="Arial" w:asciiTheme="minorBidi" w:hAnsiTheme="minorBidi"/>
          <w:sz w:val="24"/>
          <w:szCs w:val="24"/>
        </w:rPr>
      </w:pPr>
      <w:r>
        <w:rPr>
          <w:rFonts w:ascii="Arial" w:hAnsi="Arial" w:asciiTheme="minorBidi" w:hAnsiTheme="minorBidi"/>
          <w:sz w:val="24"/>
          <w:szCs w:val="24"/>
        </w:rPr>
        <w:t>Comme conclusion  nous pouvons dire qu’il y a réellement une partie de l’énergie consommée  perdue, cette partie représente le gisement d’économie d’énergie.</w:t>
      </w:r>
    </w:p>
    <w:p>
      <w:pPr>
        <w:pStyle w:val="Normal"/>
        <w:spacing w:lineRule="auto" w:line="360"/>
        <w:jc w:val="both"/>
        <w:rPr>
          <w:rFonts w:ascii="Arial" w:hAnsi="Arial" w:asciiTheme="minorBidi" w:hAnsiTheme="minorBidi"/>
          <w:sz w:val="24"/>
          <w:szCs w:val="24"/>
        </w:rPr>
      </w:pPr>
      <w:r>
        <w:rPr>
          <w:rFonts w:ascii="Arial" w:hAnsi="Arial" w:asciiTheme="minorBidi" w:hAnsiTheme="minorBidi"/>
          <w:sz w:val="24"/>
          <w:szCs w:val="24"/>
        </w:rPr>
        <w:t>Sur l’échelle de la facture de consommation  nous avons prouvé qu’il est possible d’économiser de l’énergie par la baisse de la PDM de la valeur 750 à la valeur 320, et aussi   l’installation de la batterie à compensation  qui va diminuer la consommation réactive dans la facture.</w:t>
      </w:r>
    </w:p>
    <w:p>
      <w:pPr>
        <w:pStyle w:val="Normal"/>
        <w:spacing w:lineRule="auto" w:line="360"/>
        <w:jc w:val="both"/>
        <w:rPr>
          <w:rFonts w:ascii="Arial" w:hAnsi="Arial" w:asciiTheme="minorBidi" w:hAnsiTheme="minorBidi"/>
          <w:sz w:val="24"/>
          <w:szCs w:val="24"/>
        </w:rPr>
      </w:pPr>
      <w:r>
        <w:rPr>
          <w:rFonts w:ascii="Arial" w:hAnsi="Arial" w:asciiTheme="minorBidi" w:hAnsiTheme="minorBidi"/>
          <w:sz w:val="24"/>
          <w:szCs w:val="24"/>
        </w:rPr>
        <w:t>Le traitement de l’enveloppe a permis lui seul  de réduire les besoins en énergie à 62316 kwh (voire annexe8) .il y a donc une partie de l’énergie aussi perdue due à l’absence de l’isolation dans le  bloc</w:t>
      </w:r>
      <w:r>
        <w:rPr>
          <w:rFonts w:ascii="Arial" w:hAnsi="Arial" w:asciiTheme="minorBidi" w:hAnsiTheme="minorBidi"/>
          <w:b/>
          <w:bCs/>
          <w:sz w:val="24"/>
          <w:szCs w:val="24"/>
        </w:rPr>
        <w:t>.</w:t>
      </w:r>
      <w:r>
        <w:rPr>
          <w:rFonts w:ascii="Arial" w:hAnsi="Arial" w:asciiTheme="minorBidi" w:hAnsiTheme="minorBidi"/>
          <w:sz w:val="24"/>
          <w:szCs w:val="24"/>
        </w:rPr>
        <w:t xml:space="preserve"> Sur le plan éclairage, nous avons démontré qu’il est possible d’économiser de l’énergie consommé pendant la nuit en appliquant un contrôle régulier. </w:t>
      </w:r>
    </w:p>
    <w:p>
      <w:pPr>
        <w:pStyle w:val="Normal"/>
        <w:spacing w:lineRule="auto" w:line="360"/>
        <w:jc w:val="both"/>
        <w:rPr>
          <w:rFonts w:ascii="Arial" w:hAnsi="Arial" w:asciiTheme="minorBidi" w:hAnsiTheme="minorBidi"/>
          <w:sz w:val="24"/>
          <w:szCs w:val="24"/>
        </w:rPr>
      </w:pPr>
      <w:r>
        <w:rPr>
          <w:rFonts w:ascii="Arial" w:hAnsi="Arial" w:asciiTheme="minorBidi" w:hAnsiTheme="minorBidi"/>
          <w:sz w:val="24"/>
          <w:szCs w:val="24"/>
        </w:rPr>
        <w:t>On peut dire à ce propos que la première hypothèse qui suppose l’existence d’une partie d’énergie consommée perdue  est vérifiée.</w:t>
      </w:r>
    </w:p>
    <w:p>
      <w:pPr>
        <w:pStyle w:val="Normal"/>
        <w:spacing w:lineRule="auto" w:line="360"/>
        <w:jc w:val="both"/>
        <w:rPr>
          <w:rFonts w:ascii="Arial" w:hAnsi="Arial" w:asciiTheme="minorBidi" w:hAnsiTheme="minorBidi"/>
          <w:sz w:val="24"/>
          <w:szCs w:val="24"/>
        </w:rPr>
      </w:pPr>
      <w:r>
        <w:rPr>
          <w:rFonts w:ascii="Arial" w:hAnsi="Arial" w:asciiTheme="minorBidi" w:hAnsiTheme="minorBidi"/>
          <w:sz w:val="24"/>
          <w:szCs w:val="24"/>
        </w:rPr>
        <w:t>D’autre part le changement de la PMD ainsi que   l’installation de la batterie à compensation,  n’auront aucune incidence sur le confort des occupants, on peut dire donc qu’il est possible d’économiser de l’énergie sans toucher au confort</w:t>
      </w:r>
    </w:p>
    <w:p>
      <w:pPr>
        <w:pStyle w:val="Normal"/>
        <w:spacing w:lineRule="auto" w:line="360" w:before="0" w:after="0"/>
        <w:jc w:val="both"/>
        <w:rPr>
          <w:rFonts w:ascii="Arial" w:hAnsi="Arial" w:asciiTheme="minorBidi" w:hAnsiTheme="minorBidi"/>
          <w:sz w:val="24"/>
          <w:szCs w:val="24"/>
        </w:rPr>
      </w:pPr>
      <w:r>
        <w:rPr>
          <w:rFonts w:ascii="Arial" w:hAnsi="Arial" w:asciiTheme="minorBidi" w:hAnsiTheme="minorBidi"/>
          <w:sz w:val="24"/>
          <w:szCs w:val="24"/>
        </w:rPr>
        <w:t>Dans la partie traitement questionnaire nous avons souligné l’impact des obstacles posés devant les éléments chauffants sur le confort thermique, les résultats ont montré que l’élimination de cet obstacle va améliorer le confort sans toucher  cette fois à la consommation énergétique.</w:t>
      </w:r>
    </w:p>
    <w:p>
      <w:pPr>
        <w:pStyle w:val="Normal"/>
        <w:spacing w:lineRule="auto" w:line="360" w:before="0" w:after="0"/>
        <w:jc w:val="both"/>
        <w:rPr>
          <w:rFonts w:ascii="Arial" w:hAnsi="Arial" w:asciiTheme="minorBidi" w:hAnsiTheme="minorBidi"/>
          <w:sz w:val="24"/>
          <w:szCs w:val="24"/>
        </w:rPr>
      </w:pPr>
      <w:r>
        <w:rPr>
          <w:rFonts w:asciiTheme="minorBidi" w:hAnsiTheme="minorBidi" w:ascii="Arial" w:hAnsi="Arial"/>
          <w:sz w:val="24"/>
          <w:szCs w:val="24"/>
        </w:rPr>
      </w:r>
    </w:p>
    <w:p>
      <w:pPr>
        <w:pStyle w:val="Normal"/>
        <w:spacing w:lineRule="auto" w:line="360" w:before="0" w:after="0"/>
        <w:jc w:val="both"/>
        <w:rPr>
          <w:rFonts w:ascii="Arial" w:hAnsi="Arial" w:asciiTheme="minorBidi" w:hAnsiTheme="minorBidi"/>
          <w:sz w:val="24"/>
          <w:szCs w:val="24"/>
        </w:rPr>
      </w:pPr>
      <w:r>
        <w:rPr>
          <w:rFonts w:ascii="Arial" w:hAnsi="Arial" w:asciiTheme="minorBidi" w:hAnsiTheme="minorBidi"/>
          <w:sz w:val="24"/>
          <w:szCs w:val="24"/>
        </w:rPr>
        <w:t>L’utilisation des rideaux à cause de l’effet d’ombre  diminue l’apport d’éclairage naturel, cela nous incite à  utiliser l’éclairage artificiel et donc consommer plus d’énergie. Le réaménagement de l’espace permet l’éliminer l’effet  d’ambre sur tables et donc par conséquent améliorer le confort et en même temps économiser de l’énergie.</w:t>
      </w:r>
    </w:p>
    <w:p>
      <w:pPr>
        <w:pStyle w:val="Normal"/>
        <w:spacing w:lineRule="auto" w:line="360" w:before="0" w:after="0"/>
        <w:jc w:val="both"/>
        <w:rPr>
          <w:rFonts w:ascii="Arial" w:hAnsi="Arial" w:asciiTheme="minorBidi" w:hAnsiTheme="minorBidi"/>
          <w:sz w:val="24"/>
          <w:szCs w:val="24"/>
        </w:rPr>
      </w:pPr>
      <w:r>
        <w:rPr>
          <w:rFonts w:ascii="Arial" w:hAnsi="Arial" w:asciiTheme="minorBidi" w:hAnsiTheme="minorBidi"/>
          <w:sz w:val="24"/>
          <w:szCs w:val="24"/>
        </w:rPr>
        <w:t xml:space="preserve">Le réaménagement de l’espace comme il est prouvé dans  le traitement de la deuxième  question a permis l’éliminer les odeurs  et donc améliorer le confort et en même temps économiser de l’énergie en gardant la porte fermée. </w:t>
      </w:r>
    </w:p>
    <w:p>
      <w:pPr>
        <w:pStyle w:val="Normal"/>
        <w:spacing w:lineRule="auto" w:line="360" w:before="0" w:after="0"/>
        <w:jc w:val="both"/>
        <w:rPr>
          <w:rFonts w:ascii="Arial" w:hAnsi="Arial" w:asciiTheme="minorBidi" w:hAnsiTheme="minorBidi"/>
          <w:sz w:val="24"/>
          <w:szCs w:val="24"/>
        </w:rPr>
      </w:pPr>
      <w:r>
        <w:rPr>
          <w:rFonts w:ascii="Arial" w:hAnsi="Arial" w:asciiTheme="minorBidi" w:hAnsiTheme="minorBidi"/>
          <w:sz w:val="24"/>
          <w:szCs w:val="24"/>
        </w:rPr>
        <w:t>De plus les ouvertures zénithales permettent  d’assurer le confort visuel recommandé sans avoir besoin d’allumer l’éclairage artificiel, cela permet d’améliorer le confort et économiser de l’énergie encore une fois.</w:t>
      </w:r>
    </w:p>
    <w:p>
      <w:pPr>
        <w:pStyle w:val="Normal"/>
        <w:spacing w:lineRule="auto" w:line="360" w:before="0" w:after="0"/>
        <w:jc w:val="both"/>
        <w:rPr>
          <w:rFonts w:ascii="Arial" w:hAnsi="Arial" w:asciiTheme="minorBidi" w:hAnsiTheme="minorBidi"/>
          <w:sz w:val="24"/>
          <w:szCs w:val="24"/>
        </w:rPr>
      </w:pPr>
      <w:r>
        <w:rPr>
          <w:rFonts w:asciiTheme="minorBidi" w:hAnsiTheme="minorBidi" w:ascii="Arial" w:hAnsi="Arial"/>
          <w:sz w:val="24"/>
          <w:szCs w:val="24"/>
        </w:rPr>
      </w:r>
    </w:p>
    <w:p>
      <w:pPr>
        <w:pStyle w:val="Normal"/>
        <w:spacing w:lineRule="auto" w:line="360" w:before="0" w:after="0"/>
        <w:jc w:val="both"/>
        <w:rPr>
          <w:rFonts w:ascii="Arial" w:hAnsi="Arial" w:asciiTheme="minorBidi" w:hAnsiTheme="minorBidi"/>
          <w:sz w:val="24"/>
          <w:szCs w:val="24"/>
        </w:rPr>
      </w:pPr>
      <w:r>
        <w:rPr>
          <w:rFonts w:ascii="Arial" w:hAnsi="Arial" w:asciiTheme="minorBidi" w:hAnsiTheme="minorBidi"/>
          <w:sz w:val="24"/>
          <w:szCs w:val="24"/>
        </w:rPr>
        <w:t>On peut dire à la fin que les résultats réalisés ont vérifié non seulement hypothèse qui suppose qu’il est possible l’économiser de l’énergie sans toucher au confort, mais aussi ont démontré qu’il est possible l’améliorer le confort sans toucher à l’énergie et même améliorer le conforte et en même temps économiser de l’énergie.</w:t>
      </w:r>
    </w:p>
    <w:p>
      <w:pPr>
        <w:pStyle w:val="Normal"/>
        <w:spacing w:lineRule="auto" w:line="360" w:before="0" w:after="0"/>
        <w:jc w:val="both"/>
        <w:rPr>
          <w:rFonts w:ascii="Arial" w:hAnsi="Arial" w:asciiTheme="minorBidi" w:hAnsiTheme="minorBidi"/>
          <w:sz w:val="24"/>
          <w:szCs w:val="24"/>
        </w:rPr>
      </w:pPr>
      <w:r>
        <w:rPr>
          <w:rFonts w:asciiTheme="minorBidi" w:hAnsiTheme="minorBidi" w:ascii="Arial" w:hAnsi="Arial"/>
          <w:sz w:val="24"/>
          <w:szCs w:val="24"/>
        </w:rPr>
      </w:r>
    </w:p>
    <w:p>
      <w:pPr>
        <w:pStyle w:val="Normal"/>
        <w:spacing w:lineRule="auto" w:line="360" w:before="0" w:after="0"/>
        <w:jc w:val="both"/>
        <w:rPr>
          <w:rFonts w:ascii="Arial" w:hAnsi="Arial" w:asciiTheme="minorBidi" w:hAnsiTheme="minorBidi"/>
          <w:sz w:val="24"/>
          <w:szCs w:val="24"/>
        </w:rPr>
      </w:pPr>
      <w:r>
        <w:rPr>
          <w:rFonts w:ascii="Arial" w:hAnsi="Arial" w:asciiTheme="minorBidi" w:hAnsiTheme="minorBidi"/>
          <w:sz w:val="24"/>
          <w:szCs w:val="24"/>
        </w:rPr>
        <w:t xml:space="preserve">L’évaluation de la température ainsi que l’éclairement à travers le   traitement du questionnaire a permis la comparaison  des salles aménagées différemment, cela nous a permis de déduire aussi que non seulement la configuration  de l’espace architectural qui influe sur la consommation énergétique mais aussi d’aménagement des équipements et même l’aménagement de  l’espace extérieur ce qui a été démontré dans l’analyse de la question trois qui a révélé l’arbre comme un élément diminuant l’apport d’éclairage naturel .notre recherche a fini donc par une vérification complète des hypothèses posées au départ de la recherche. </w:t>
      </w:r>
    </w:p>
    <w:p>
      <w:pPr>
        <w:pStyle w:val="Normal"/>
        <w:spacing w:lineRule="auto" w:line="360" w:before="0" w:after="0"/>
        <w:jc w:val="both"/>
        <w:rPr>
          <w:rFonts w:ascii="Arial" w:hAnsi="Arial" w:asciiTheme="minorBidi" w:hAnsiTheme="minorBidi"/>
          <w:sz w:val="24"/>
          <w:szCs w:val="24"/>
        </w:rPr>
      </w:pPr>
      <w:r>
        <w:rPr>
          <w:rFonts w:ascii="Arial" w:hAnsi="Arial" w:asciiTheme="minorBidi" w:hAnsiTheme="minorBidi"/>
          <w:sz w:val="24"/>
          <w:szCs w:val="24"/>
        </w:rPr>
        <w:t xml:space="preserve">D’autre part, malgré que l’EPAU n’est pas assujettie à l’audit énergétique notre étude a démontré qu’il y a des sources d’économies d’énergies et d’argent très importantes ce qui nécessite une mise à  jour  des seuils fixés par le decret05-495 et qui  assujetti  les établissements  tertiaire à l’audit énergétique. </w:t>
      </w:r>
    </w:p>
    <w:p>
      <w:pPr>
        <w:pStyle w:val="Normal"/>
        <w:spacing w:lineRule="auto" w:line="360" w:before="0" w:after="0"/>
        <w:jc w:val="both"/>
        <w:rPr>
          <w:rFonts w:ascii="Arial" w:hAnsi="Arial" w:asciiTheme="minorBidi" w:hAnsiTheme="minorBidi"/>
          <w:sz w:val="24"/>
          <w:szCs w:val="24"/>
        </w:rPr>
      </w:pPr>
      <w:r>
        <w:rPr>
          <w:rFonts w:asciiTheme="minorBidi" w:hAnsiTheme="minorBidi" w:ascii="Arial" w:hAnsi="Arial"/>
          <w:sz w:val="24"/>
          <w:szCs w:val="24"/>
        </w:rPr>
      </w:r>
    </w:p>
    <w:p>
      <w:pPr>
        <w:pStyle w:val="Normal"/>
        <w:spacing w:lineRule="auto" w:line="360" w:before="0" w:after="100"/>
        <w:jc w:val="both"/>
        <w:rPr>
          <w:rFonts w:ascii="Arial" w:hAnsi="Arial" w:asciiTheme="minorBidi" w:hAnsiTheme="minorBidi"/>
          <w:sz w:val="24"/>
          <w:szCs w:val="24"/>
        </w:rPr>
      </w:pPr>
      <w:r>
        <w:rPr>
          <w:rFonts w:ascii="Arial" w:hAnsi="Arial" w:asciiTheme="minorBidi" w:hAnsiTheme="minorBidi"/>
          <w:sz w:val="24"/>
          <w:szCs w:val="24"/>
        </w:rPr>
        <w:t xml:space="preserve">Vue le retard signalé dans la mise œuvre du programme de l’efficacité énergétique ainsi que l’absence du control de cette dernière, on propose des perspectives de recherche sur les cause de ce retard notamment dans le secteur du bâtiment.        </w:t>
      </w:r>
    </w:p>
    <w:p>
      <w:pPr>
        <w:pStyle w:val="Normal"/>
        <w:spacing w:lineRule="auto" w:line="360" w:before="0" w:after="0"/>
        <w:jc w:val="both"/>
        <w:rPr>
          <w:rFonts w:ascii="Arial" w:hAnsi="Arial" w:asciiTheme="minorBidi" w:hAnsiTheme="minorBidi"/>
          <w:sz w:val="24"/>
          <w:szCs w:val="24"/>
        </w:rPr>
      </w:pPr>
      <w:r>
        <w:rPr>
          <w:rFonts w:asciiTheme="minorBidi" w:hAnsiTheme="minorBidi" w:ascii="Arial" w:hAnsi="Arial"/>
          <w:sz w:val="24"/>
          <w:szCs w:val="24"/>
        </w:rPr>
      </w:r>
    </w:p>
    <w:p>
      <w:pPr>
        <w:pStyle w:val="Normal"/>
        <w:spacing w:lineRule="auto" w:line="360" w:before="0" w:after="0"/>
        <w:jc w:val="both"/>
        <w:rPr>
          <w:rFonts w:ascii="Arial" w:hAnsi="Arial" w:asciiTheme="minorBidi" w:hAnsiTheme="minorBidi"/>
          <w:sz w:val="24"/>
          <w:szCs w:val="24"/>
        </w:rPr>
      </w:pPr>
      <w:r>
        <w:rPr>
          <w:rFonts w:ascii="Arial" w:hAnsi="Arial" w:asciiTheme="minorBidi" w:hAnsiTheme="minorBidi"/>
          <w:sz w:val="24"/>
          <w:szCs w:val="24"/>
        </w:rPr>
        <w:t>Pour les perspectives de recherche nous proposons la vérification de nos propositions en saison d’été  vue les conditions climatiques différentes, ainsi que l’élargissement de l’enquête à toute la communauté de  l’EPAU et réaliser un audit détaillé avec des compagnes de mesures.</w:t>
      </w:r>
    </w:p>
    <w:p>
      <w:pPr>
        <w:pStyle w:val="Normal"/>
        <w:spacing w:lineRule="auto" w:line="360" w:before="0" w:after="0"/>
        <w:jc w:val="both"/>
        <w:rPr>
          <w:rFonts w:ascii="Arial" w:hAnsi="Arial" w:asciiTheme="minorBidi" w:hAnsiTheme="minorBidi"/>
          <w:sz w:val="24"/>
          <w:szCs w:val="24"/>
        </w:rPr>
      </w:pPr>
      <w:r>
        <w:rPr>
          <w:rFonts w:ascii="Arial" w:hAnsi="Arial" w:asciiTheme="minorBidi" w:hAnsiTheme="minorBidi"/>
          <w:sz w:val="24"/>
          <w:szCs w:val="24"/>
        </w:rPr>
        <w:t xml:space="preserve">  </w:t>
      </w:r>
    </w:p>
    <w:p>
      <w:pPr>
        <w:pStyle w:val="Normal"/>
        <w:spacing w:lineRule="auto" w:line="360" w:before="0" w:after="0"/>
        <w:jc w:val="both"/>
        <w:rPr>
          <w:rFonts w:ascii="Arial" w:hAnsi="Arial" w:asciiTheme="minorBidi" w:hAnsiTheme="minorBidi"/>
          <w:sz w:val="24"/>
          <w:szCs w:val="24"/>
        </w:rPr>
      </w:pPr>
      <w:r>
        <w:rPr>
          <w:rFonts w:ascii="Arial" w:hAnsi="Arial" w:asciiTheme="minorBidi" w:hAnsiTheme="minorBidi"/>
          <w:sz w:val="24"/>
          <w:szCs w:val="24"/>
        </w:rPr>
        <w:t xml:space="preserve">  </w:t>
      </w:r>
      <w:r>
        <w:rPr>
          <w:rFonts w:ascii="Arial" w:hAnsi="Arial" w:asciiTheme="minorBidi" w:hAnsiTheme="minorBidi"/>
          <w:sz w:val="24"/>
          <w:szCs w:val="24"/>
        </w:rPr>
        <w:t xml:space="preserve">Nous soulignons en dernier qu’il y a quelque  qu’insuffisances dans ce travail vu le temps et le domaine qui apparaît nouveau pour nous et même pour notre pays. </w:t>
      </w:r>
    </w:p>
    <w:p>
      <w:pPr>
        <w:pStyle w:val="ListParagraph"/>
        <w:jc w:val="center"/>
        <w:rPr/>
      </w:pPr>
      <w:r>
        <mc:AlternateContent>
          <mc:Choice Requires="wps">
            <w:drawing>
              <wp:anchor behindDoc="1" distT="0" distB="1905" distL="0" distR="7620" simplePos="0" locked="0" layoutInCell="1" allowOverlap="1" relativeHeight="144" wp14:anchorId="7FA00261">
                <wp:simplePos x="0" y="0"/>
                <wp:positionH relativeFrom="column">
                  <wp:posOffset>2318385</wp:posOffset>
                </wp:positionH>
                <wp:positionV relativeFrom="paragraph">
                  <wp:posOffset>-557530</wp:posOffset>
                </wp:positionV>
                <wp:extent cx="1249045" cy="338455"/>
                <wp:effectExtent l="635" t="0" r="0" b="0"/>
                <wp:wrapNone/>
                <wp:docPr id="449" name="Zone de texte 2"/>
                <a:graphic xmlns:a="http://schemas.openxmlformats.org/drawingml/2006/main">
                  <a:graphicData uri="http://schemas.microsoft.com/office/word/2010/wordprocessingShape">
                    <wps:wsp>
                      <wps:cNvSpPr/>
                      <wps:spPr>
                        <a:xfrm>
                          <a:off x="0" y="0"/>
                          <a:ext cx="1249200" cy="338400"/>
                        </a:xfrm>
                        <a:prstGeom prst="rect">
                          <a:avLst/>
                        </a:prstGeom>
                        <a:solidFill>
                          <a:srgbClr val="ffffff"/>
                        </a:solidFill>
                        <a:ln w="9525">
                          <a:noFill/>
                        </a:ln>
                      </wps:spPr>
                      <wps:style>
                        <a:lnRef idx="0"/>
                        <a:fillRef idx="0"/>
                        <a:effectRef idx="0"/>
                        <a:fontRef idx="minor"/>
                      </wps:style>
                      <wps:txbx>
                        <w:txbxContent>
                          <w:p>
                            <w:pPr>
                              <w:pStyle w:val="Contenudecadre"/>
                              <w:spacing w:before="0" w:after="200"/>
                              <w:rPr>
                                <w:b/>
                                <w:bCs/>
                                <w:sz w:val="32"/>
                                <w:szCs w:val="32"/>
                              </w:rPr>
                            </w:pPr>
                            <w:r>
                              <w:rPr>
                                <w:b/>
                                <w:bCs/>
                                <w:sz w:val="32"/>
                                <w:szCs w:val="32"/>
                              </w:rPr>
                              <w:t>Les annexes</w:t>
                            </w:r>
                          </w:p>
                        </w:txbxContent>
                      </wps:txbx>
                      <wps:bodyPr anchor="t">
                        <a:spAutoFit/>
                      </wps:bodyPr>
                    </wps:wsp>
                  </a:graphicData>
                </a:graphic>
              </wp:anchor>
            </w:drawing>
          </mc:Choice>
          <mc:Fallback>
            <w:pict>
              <v:rect id="shape_0" ID="Zone de texte 2" path="m0,0l-2147483645,0l-2147483645,-2147483646l0,-2147483646xe" fillcolor="white" stroked="f" o:allowincell="f" style="position:absolute;margin-left:182.55pt;margin-top:-43.9pt;width:98.3pt;height:26.6pt;mso-wrap-style:square;v-text-anchor:top" wp14:anchorId="7FA00261">
                <v:fill o:detectmouseclick="t" type="solid" color2="black"/>
                <v:stroke color="#3465a4" weight="9360" joinstyle="miter" endcap="flat"/>
                <v:textbox>
                  <w:txbxContent>
                    <w:p>
                      <w:pPr>
                        <w:pStyle w:val="Contenudecadre"/>
                        <w:spacing w:before="0" w:after="200"/>
                        <w:rPr>
                          <w:b/>
                          <w:bCs/>
                          <w:sz w:val="32"/>
                          <w:szCs w:val="32"/>
                        </w:rPr>
                      </w:pPr>
                      <w:r>
                        <w:rPr>
                          <w:b/>
                          <w:bCs/>
                          <w:sz w:val="32"/>
                          <w:szCs w:val="32"/>
                        </w:rPr>
                        <w:t>Les annexes</w:t>
                      </w:r>
                    </w:p>
                  </w:txbxContent>
                </v:textbox>
                <w10:wrap type="none"/>
              </v:rect>
            </w:pict>
          </mc:Fallback>
        </mc:AlternateContent>
      </w:r>
      <w:r>
        <w:rPr/>
        <w:t xml:space="preserve">Tableau des tarifs de consommation énergétique en Algérie </w:t>
      </w:r>
    </w:p>
    <w:tbl>
      <w:tblPr>
        <w:tblW w:w="10778" w:type="dxa"/>
        <w:jc w:val="center"/>
        <w:tblInd w:w="0" w:type="dxa"/>
        <w:tblLayout w:type="fixed"/>
        <w:tblCellMar>
          <w:top w:w="0" w:type="dxa"/>
          <w:left w:w="108" w:type="dxa"/>
          <w:bottom w:w="0" w:type="dxa"/>
          <w:right w:w="108" w:type="dxa"/>
        </w:tblCellMar>
        <w:tblLook w:firstRow="1" w:noVBand="0" w:lastRow="1" w:firstColumn="1" w:lastColumn="1" w:noHBand="0" w:val="01e0"/>
      </w:tblPr>
      <w:tblGrid>
        <w:gridCol w:w="681"/>
        <w:gridCol w:w="1406"/>
        <w:gridCol w:w="1178"/>
        <w:gridCol w:w="1023"/>
        <w:gridCol w:w="872"/>
        <w:gridCol w:w="873"/>
        <w:gridCol w:w="872"/>
        <w:gridCol w:w="872"/>
        <w:gridCol w:w="872"/>
        <w:gridCol w:w="872"/>
        <w:gridCol w:w="1255"/>
      </w:tblGrid>
      <w:tr>
        <w:trPr>
          <w:trHeight w:val="284" w:hRule="atLeast"/>
          <w:cantSplit w:val="true"/>
        </w:trPr>
        <w:tc>
          <w:tcPr>
            <w:tcW w:w="681" w:type="dxa"/>
            <w:vMerge w:val="restart"/>
            <w:tcBorders>
              <w:top w:val="thickThinLargeGap" w:sz="24" w:space="0" w:color="000000"/>
              <w:left w:val="thickThinLargeGap" w:sz="24" w:space="0" w:color="000000"/>
              <w:bottom w:val="thinThickLargeGap" w:sz="24" w:space="0" w:color="000000"/>
              <w:right w:val="thickThinLargeGap" w:sz="24" w:space="0" w:color="000000"/>
            </w:tcBorders>
            <w:vAlign w:val="center"/>
          </w:tcPr>
          <w:p>
            <w:pPr>
              <w:pStyle w:val="Normal"/>
              <w:spacing w:before="0" w:after="200"/>
              <w:jc w:val="center"/>
              <w:rPr>
                <w:b/>
                <w:sz w:val="18"/>
                <w:szCs w:val="18"/>
              </w:rPr>
            </w:pPr>
            <w:r>
              <w:rPr>
                <w:b/>
                <w:sz w:val="18"/>
                <w:szCs w:val="18"/>
              </w:rPr>
              <w:t>Code tarif</w:t>
            </w:r>
          </w:p>
        </w:tc>
        <w:tc>
          <w:tcPr>
            <w:tcW w:w="1406" w:type="dxa"/>
            <w:vMerge w:val="restart"/>
            <w:tcBorders>
              <w:top w:val="thickThinLargeGap" w:sz="24" w:space="0" w:color="000000"/>
              <w:left w:val="thickThinLargeGap" w:sz="24" w:space="0" w:color="000000"/>
              <w:bottom w:val="thinThickLargeGap" w:sz="24" w:space="0" w:color="000000"/>
              <w:right w:val="thickThinLargeGap" w:sz="24" w:space="0" w:color="000000"/>
            </w:tcBorders>
            <w:vAlign w:val="center"/>
          </w:tcPr>
          <w:p>
            <w:pPr>
              <w:pStyle w:val="Title"/>
              <w:rPr>
                <w:b w:val="false"/>
                <w:sz w:val="18"/>
                <w:szCs w:val="18"/>
              </w:rPr>
            </w:pPr>
            <w:r>
              <w:rPr>
                <w:b w:val="false"/>
                <w:sz w:val="18"/>
                <w:szCs w:val="18"/>
              </w:rPr>
              <w:t>Redevance</w:t>
            </w:r>
          </w:p>
          <w:p>
            <w:pPr>
              <w:pStyle w:val="Title"/>
              <w:rPr>
                <w:b w:val="false"/>
                <w:sz w:val="18"/>
                <w:szCs w:val="18"/>
              </w:rPr>
            </w:pPr>
            <w:r>
              <w:rPr>
                <w:b w:val="false"/>
                <w:sz w:val="18"/>
                <w:szCs w:val="18"/>
              </w:rPr>
              <w:t>fixe</w:t>
            </w:r>
          </w:p>
          <w:p>
            <w:pPr>
              <w:pStyle w:val="Normal"/>
              <w:spacing w:before="0" w:after="200"/>
              <w:jc w:val="center"/>
              <w:rPr>
                <w:b/>
                <w:sz w:val="18"/>
                <w:szCs w:val="18"/>
              </w:rPr>
            </w:pPr>
            <w:r>
              <w:rPr>
                <w:b/>
                <w:sz w:val="18"/>
                <w:szCs w:val="18"/>
              </w:rPr>
              <w:t>DA/Mois</w:t>
            </w:r>
          </w:p>
        </w:tc>
        <w:tc>
          <w:tcPr>
            <w:tcW w:w="2201" w:type="dxa"/>
            <w:gridSpan w:val="2"/>
            <w:tcBorders>
              <w:top w:val="thickThinLargeGap" w:sz="24" w:space="0" w:color="000000"/>
              <w:left w:val="thickThinLargeGap" w:sz="24" w:space="0" w:color="000000"/>
              <w:bottom w:val="thickThinLargeGap" w:sz="24" w:space="0" w:color="000000"/>
              <w:right w:val="thickThinLargeGap" w:sz="24" w:space="0" w:color="000000"/>
            </w:tcBorders>
            <w:vAlign w:val="center"/>
          </w:tcPr>
          <w:p>
            <w:pPr>
              <w:pStyle w:val="Title"/>
              <w:rPr>
                <w:b w:val="false"/>
                <w:sz w:val="18"/>
                <w:szCs w:val="18"/>
              </w:rPr>
            </w:pPr>
            <w:r>
              <w:rPr>
                <w:b w:val="false"/>
                <w:sz w:val="18"/>
                <w:szCs w:val="18"/>
              </w:rPr>
              <w:t>Prix de la puissance</w:t>
            </w:r>
          </w:p>
          <w:p>
            <w:pPr>
              <w:pStyle w:val="Normal"/>
              <w:spacing w:before="0" w:after="200"/>
              <w:jc w:val="center"/>
              <w:rPr>
                <w:b/>
                <w:sz w:val="18"/>
                <w:szCs w:val="18"/>
              </w:rPr>
            </w:pPr>
            <w:r>
              <w:rPr>
                <w:b/>
                <w:sz w:val="18"/>
                <w:szCs w:val="18"/>
              </w:rPr>
              <w:t>DA/KW/Mois</w:t>
            </w:r>
          </w:p>
        </w:tc>
        <w:tc>
          <w:tcPr>
            <w:tcW w:w="5233" w:type="dxa"/>
            <w:gridSpan w:val="6"/>
            <w:tcBorders>
              <w:top w:val="thickThinLargeGap" w:sz="24" w:space="0" w:color="000000"/>
              <w:left w:val="thickThinLargeGap" w:sz="24" w:space="0" w:color="000000"/>
              <w:bottom w:val="thickThinLargeGap" w:sz="24" w:space="0" w:color="000000"/>
              <w:right w:val="thickThinLargeGap" w:sz="24" w:space="0" w:color="000000"/>
            </w:tcBorders>
            <w:vAlign w:val="center"/>
          </w:tcPr>
          <w:p>
            <w:pPr>
              <w:pStyle w:val="Title"/>
              <w:rPr>
                <w:b w:val="false"/>
                <w:sz w:val="18"/>
                <w:szCs w:val="18"/>
              </w:rPr>
            </w:pPr>
            <w:r>
              <w:rPr>
                <w:b w:val="false"/>
                <w:sz w:val="18"/>
                <w:szCs w:val="18"/>
              </w:rPr>
              <w:t>Prix de l’énergie active</w:t>
            </w:r>
          </w:p>
          <w:p>
            <w:pPr>
              <w:pStyle w:val="Normal"/>
              <w:spacing w:before="0" w:after="200"/>
              <w:jc w:val="center"/>
              <w:rPr>
                <w:b/>
                <w:sz w:val="18"/>
                <w:szCs w:val="18"/>
              </w:rPr>
            </w:pPr>
            <w:r>
              <w:rPr>
                <w:b/>
                <w:sz w:val="18"/>
                <w:szCs w:val="18"/>
              </w:rPr>
              <w:t>cDA/KWh</w:t>
            </w:r>
          </w:p>
        </w:tc>
        <w:tc>
          <w:tcPr>
            <w:tcW w:w="1255" w:type="dxa"/>
            <w:vMerge w:val="restart"/>
            <w:tcBorders>
              <w:top w:val="thickThinLargeGap" w:sz="24" w:space="0" w:color="000000"/>
              <w:left w:val="thickThinLargeGap" w:sz="24" w:space="0" w:color="000000"/>
              <w:bottom w:val="thinThickLargeGap" w:sz="24" w:space="0" w:color="000000"/>
              <w:right w:val="thickThinLargeGap" w:sz="24" w:space="0" w:color="000000"/>
            </w:tcBorders>
            <w:vAlign w:val="center"/>
          </w:tcPr>
          <w:p>
            <w:pPr>
              <w:pStyle w:val="Title"/>
              <w:rPr>
                <w:b w:val="false"/>
                <w:sz w:val="18"/>
                <w:szCs w:val="18"/>
              </w:rPr>
            </w:pPr>
            <w:r>
              <w:rPr>
                <w:b w:val="false"/>
                <w:sz w:val="18"/>
                <w:szCs w:val="18"/>
              </w:rPr>
              <w:t>Prix de l’énergie réactive</w:t>
            </w:r>
          </w:p>
          <w:p>
            <w:pPr>
              <w:pStyle w:val="Normal"/>
              <w:spacing w:before="0" w:after="200"/>
              <w:jc w:val="center"/>
              <w:rPr>
                <w:b/>
                <w:sz w:val="18"/>
                <w:szCs w:val="18"/>
              </w:rPr>
            </w:pPr>
            <w:r>
              <w:rPr>
                <w:b/>
                <w:sz w:val="18"/>
                <w:szCs w:val="18"/>
              </w:rPr>
              <w:t>cDA/kVarh</w:t>
            </w:r>
          </w:p>
        </w:tc>
      </w:tr>
      <w:tr>
        <w:trPr>
          <w:trHeight w:val="284" w:hRule="atLeast"/>
          <w:cantSplit w:val="true"/>
        </w:trPr>
        <w:tc>
          <w:tcPr>
            <w:tcW w:w="681" w:type="dxa"/>
            <w:vMerge w:val="continue"/>
            <w:tcBorders>
              <w:top w:val="thickThinLargeGap" w:sz="24" w:space="0" w:color="000000"/>
              <w:left w:val="thickThinLargeGap" w:sz="24" w:space="0" w:color="000000"/>
              <w:bottom w:val="thinThickLargeGap" w:sz="24" w:space="0" w:color="000000"/>
              <w:right w:val="thickThinLargeGap" w:sz="24" w:space="0" w:color="000000"/>
            </w:tcBorders>
            <w:vAlign w:val="center"/>
          </w:tcPr>
          <w:p>
            <w:pPr>
              <w:pStyle w:val="Normal"/>
              <w:spacing w:before="0" w:after="200"/>
              <w:jc w:val="center"/>
              <w:rPr>
                <w:b/>
                <w:sz w:val="18"/>
                <w:szCs w:val="18"/>
              </w:rPr>
            </w:pPr>
            <w:r>
              <w:rPr>
                <w:b/>
                <w:sz w:val="18"/>
                <w:szCs w:val="18"/>
              </w:rPr>
            </w:r>
          </w:p>
        </w:tc>
        <w:tc>
          <w:tcPr>
            <w:tcW w:w="1406" w:type="dxa"/>
            <w:vMerge w:val="continue"/>
            <w:tcBorders>
              <w:top w:val="thickThinLargeGap" w:sz="24" w:space="0" w:color="000000"/>
              <w:left w:val="thickThinLargeGap" w:sz="24" w:space="0" w:color="000000"/>
              <w:bottom w:val="thinThickLargeGap" w:sz="24" w:space="0" w:color="000000"/>
              <w:right w:val="thickThinLargeGap" w:sz="24" w:space="0" w:color="000000"/>
            </w:tcBorders>
            <w:vAlign w:val="center"/>
          </w:tcPr>
          <w:p>
            <w:pPr>
              <w:pStyle w:val="Normal"/>
              <w:spacing w:before="0" w:after="200"/>
              <w:jc w:val="center"/>
              <w:rPr>
                <w:b/>
                <w:sz w:val="18"/>
                <w:szCs w:val="18"/>
              </w:rPr>
            </w:pPr>
            <w:r>
              <w:rPr>
                <w:b/>
                <w:sz w:val="18"/>
                <w:szCs w:val="18"/>
              </w:rPr>
            </w:r>
          </w:p>
        </w:tc>
        <w:tc>
          <w:tcPr>
            <w:tcW w:w="1178" w:type="dxa"/>
            <w:tcBorders>
              <w:top w:val="thickThinLargeGap" w:sz="24" w:space="0" w:color="000000"/>
              <w:left w:val="thickThinLargeGap" w:sz="24" w:space="0" w:color="000000"/>
              <w:bottom w:val="thinThickLargeGap" w:sz="24" w:space="0" w:color="000000"/>
              <w:right w:val="thickThinLargeGap" w:sz="24" w:space="0" w:color="000000"/>
            </w:tcBorders>
            <w:vAlign w:val="center"/>
          </w:tcPr>
          <w:p>
            <w:pPr>
              <w:pStyle w:val="Title"/>
              <w:rPr>
                <w:b w:val="false"/>
                <w:sz w:val="18"/>
                <w:szCs w:val="18"/>
              </w:rPr>
            </w:pPr>
            <w:r>
              <w:rPr>
                <w:b w:val="false"/>
                <w:sz w:val="18"/>
                <w:szCs w:val="18"/>
              </w:rPr>
              <w:t>Mise à disposition</w:t>
            </w:r>
          </w:p>
        </w:tc>
        <w:tc>
          <w:tcPr>
            <w:tcW w:w="1023" w:type="dxa"/>
            <w:tcBorders>
              <w:top w:val="thickThinLargeGap" w:sz="24" w:space="0" w:color="000000"/>
              <w:left w:val="thickThinLargeGap" w:sz="24" w:space="0" w:color="000000"/>
              <w:bottom w:val="thinThickLargeGap" w:sz="24" w:space="0" w:color="000000"/>
              <w:right w:val="thickThinLargeGap" w:sz="24" w:space="0" w:color="000000"/>
            </w:tcBorders>
            <w:vAlign w:val="center"/>
          </w:tcPr>
          <w:p>
            <w:pPr>
              <w:pStyle w:val="Title"/>
              <w:rPr>
                <w:b w:val="false"/>
                <w:sz w:val="18"/>
                <w:szCs w:val="18"/>
              </w:rPr>
            </w:pPr>
            <w:r>
              <w:rPr>
                <w:b w:val="false"/>
                <w:sz w:val="18"/>
                <w:szCs w:val="18"/>
              </w:rPr>
              <w:t>Absorbée</w:t>
            </w:r>
          </w:p>
        </w:tc>
        <w:tc>
          <w:tcPr>
            <w:tcW w:w="872" w:type="dxa"/>
            <w:tcBorders>
              <w:top w:val="thickThinLargeGap" w:sz="24" w:space="0" w:color="000000"/>
              <w:left w:val="thickThinLargeGap" w:sz="24" w:space="0" w:color="000000"/>
              <w:bottom w:val="thinThickLargeGap" w:sz="24" w:space="0" w:color="000000"/>
              <w:right w:val="thickThinLargeGap" w:sz="24" w:space="0" w:color="000000"/>
            </w:tcBorders>
            <w:vAlign w:val="center"/>
          </w:tcPr>
          <w:p>
            <w:pPr>
              <w:pStyle w:val="Title"/>
              <w:rPr>
                <w:b w:val="false"/>
                <w:sz w:val="18"/>
                <w:szCs w:val="18"/>
              </w:rPr>
            </w:pPr>
            <w:r>
              <w:rPr>
                <w:b w:val="false"/>
                <w:sz w:val="18"/>
                <w:szCs w:val="18"/>
              </w:rPr>
              <w:t>Pointe</w:t>
            </w:r>
          </w:p>
        </w:tc>
        <w:tc>
          <w:tcPr>
            <w:tcW w:w="873" w:type="dxa"/>
            <w:tcBorders>
              <w:top w:val="thickThinLargeGap" w:sz="24" w:space="0" w:color="000000"/>
              <w:left w:val="thickThinLargeGap" w:sz="24" w:space="0" w:color="000000"/>
              <w:bottom w:val="thinThickLargeGap" w:sz="24" w:space="0" w:color="000000"/>
              <w:right w:val="thickThinLargeGap" w:sz="24" w:space="0" w:color="000000"/>
            </w:tcBorders>
            <w:vAlign w:val="center"/>
          </w:tcPr>
          <w:p>
            <w:pPr>
              <w:pStyle w:val="Title"/>
              <w:rPr>
                <w:b w:val="false"/>
                <w:sz w:val="18"/>
                <w:szCs w:val="18"/>
              </w:rPr>
            </w:pPr>
            <w:r>
              <w:rPr>
                <w:b w:val="false"/>
                <w:sz w:val="18"/>
                <w:szCs w:val="18"/>
              </w:rPr>
              <w:t>Pleine</w:t>
            </w:r>
          </w:p>
        </w:tc>
        <w:tc>
          <w:tcPr>
            <w:tcW w:w="872" w:type="dxa"/>
            <w:tcBorders>
              <w:top w:val="thickThinLargeGap" w:sz="24" w:space="0" w:color="000000"/>
              <w:left w:val="thickThinLargeGap" w:sz="24" w:space="0" w:color="000000"/>
              <w:bottom w:val="thinThickLargeGap" w:sz="24" w:space="0" w:color="000000"/>
              <w:right w:val="thickThinLargeGap" w:sz="24" w:space="0" w:color="000000"/>
            </w:tcBorders>
            <w:vAlign w:val="center"/>
          </w:tcPr>
          <w:p>
            <w:pPr>
              <w:pStyle w:val="Title"/>
              <w:rPr>
                <w:b w:val="false"/>
                <w:sz w:val="18"/>
                <w:szCs w:val="18"/>
              </w:rPr>
            </w:pPr>
            <w:r>
              <w:rPr>
                <w:b w:val="false"/>
                <w:sz w:val="18"/>
                <w:szCs w:val="18"/>
              </w:rPr>
              <w:t>Nuit</w:t>
            </w:r>
          </w:p>
        </w:tc>
        <w:tc>
          <w:tcPr>
            <w:tcW w:w="872" w:type="dxa"/>
            <w:tcBorders>
              <w:top w:val="thickThinLargeGap" w:sz="24" w:space="0" w:color="000000"/>
              <w:left w:val="thickThinLargeGap" w:sz="24" w:space="0" w:color="000000"/>
              <w:bottom w:val="thinThickLargeGap" w:sz="24" w:space="0" w:color="000000"/>
              <w:right w:val="thickThinLargeGap" w:sz="24" w:space="0" w:color="000000"/>
            </w:tcBorders>
            <w:vAlign w:val="center"/>
          </w:tcPr>
          <w:p>
            <w:pPr>
              <w:pStyle w:val="Normal"/>
              <w:spacing w:before="0" w:after="200"/>
              <w:jc w:val="center"/>
              <w:rPr>
                <w:b/>
                <w:sz w:val="18"/>
                <w:szCs w:val="18"/>
              </w:rPr>
            </w:pPr>
            <w:r>
              <w:rPr>
                <w:b/>
                <w:sz w:val="18"/>
                <w:szCs w:val="18"/>
              </w:rPr>
              <w:t>Hors Pointe</w:t>
            </w:r>
          </w:p>
        </w:tc>
        <w:tc>
          <w:tcPr>
            <w:tcW w:w="872" w:type="dxa"/>
            <w:tcBorders>
              <w:top w:val="thickThinLargeGap" w:sz="24" w:space="0" w:color="000000"/>
              <w:left w:val="thickThinLargeGap" w:sz="24" w:space="0" w:color="000000"/>
              <w:bottom w:val="thinThickLargeGap" w:sz="24" w:space="0" w:color="000000"/>
              <w:right w:val="thickThinLargeGap" w:sz="24" w:space="0" w:color="000000"/>
            </w:tcBorders>
            <w:vAlign w:val="center"/>
          </w:tcPr>
          <w:p>
            <w:pPr>
              <w:pStyle w:val="Normal"/>
              <w:spacing w:before="0" w:after="200"/>
              <w:jc w:val="center"/>
              <w:rPr>
                <w:b/>
                <w:sz w:val="18"/>
                <w:szCs w:val="18"/>
              </w:rPr>
            </w:pPr>
            <w:r>
              <w:rPr>
                <w:b/>
                <w:sz w:val="18"/>
                <w:szCs w:val="18"/>
              </w:rPr>
              <w:t>Jour</w:t>
            </w:r>
          </w:p>
        </w:tc>
        <w:tc>
          <w:tcPr>
            <w:tcW w:w="872" w:type="dxa"/>
            <w:tcBorders>
              <w:top w:val="thickThinLargeGap" w:sz="24" w:space="0" w:color="000000"/>
              <w:left w:val="thickThinLargeGap" w:sz="24" w:space="0" w:color="000000"/>
              <w:bottom w:val="thinThickLargeGap" w:sz="24" w:space="0" w:color="000000"/>
              <w:right w:val="thickThinLargeGap" w:sz="24" w:space="0" w:color="000000"/>
            </w:tcBorders>
            <w:vAlign w:val="center"/>
          </w:tcPr>
          <w:p>
            <w:pPr>
              <w:pStyle w:val="Normal"/>
              <w:spacing w:before="0" w:after="200"/>
              <w:jc w:val="center"/>
              <w:rPr>
                <w:b/>
                <w:sz w:val="18"/>
                <w:szCs w:val="18"/>
              </w:rPr>
            </w:pPr>
            <w:r>
              <w:rPr>
                <w:b/>
                <w:sz w:val="18"/>
                <w:szCs w:val="18"/>
              </w:rPr>
              <w:t>Poste Unique</w:t>
            </w:r>
          </w:p>
        </w:tc>
        <w:tc>
          <w:tcPr>
            <w:tcW w:w="1255" w:type="dxa"/>
            <w:vMerge w:val="continue"/>
            <w:tcBorders>
              <w:top w:val="thickThinLargeGap" w:sz="24" w:space="0" w:color="000000"/>
              <w:left w:val="thickThinLargeGap" w:sz="24" w:space="0" w:color="000000"/>
              <w:bottom w:val="thinThickLargeGap" w:sz="24" w:space="0" w:color="000000"/>
              <w:right w:val="thickThinLargeGap" w:sz="24" w:space="0" w:color="000000"/>
            </w:tcBorders>
            <w:vAlign w:val="center"/>
          </w:tcPr>
          <w:p>
            <w:pPr>
              <w:pStyle w:val="Normal"/>
              <w:spacing w:before="0" w:after="200"/>
              <w:jc w:val="center"/>
              <w:rPr>
                <w:b/>
                <w:sz w:val="18"/>
                <w:szCs w:val="18"/>
              </w:rPr>
            </w:pPr>
            <w:r>
              <w:rPr>
                <w:b/>
                <w:sz w:val="18"/>
                <w:szCs w:val="18"/>
              </w:rPr>
            </w:r>
          </w:p>
        </w:tc>
      </w:tr>
      <w:tr>
        <w:trPr>
          <w:trHeight w:val="284" w:hRule="atLeast"/>
        </w:trPr>
        <w:tc>
          <w:tcPr>
            <w:tcW w:w="681" w:type="dxa"/>
            <w:tcBorders>
              <w:top w:val="thinThickLargeGap" w:sz="24" w:space="0" w:color="000000"/>
              <w:left w:val="thinThickLargeGap" w:sz="24" w:space="0" w:color="000000"/>
              <w:bottom w:val="single" w:sz="6" w:space="0" w:color="000000"/>
              <w:right w:val="single" w:sz="6" w:space="0" w:color="000000"/>
            </w:tcBorders>
          </w:tcPr>
          <w:p>
            <w:pPr>
              <w:pStyle w:val="Normal"/>
              <w:spacing w:before="0" w:after="200"/>
              <w:jc w:val="center"/>
              <w:rPr>
                <w:b/>
                <w:sz w:val="18"/>
                <w:szCs w:val="18"/>
              </w:rPr>
            </w:pPr>
            <w:r>
              <w:rPr>
                <w:b/>
                <w:sz w:val="18"/>
                <w:szCs w:val="18"/>
              </w:rPr>
              <w:t>31</w:t>
            </w:r>
          </w:p>
        </w:tc>
        <w:tc>
          <w:tcPr>
            <w:tcW w:w="1406" w:type="dxa"/>
            <w:tcBorders>
              <w:top w:val="thinThickLargeGap" w:sz="24" w:space="0" w:color="000000"/>
              <w:left w:val="single" w:sz="6" w:space="0" w:color="000000"/>
              <w:bottom w:val="single" w:sz="6" w:space="0" w:color="000000"/>
              <w:right w:val="single" w:sz="6" w:space="0" w:color="000000"/>
            </w:tcBorders>
          </w:tcPr>
          <w:p>
            <w:pPr>
              <w:pStyle w:val="Normal"/>
              <w:spacing w:before="0" w:after="200"/>
              <w:jc w:val="center"/>
              <w:rPr>
                <w:b/>
                <w:sz w:val="18"/>
                <w:szCs w:val="18"/>
              </w:rPr>
            </w:pPr>
            <w:r>
              <w:rPr>
                <w:b/>
                <w:sz w:val="18"/>
                <w:szCs w:val="18"/>
              </w:rPr>
              <w:t>421 177,73</w:t>
            </w:r>
          </w:p>
        </w:tc>
        <w:tc>
          <w:tcPr>
            <w:tcW w:w="1178" w:type="dxa"/>
            <w:tcBorders>
              <w:top w:val="thinThickLargeGap" w:sz="24" w:space="0" w:color="000000"/>
              <w:left w:val="single" w:sz="6" w:space="0" w:color="000000"/>
              <w:bottom w:val="single" w:sz="6" w:space="0" w:color="000000"/>
              <w:right w:val="single" w:sz="6" w:space="0" w:color="000000"/>
            </w:tcBorders>
          </w:tcPr>
          <w:p>
            <w:pPr>
              <w:pStyle w:val="Normal"/>
              <w:spacing w:before="0" w:after="200"/>
              <w:jc w:val="center"/>
              <w:rPr>
                <w:b/>
                <w:sz w:val="18"/>
                <w:szCs w:val="18"/>
              </w:rPr>
            </w:pPr>
            <w:r>
              <w:rPr>
                <w:b/>
                <w:sz w:val="18"/>
                <w:szCs w:val="18"/>
              </w:rPr>
              <w:t>31,61</w:t>
            </w:r>
          </w:p>
        </w:tc>
        <w:tc>
          <w:tcPr>
            <w:tcW w:w="1023" w:type="dxa"/>
            <w:tcBorders>
              <w:top w:val="thinThickLargeGap" w:sz="24" w:space="0" w:color="000000"/>
              <w:left w:val="single" w:sz="6" w:space="0" w:color="000000"/>
              <w:bottom w:val="single" w:sz="6" w:space="0" w:color="000000"/>
              <w:right w:val="single" w:sz="6" w:space="0" w:color="000000"/>
            </w:tcBorders>
          </w:tcPr>
          <w:p>
            <w:pPr>
              <w:pStyle w:val="Normal"/>
              <w:spacing w:before="0" w:after="200"/>
              <w:jc w:val="center"/>
              <w:rPr>
                <w:b/>
                <w:sz w:val="18"/>
                <w:szCs w:val="18"/>
              </w:rPr>
            </w:pPr>
            <w:r>
              <w:rPr>
                <w:b/>
                <w:sz w:val="18"/>
                <w:szCs w:val="18"/>
              </w:rPr>
              <w:t>157,88</w:t>
            </w:r>
          </w:p>
        </w:tc>
        <w:tc>
          <w:tcPr>
            <w:tcW w:w="872" w:type="dxa"/>
            <w:tcBorders>
              <w:top w:val="thinThickLargeGap" w:sz="24" w:space="0" w:color="000000"/>
              <w:left w:val="single" w:sz="6" w:space="0" w:color="000000"/>
              <w:bottom w:val="single" w:sz="6" w:space="0" w:color="000000"/>
              <w:right w:val="single" w:sz="6" w:space="0" w:color="000000"/>
            </w:tcBorders>
          </w:tcPr>
          <w:p>
            <w:pPr>
              <w:pStyle w:val="Normal"/>
              <w:spacing w:before="0" w:after="200"/>
              <w:jc w:val="center"/>
              <w:rPr>
                <w:b/>
                <w:sz w:val="18"/>
                <w:szCs w:val="18"/>
              </w:rPr>
            </w:pPr>
            <w:r>
              <w:rPr>
                <w:b/>
                <w:sz w:val="18"/>
                <w:szCs w:val="18"/>
              </w:rPr>
              <w:t>550,71</w:t>
            </w:r>
          </w:p>
        </w:tc>
        <w:tc>
          <w:tcPr>
            <w:tcW w:w="873" w:type="dxa"/>
            <w:tcBorders>
              <w:top w:val="thinThickLargeGap" w:sz="24" w:space="0" w:color="000000"/>
              <w:left w:val="single" w:sz="6" w:space="0" w:color="000000"/>
              <w:bottom w:val="single" w:sz="6" w:space="0" w:color="000000"/>
              <w:right w:val="single" w:sz="6" w:space="0" w:color="000000"/>
            </w:tcBorders>
          </w:tcPr>
          <w:p>
            <w:pPr>
              <w:pStyle w:val="Normal"/>
              <w:spacing w:before="0" w:after="200"/>
              <w:jc w:val="center"/>
              <w:rPr>
                <w:b/>
                <w:sz w:val="18"/>
                <w:szCs w:val="18"/>
              </w:rPr>
            </w:pPr>
            <w:r>
              <w:rPr>
                <w:b/>
                <w:sz w:val="18"/>
                <w:szCs w:val="18"/>
              </w:rPr>
              <w:t>113,85</w:t>
            </w:r>
          </w:p>
        </w:tc>
        <w:tc>
          <w:tcPr>
            <w:tcW w:w="872" w:type="dxa"/>
            <w:tcBorders>
              <w:top w:val="thinThickLargeGap" w:sz="24" w:space="0" w:color="000000"/>
              <w:left w:val="single" w:sz="6" w:space="0" w:color="000000"/>
              <w:bottom w:val="single" w:sz="6" w:space="0" w:color="000000"/>
              <w:right w:val="single" w:sz="6" w:space="0" w:color="000000"/>
            </w:tcBorders>
          </w:tcPr>
          <w:p>
            <w:pPr>
              <w:pStyle w:val="Normal"/>
              <w:spacing w:before="0" w:after="200"/>
              <w:jc w:val="center"/>
              <w:rPr>
                <w:b/>
                <w:sz w:val="18"/>
                <w:szCs w:val="18"/>
              </w:rPr>
            </w:pPr>
            <w:r>
              <w:rPr>
                <w:b/>
                <w:sz w:val="18"/>
                <w:szCs w:val="18"/>
              </w:rPr>
              <w:t>49,19</w:t>
            </w:r>
          </w:p>
        </w:tc>
        <w:tc>
          <w:tcPr>
            <w:tcW w:w="872" w:type="dxa"/>
            <w:tcBorders>
              <w:top w:val="thinThickLargeGap" w:sz="24" w:space="0" w:color="000000"/>
              <w:left w:val="single" w:sz="6" w:space="0" w:color="000000"/>
              <w:bottom w:val="single" w:sz="6" w:space="0" w:color="000000"/>
              <w:right w:val="single" w:sz="6" w:space="0" w:color="000000"/>
            </w:tcBorders>
          </w:tcPr>
          <w:p>
            <w:pPr>
              <w:pStyle w:val="Normal"/>
              <w:spacing w:before="0" w:after="200"/>
              <w:jc w:val="center"/>
              <w:rPr>
                <w:b/>
                <w:sz w:val="18"/>
                <w:szCs w:val="18"/>
              </w:rPr>
            </w:pPr>
            <w:r>
              <w:rPr>
                <w:b/>
                <w:sz w:val="18"/>
                <w:szCs w:val="18"/>
              </w:rPr>
              <w:t>-</w:t>
            </w:r>
          </w:p>
        </w:tc>
        <w:tc>
          <w:tcPr>
            <w:tcW w:w="872" w:type="dxa"/>
            <w:tcBorders>
              <w:top w:val="thinThickLargeGap" w:sz="24" w:space="0" w:color="000000"/>
              <w:left w:val="single" w:sz="6" w:space="0" w:color="000000"/>
              <w:bottom w:val="single" w:sz="6" w:space="0" w:color="000000"/>
              <w:right w:val="single" w:sz="6" w:space="0" w:color="000000"/>
            </w:tcBorders>
          </w:tcPr>
          <w:p>
            <w:pPr>
              <w:pStyle w:val="Normal"/>
              <w:spacing w:before="0" w:after="200"/>
              <w:jc w:val="center"/>
              <w:rPr>
                <w:b/>
                <w:sz w:val="18"/>
                <w:szCs w:val="18"/>
              </w:rPr>
            </w:pPr>
            <w:r>
              <w:rPr>
                <w:b/>
                <w:sz w:val="18"/>
                <w:szCs w:val="18"/>
              </w:rPr>
              <w:t>-</w:t>
            </w:r>
          </w:p>
        </w:tc>
        <w:tc>
          <w:tcPr>
            <w:tcW w:w="872" w:type="dxa"/>
            <w:tcBorders>
              <w:top w:val="thinThickLargeGap" w:sz="24" w:space="0" w:color="000000"/>
              <w:left w:val="single" w:sz="6" w:space="0" w:color="000000"/>
              <w:bottom w:val="single" w:sz="6" w:space="0" w:color="000000"/>
              <w:right w:val="single" w:sz="6" w:space="0" w:color="000000"/>
            </w:tcBorders>
          </w:tcPr>
          <w:p>
            <w:pPr>
              <w:pStyle w:val="Normal"/>
              <w:spacing w:before="0" w:after="200"/>
              <w:jc w:val="center"/>
              <w:rPr>
                <w:b/>
                <w:sz w:val="18"/>
                <w:szCs w:val="18"/>
              </w:rPr>
            </w:pPr>
            <w:r>
              <w:rPr>
                <w:b/>
                <w:sz w:val="18"/>
                <w:szCs w:val="18"/>
              </w:rPr>
              <w:t>-</w:t>
            </w:r>
          </w:p>
        </w:tc>
        <w:tc>
          <w:tcPr>
            <w:tcW w:w="1255" w:type="dxa"/>
            <w:tcBorders>
              <w:top w:val="thinThickLargeGap" w:sz="24" w:space="0" w:color="000000"/>
              <w:left w:val="single" w:sz="6" w:space="0" w:color="000000"/>
              <w:bottom w:val="single" w:sz="6" w:space="0" w:color="000000"/>
              <w:right w:val="thickThinLargeGap" w:sz="24" w:space="0" w:color="000000"/>
            </w:tcBorders>
          </w:tcPr>
          <w:p>
            <w:pPr>
              <w:pStyle w:val="Normal"/>
              <w:spacing w:before="0" w:after="200"/>
              <w:jc w:val="center"/>
              <w:rPr>
                <w:b/>
                <w:sz w:val="18"/>
                <w:szCs w:val="18"/>
              </w:rPr>
            </w:pPr>
            <w:r>
              <w:rPr>
                <w:b/>
                <w:sz w:val="18"/>
                <w:szCs w:val="18"/>
              </w:rPr>
              <w:t>25,84</w:t>
            </w:r>
          </w:p>
        </w:tc>
      </w:tr>
      <w:tr>
        <w:trPr>
          <w:trHeight w:val="284" w:hRule="atLeast"/>
        </w:trPr>
        <w:tc>
          <w:tcPr>
            <w:tcW w:w="681" w:type="dxa"/>
            <w:tcBorders>
              <w:top w:val="single" w:sz="6" w:space="0" w:color="000000"/>
              <w:left w:val="thinThickLargeGap" w:sz="24" w:space="0" w:color="000000"/>
              <w:bottom w:val="thinThickLargeGap" w:sz="24" w:space="0" w:color="000000"/>
              <w:right w:val="single" w:sz="6" w:space="0" w:color="000000"/>
            </w:tcBorders>
          </w:tcPr>
          <w:p>
            <w:pPr>
              <w:pStyle w:val="Normal"/>
              <w:spacing w:before="0" w:after="200"/>
              <w:jc w:val="center"/>
              <w:rPr>
                <w:b/>
                <w:sz w:val="18"/>
                <w:szCs w:val="18"/>
              </w:rPr>
            </w:pPr>
            <w:r>
              <w:rPr>
                <w:b/>
                <w:sz w:val="18"/>
                <w:szCs w:val="18"/>
              </w:rPr>
              <w:t>32</w:t>
            </w:r>
          </w:p>
        </w:tc>
        <w:tc>
          <w:tcPr>
            <w:tcW w:w="1406" w:type="dxa"/>
            <w:tcBorders>
              <w:top w:val="single" w:sz="6" w:space="0" w:color="000000"/>
              <w:left w:val="single" w:sz="6" w:space="0" w:color="000000"/>
              <w:bottom w:val="thinThickLargeGap" w:sz="24" w:space="0" w:color="000000"/>
              <w:right w:val="single" w:sz="6" w:space="0" w:color="000000"/>
            </w:tcBorders>
          </w:tcPr>
          <w:p>
            <w:pPr>
              <w:pStyle w:val="Normal"/>
              <w:spacing w:before="0" w:after="200"/>
              <w:jc w:val="center"/>
              <w:rPr>
                <w:b/>
                <w:sz w:val="18"/>
                <w:szCs w:val="18"/>
              </w:rPr>
            </w:pPr>
            <w:r>
              <w:rPr>
                <w:b/>
                <w:sz w:val="18"/>
                <w:szCs w:val="18"/>
              </w:rPr>
              <w:t>421 177,73</w:t>
            </w:r>
          </w:p>
        </w:tc>
        <w:tc>
          <w:tcPr>
            <w:tcW w:w="1178" w:type="dxa"/>
            <w:tcBorders>
              <w:top w:val="single" w:sz="6" w:space="0" w:color="000000"/>
              <w:left w:val="single" w:sz="6" w:space="0" w:color="000000"/>
              <w:bottom w:val="thinThickLargeGap" w:sz="24" w:space="0" w:color="000000"/>
              <w:right w:val="single" w:sz="6" w:space="0" w:color="000000"/>
            </w:tcBorders>
          </w:tcPr>
          <w:p>
            <w:pPr>
              <w:pStyle w:val="Normal"/>
              <w:spacing w:before="0" w:after="200"/>
              <w:jc w:val="center"/>
              <w:rPr>
                <w:b/>
                <w:sz w:val="18"/>
                <w:szCs w:val="18"/>
              </w:rPr>
            </w:pPr>
            <w:r>
              <w:rPr>
                <w:b/>
                <w:sz w:val="18"/>
                <w:szCs w:val="18"/>
              </w:rPr>
              <w:t>84,12</w:t>
            </w:r>
          </w:p>
        </w:tc>
        <w:tc>
          <w:tcPr>
            <w:tcW w:w="1023" w:type="dxa"/>
            <w:tcBorders>
              <w:top w:val="single" w:sz="6" w:space="0" w:color="000000"/>
              <w:left w:val="single" w:sz="6" w:space="0" w:color="000000"/>
              <w:bottom w:val="thinThickLargeGap" w:sz="24" w:space="0" w:color="000000"/>
              <w:right w:val="single" w:sz="6" w:space="0" w:color="000000"/>
            </w:tcBorders>
          </w:tcPr>
          <w:p>
            <w:pPr>
              <w:pStyle w:val="Normal"/>
              <w:spacing w:before="0" w:after="200"/>
              <w:jc w:val="center"/>
              <w:rPr>
                <w:b/>
                <w:sz w:val="18"/>
                <w:szCs w:val="18"/>
              </w:rPr>
            </w:pPr>
            <w:r>
              <w:rPr>
                <w:b/>
                <w:sz w:val="18"/>
                <w:szCs w:val="18"/>
              </w:rPr>
              <w:t>421,15</w:t>
            </w:r>
          </w:p>
        </w:tc>
        <w:tc>
          <w:tcPr>
            <w:tcW w:w="872" w:type="dxa"/>
            <w:tcBorders>
              <w:top w:val="single" w:sz="6" w:space="0" w:color="000000"/>
              <w:left w:val="single" w:sz="6" w:space="0" w:color="000000"/>
              <w:bottom w:val="thinThickLargeGap" w:sz="24" w:space="0" w:color="000000"/>
              <w:right w:val="single" w:sz="6" w:space="0" w:color="000000"/>
            </w:tcBorders>
          </w:tcPr>
          <w:p>
            <w:pPr>
              <w:pStyle w:val="Normal"/>
              <w:spacing w:before="0" w:after="200"/>
              <w:jc w:val="center"/>
              <w:rPr>
                <w:b/>
                <w:sz w:val="18"/>
                <w:szCs w:val="18"/>
              </w:rPr>
            </w:pPr>
            <w:r>
              <w:rPr>
                <w:b/>
                <w:sz w:val="18"/>
                <w:szCs w:val="18"/>
              </w:rPr>
              <w:t>-</w:t>
            </w:r>
          </w:p>
        </w:tc>
        <w:tc>
          <w:tcPr>
            <w:tcW w:w="873" w:type="dxa"/>
            <w:tcBorders>
              <w:top w:val="single" w:sz="6" w:space="0" w:color="000000"/>
              <w:left w:val="single" w:sz="6" w:space="0" w:color="000000"/>
              <w:bottom w:val="thinThickLargeGap" w:sz="24" w:space="0" w:color="000000"/>
              <w:right w:val="single" w:sz="6" w:space="0" w:color="000000"/>
            </w:tcBorders>
          </w:tcPr>
          <w:p>
            <w:pPr>
              <w:pStyle w:val="Normal"/>
              <w:spacing w:before="0" w:after="200"/>
              <w:jc w:val="center"/>
              <w:rPr>
                <w:b/>
                <w:sz w:val="18"/>
                <w:szCs w:val="18"/>
              </w:rPr>
            </w:pPr>
            <w:r>
              <w:rPr>
                <w:b/>
                <w:sz w:val="18"/>
                <w:szCs w:val="18"/>
              </w:rPr>
              <w:t>-</w:t>
            </w:r>
          </w:p>
        </w:tc>
        <w:tc>
          <w:tcPr>
            <w:tcW w:w="872" w:type="dxa"/>
            <w:tcBorders>
              <w:top w:val="single" w:sz="6" w:space="0" w:color="000000"/>
              <w:left w:val="single" w:sz="6" w:space="0" w:color="000000"/>
              <w:bottom w:val="thinThickLargeGap" w:sz="24" w:space="0" w:color="000000"/>
              <w:right w:val="single" w:sz="6" w:space="0" w:color="000000"/>
            </w:tcBorders>
          </w:tcPr>
          <w:p>
            <w:pPr>
              <w:pStyle w:val="Normal"/>
              <w:spacing w:before="0" w:after="200"/>
              <w:jc w:val="center"/>
              <w:rPr>
                <w:b/>
                <w:sz w:val="18"/>
                <w:szCs w:val="18"/>
              </w:rPr>
            </w:pPr>
            <w:r>
              <w:rPr>
                <w:b/>
                <w:sz w:val="18"/>
                <w:szCs w:val="18"/>
              </w:rPr>
              <w:t>-</w:t>
            </w:r>
          </w:p>
        </w:tc>
        <w:tc>
          <w:tcPr>
            <w:tcW w:w="872" w:type="dxa"/>
            <w:tcBorders>
              <w:top w:val="single" w:sz="6" w:space="0" w:color="000000"/>
              <w:left w:val="single" w:sz="6" w:space="0" w:color="000000"/>
              <w:bottom w:val="thinThickLargeGap" w:sz="24" w:space="0" w:color="000000"/>
              <w:right w:val="single" w:sz="6" w:space="0" w:color="000000"/>
            </w:tcBorders>
          </w:tcPr>
          <w:p>
            <w:pPr>
              <w:pStyle w:val="Normal"/>
              <w:spacing w:before="0" w:after="200"/>
              <w:jc w:val="center"/>
              <w:rPr>
                <w:b/>
                <w:sz w:val="18"/>
                <w:szCs w:val="18"/>
              </w:rPr>
            </w:pPr>
            <w:r>
              <w:rPr>
                <w:b/>
                <w:sz w:val="18"/>
                <w:szCs w:val="18"/>
              </w:rPr>
              <w:t>-</w:t>
            </w:r>
          </w:p>
        </w:tc>
        <w:tc>
          <w:tcPr>
            <w:tcW w:w="872" w:type="dxa"/>
            <w:tcBorders>
              <w:top w:val="single" w:sz="6" w:space="0" w:color="000000"/>
              <w:left w:val="single" w:sz="6" w:space="0" w:color="000000"/>
              <w:bottom w:val="thinThickLargeGap" w:sz="24" w:space="0" w:color="000000"/>
              <w:right w:val="single" w:sz="6" w:space="0" w:color="000000"/>
            </w:tcBorders>
          </w:tcPr>
          <w:p>
            <w:pPr>
              <w:pStyle w:val="Normal"/>
              <w:spacing w:before="0" w:after="200"/>
              <w:jc w:val="center"/>
              <w:rPr>
                <w:b/>
                <w:sz w:val="18"/>
                <w:szCs w:val="18"/>
              </w:rPr>
            </w:pPr>
            <w:r>
              <w:rPr>
                <w:b/>
                <w:sz w:val="18"/>
                <w:szCs w:val="18"/>
              </w:rPr>
              <w:t>-</w:t>
            </w:r>
          </w:p>
        </w:tc>
        <w:tc>
          <w:tcPr>
            <w:tcW w:w="872" w:type="dxa"/>
            <w:tcBorders>
              <w:top w:val="single" w:sz="6" w:space="0" w:color="000000"/>
              <w:left w:val="single" w:sz="6" w:space="0" w:color="000000"/>
              <w:bottom w:val="thinThickLargeGap" w:sz="24" w:space="0" w:color="000000"/>
              <w:right w:val="single" w:sz="6" w:space="0" w:color="000000"/>
            </w:tcBorders>
          </w:tcPr>
          <w:p>
            <w:pPr>
              <w:pStyle w:val="Normal"/>
              <w:spacing w:before="0" w:after="200"/>
              <w:jc w:val="center"/>
              <w:rPr>
                <w:b/>
                <w:sz w:val="18"/>
                <w:szCs w:val="18"/>
              </w:rPr>
            </w:pPr>
            <w:r>
              <w:rPr>
                <w:b/>
                <w:sz w:val="18"/>
                <w:szCs w:val="18"/>
              </w:rPr>
              <w:t>114,12</w:t>
            </w:r>
          </w:p>
        </w:tc>
        <w:tc>
          <w:tcPr>
            <w:tcW w:w="1255" w:type="dxa"/>
            <w:tcBorders>
              <w:top w:val="single" w:sz="6" w:space="0" w:color="000000"/>
              <w:left w:val="single" w:sz="6" w:space="0" w:color="000000"/>
              <w:bottom w:val="thinThickLargeGap" w:sz="24" w:space="0" w:color="000000"/>
              <w:right w:val="thickThinLargeGap" w:sz="24" w:space="0" w:color="000000"/>
            </w:tcBorders>
          </w:tcPr>
          <w:p>
            <w:pPr>
              <w:pStyle w:val="Normal"/>
              <w:spacing w:before="0" w:after="200"/>
              <w:jc w:val="center"/>
              <w:rPr>
                <w:b/>
                <w:sz w:val="18"/>
                <w:szCs w:val="18"/>
              </w:rPr>
            </w:pPr>
            <w:r>
              <w:rPr>
                <w:b/>
                <w:sz w:val="18"/>
                <w:szCs w:val="18"/>
              </w:rPr>
              <w:t>25,84</w:t>
            </w:r>
          </w:p>
        </w:tc>
      </w:tr>
      <w:tr>
        <w:trPr>
          <w:trHeight w:val="284" w:hRule="atLeast"/>
        </w:trPr>
        <w:tc>
          <w:tcPr>
            <w:tcW w:w="681" w:type="dxa"/>
            <w:tcBorders>
              <w:top w:val="thinThickLargeGap" w:sz="24" w:space="0" w:color="000000"/>
              <w:left w:val="thinThickLargeGap" w:sz="24" w:space="0" w:color="000000"/>
              <w:bottom w:val="single" w:sz="6" w:space="0" w:color="000000"/>
              <w:right w:val="single" w:sz="6" w:space="0" w:color="000000"/>
            </w:tcBorders>
          </w:tcPr>
          <w:p>
            <w:pPr>
              <w:pStyle w:val="Normal"/>
              <w:tabs>
                <w:tab w:val="clear" w:pos="708"/>
                <w:tab w:val="center" w:pos="264" w:leader="none"/>
              </w:tabs>
              <w:spacing w:before="0" w:after="200"/>
              <w:rPr>
                <w:b/>
                <w:sz w:val="18"/>
                <w:szCs w:val="18"/>
              </w:rPr>
            </w:pPr>
            <w:r>
              <w:rPr>
                <w:b/>
                <w:sz w:val="18"/>
                <w:szCs w:val="18"/>
              </w:rPr>
              <w:tab/>
              <w:t>41</w:t>
            </w:r>
          </w:p>
        </w:tc>
        <w:tc>
          <w:tcPr>
            <w:tcW w:w="1406" w:type="dxa"/>
            <w:tcBorders>
              <w:top w:val="thinThickLargeGap" w:sz="24" w:space="0" w:color="000000"/>
              <w:left w:val="single" w:sz="6" w:space="0" w:color="000000"/>
              <w:bottom w:val="single" w:sz="6" w:space="0" w:color="000000"/>
              <w:right w:val="single" w:sz="6" w:space="0" w:color="000000"/>
            </w:tcBorders>
          </w:tcPr>
          <w:p>
            <w:pPr>
              <w:pStyle w:val="Normal"/>
              <w:spacing w:before="0" w:after="200"/>
              <w:jc w:val="center"/>
              <w:rPr>
                <w:b/>
                <w:sz w:val="18"/>
                <w:szCs w:val="18"/>
              </w:rPr>
            </w:pPr>
            <w:r>
              <w:rPr>
                <w:b/>
                <w:sz w:val="18"/>
                <w:szCs w:val="18"/>
              </w:rPr>
              <w:t>32 227,79</w:t>
            </w:r>
          </w:p>
        </w:tc>
        <w:tc>
          <w:tcPr>
            <w:tcW w:w="1178" w:type="dxa"/>
            <w:tcBorders>
              <w:top w:val="thinThickLargeGap" w:sz="24" w:space="0" w:color="000000"/>
              <w:left w:val="single" w:sz="6" w:space="0" w:color="000000"/>
              <w:bottom w:val="single" w:sz="6" w:space="0" w:color="000000"/>
              <w:right w:val="single" w:sz="6" w:space="0" w:color="000000"/>
            </w:tcBorders>
          </w:tcPr>
          <w:p>
            <w:pPr>
              <w:pStyle w:val="Normal"/>
              <w:spacing w:before="0" w:after="200"/>
              <w:jc w:val="center"/>
              <w:rPr>
                <w:b/>
                <w:sz w:val="18"/>
                <w:szCs w:val="18"/>
              </w:rPr>
            </w:pPr>
            <w:r>
              <w:rPr>
                <w:b/>
                <w:sz w:val="18"/>
                <w:szCs w:val="18"/>
              </w:rPr>
              <w:t>21,54</w:t>
            </w:r>
          </w:p>
        </w:tc>
        <w:tc>
          <w:tcPr>
            <w:tcW w:w="1023" w:type="dxa"/>
            <w:tcBorders>
              <w:top w:val="thinThickLargeGap" w:sz="24" w:space="0" w:color="000000"/>
              <w:left w:val="single" w:sz="6" w:space="0" w:color="000000"/>
              <w:bottom w:val="single" w:sz="6" w:space="0" w:color="000000"/>
              <w:right w:val="single" w:sz="6" w:space="0" w:color="000000"/>
            </w:tcBorders>
          </w:tcPr>
          <w:p>
            <w:pPr>
              <w:pStyle w:val="Normal"/>
              <w:spacing w:before="0" w:after="200"/>
              <w:jc w:val="center"/>
              <w:rPr>
                <w:b/>
                <w:sz w:val="18"/>
                <w:szCs w:val="18"/>
              </w:rPr>
            </w:pPr>
            <w:r>
              <w:rPr>
                <w:b/>
                <w:sz w:val="18"/>
                <w:szCs w:val="18"/>
              </w:rPr>
              <w:t>96,79</w:t>
            </w:r>
          </w:p>
        </w:tc>
        <w:tc>
          <w:tcPr>
            <w:tcW w:w="872" w:type="dxa"/>
            <w:tcBorders>
              <w:top w:val="thinThickLargeGap" w:sz="24" w:space="0" w:color="000000"/>
              <w:left w:val="single" w:sz="6" w:space="0" w:color="000000"/>
              <w:bottom w:val="single" w:sz="6" w:space="0" w:color="000000"/>
              <w:right w:val="single" w:sz="6" w:space="0" w:color="000000"/>
            </w:tcBorders>
          </w:tcPr>
          <w:p>
            <w:pPr>
              <w:pStyle w:val="Normal"/>
              <w:spacing w:before="0" w:after="200"/>
              <w:jc w:val="center"/>
              <w:rPr>
                <w:b/>
                <w:sz w:val="18"/>
                <w:szCs w:val="18"/>
              </w:rPr>
            </w:pPr>
            <w:r>
              <w:rPr>
                <w:b/>
                <w:sz w:val="18"/>
                <w:szCs w:val="18"/>
              </w:rPr>
              <w:t>726,68</w:t>
            </w:r>
          </w:p>
        </w:tc>
        <w:tc>
          <w:tcPr>
            <w:tcW w:w="873" w:type="dxa"/>
            <w:tcBorders>
              <w:top w:val="thinThickLargeGap" w:sz="24" w:space="0" w:color="000000"/>
              <w:left w:val="single" w:sz="6" w:space="0" w:color="000000"/>
              <w:bottom w:val="single" w:sz="6" w:space="0" w:color="000000"/>
              <w:right w:val="single" w:sz="6" w:space="0" w:color="000000"/>
            </w:tcBorders>
          </w:tcPr>
          <w:p>
            <w:pPr>
              <w:pStyle w:val="Normal"/>
              <w:spacing w:before="0" w:after="200"/>
              <w:jc w:val="center"/>
              <w:rPr>
                <w:b/>
                <w:sz w:val="18"/>
                <w:szCs w:val="18"/>
              </w:rPr>
            </w:pPr>
            <w:r>
              <w:rPr>
                <w:b/>
                <w:sz w:val="18"/>
                <w:szCs w:val="18"/>
              </w:rPr>
              <w:t>161,47</w:t>
            </w:r>
          </w:p>
        </w:tc>
        <w:tc>
          <w:tcPr>
            <w:tcW w:w="872" w:type="dxa"/>
            <w:tcBorders>
              <w:top w:val="thinThickLargeGap" w:sz="24" w:space="0" w:color="000000"/>
              <w:left w:val="single" w:sz="6" w:space="0" w:color="000000"/>
              <w:bottom w:val="single" w:sz="6" w:space="0" w:color="000000"/>
              <w:right w:val="single" w:sz="6" w:space="0" w:color="000000"/>
            </w:tcBorders>
          </w:tcPr>
          <w:p>
            <w:pPr>
              <w:pStyle w:val="Normal"/>
              <w:spacing w:before="0" w:after="200"/>
              <w:jc w:val="center"/>
              <w:rPr>
                <w:b/>
                <w:sz w:val="18"/>
                <w:szCs w:val="18"/>
              </w:rPr>
            </w:pPr>
            <w:r>
              <w:rPr>
                <w:b/>
                <w:sz w:val="18"/>
                <w:szCs w:val="18"/>
              </w:rPr>
              <w:t>85,33</w:t>
            </w:r>
          </w:p>
        </w:tc>
        <w:tc>
          <w:tcPr>
            <w:tcW w:w="872" w:type="dxa"/>
            <w:tcBorders>
              <w:top w:val="thinThickLargeGap" w:sz="24" w:space="0" w:color="000000"/>
              <w:left w:val="single" w:sz="6" w:space="0" w:color="000000"/>
              <w:bottom w:val="single" w:sz="6" w:space="0" w:color="000000"/>
              <w:right w:val="single" w:sz="6" w:space="0" w:color="000000"/>
            </w:tcBorders>
          </w:tcPr>
          <w:p>
            <w:pPr>
              <w:pStyle w:val="Normal"/>
              <w:spacing w:before="0" w:after="200"/>
              <w:jc w:val="center"/>
              <w:rPr>
                <w:b/>
                <w:sz w:val="18"/>
                <w:szCs w:val="18"/>
              </w:rPr>
            </w:pPr>
            <w:r>
              <w:rPr>
                <w:b/>
                <w:sz w:val="18"/>
                <w:szCs w:val="18"/>
              </w:rPr>
              <w:t>-</w:t>
            </w:r>
          </w:p>
        </w:tc>
        <w:tc>
          <w:tcPr>
            <w:tcW w:w="872" w:type="dxa"/>
            <w:tcBorders>
              <w:top w:val="thinThickLargeGap" w:sz="24" w:space="0" w:color="000000"/>
              <w:left w:val="single" w:sz="6" w:space="0" w:color="000000"/>
              <w:bottom w:val="single" w:sz="6" w:space="0" w:color="000000"/>
              <w:right w:val="single" w:sz="6" w:space="0" w:color="000000"/>
            </w:tcBorders>
          </w:tcPr>
          <w:p>
            <w:pPr>
              <w:pStyle w:val="Normal"/>
              <w:spacing w:before="0" w:after="200"/>
              <w:jc w:val="center"/>
              <w:rPr>
                <w:b/>
                <w:sz w:val="18"/>
                <w:szCs w:val="18"/>
              </w:rPr>
            </w:pPr>
            <w:r>
              <w:rPr>
                <w:b/>
                <w:sz w:val="18"/>
                <w:szCs w:val="18"/>
              </w:rPr>
              <w:t>-</w:t>
            </w:r>
          </w:p>
        </w:tc>
        <w:tc>
          <w:tcPr>
            <w:tcW w:w="872" w:type="dxa"/>
            <w:tcBorders>
              <w:top w:val="thinThickLargeGap" w:sz="24" w:space="0" w:color="000000"/>
              <w:left w:val="single" w:sz="6" w:space="0" w:color="000000"/>
              <w:bottom w:val="single" w:sz="6" w:space="0" w:color="000000"/>
              <w:right w:val="single" w:sz="6" w:space="0" w:color="000000"/>
            </w:tcBorders>
          </w:tcPr>
          <w:p>
            <w:pPr>
              <w:pStyle w:val="Normal"/>
              <w:spacing w:before="0" w:after="200"/>
              <w:jc w:val="center"/>
              <w:rPr>
                <w:b/>
                <w:sz w:val="18"/>
                <w:szCs w:val="18"/>
              </w:rPr>
            </w:pPr>
            <w:r>
              <w:rPr>
                <w:b/>
                <w:sz w:val="18"/>
                <w:szCs w:val="18"/>
              </w:rPr>
              <w:t>-</w:t>
            </w:r>
          </w:p>
        </w:tc>
        <w:tc>
          <w:tcPr>
            <w:tcW w:w="1255" w:type="dxa"/>
            <w:tcBorders>
              <w:top w:val="thinThickLargeGap" w:sz="24" w:space="0" w:color="000000"/>
              <w:left w:val="single" w:sz="6" w:space="0" w:color="000000"/>
              <w:bottom w:val="single" w:sz="6" w:space="0" w:color="000000"/>
              <w:right w:val="thickThinLargeGap" w:sz="24" w:space="0" w:color="000000"/>
            </w:tcBorders>
          </w:tcPr>
          <w:p>
            <w:pPr>
              <w:pStyle w:val="Normal"/>
              <w:spacing w:before="0" w:after="200"/>
              <w:jc w:val="center"/>
              <w:rPr>
                <w:b/>
                <w:sz w:val="18"/>
                <w:szCs w:val="18"/>
              </w:rPr>
            </w:pPr>
            <w:r>
              <w:rPr>
                <w:b/>
                <w:sz w:val="18"/>
                <w:szCs w:val="18"/>
              </w:rPr>
              <w:t>25,84</w:t>
            </w:r>
          </w:p>
        </w:tc>
      </w:tr>
      <w:tr>
        <w:trPr>
          <w:trHeight w:val="284" w:hRule="atLeast"/>
        </w:trPr>
        <w:tc>
          <w:tcPr>
            <w:tcW w:w="681" w:type="dxa"/>
            <w:tcBorders>
              <w:top w:val="single" w:sz="6" w:space="0" w:color="000000"/>
              <w:left w:val="thinThickLargeGap" w:sz="24" w:space="0" w:color="000000"/>
              <w:bottom w:val="single" w:sz="6" w:space="0" w:color="000000"/>
              <w:right w:val="single" w:sz="6" w:space="0" w:color="000000"/>
            </w:tcBorders>
          </w:tcPr>
          <w:p>
            <w:pPr>
              <w:pStyle w:val="Normal"/>
              <w:spacing w:before="0" w:after="200"/>
              <w:jc w:val="center"/>
              <w:rPr>
                <w:b/>
                <w:sz w:val="18"/>
                <w:szCs w:val="18"/>
              </w:rPr>
            </w:pPr>
            <w:r>
              <w:rPr>
                <w:b/>
                <w:sz w:val="18"/>
                <w:szCs w:val="18"/>
              </w:rPr>
              <w:t>42</w:t>
            </w:r>
          </w:p>
        </w:tc>
        <w:tc>
          <w:tcPr>
            <w:tcW w:w="1406" w:type="dxa"/>
            <w:tcBorders>
              <w:top w:val="single" w:sz="6" w:space="0" w:color="000000"/>
              <w:left w:val="single" w:sz="6" w:space="0" w:color="000000"/>
              <w:bottom w:val="single" w:sz="6" w:space="0" w:color="000000"/>
              <w:right w:val="single" w:sz="6" w:space="0" w:color="000000"/>
            </w:tcBorders>
          </w:tcPr>
          <w:p>
            <w:pPr>
              <w:pStyle w:val="Normal"/>
              <w:spacing w:before="0" w:after="200"/>
              <w:jc w:val="center"/>
              <w:rPr>
                <w:b/>
                <w:sz w:val="18"/>
                <w:szCs w:val="18"/>
              </w:rPr>
            </w:pPr>
            <w:r>
              <w:rPr>
                <w:b/>
                <w:sz w:val="18"/>
                <w:szCs w:val="18"/>
              </w:rPr>
              <w:t>429,71</w:t>
            </w:r>
          </w:p>
        </w:tc>
        <w:tc>
          <w:tcPr>
            <w:tcW w:w="1178" w:type="dxa"/>
            <w:tcBorders>
              <w:top w:val="single" w:sz="6" w:space="0" w:color="000000"/>
              <w:left w:val="single" w:sz="6" w:space="0" w:color="000000"/>
              <w:bottom w:val="single" w:sz="6" w:space="0" w:color="000000"/>
              <w:right w:val="single" w:sz="6" w:space="0" w:color="000000"/>
            </w:tcBorders>
          </w:tcPr>
          <w:p>
            <w:pPr>
              <w:pStyle w:val="Normal"/>
              <w:spacing w:before="0" w:after="200"/>
              <w:jc w:val="center"/>
              <w:rPr>
                <w:b/>
                <w:sz w:val="18"/>
                <w:szCs w:val="18"/>
              </w:rPr>
            </w:pPr>
            <w:r>
              <w:rPr>
                <w:b/>
                <w:sz w:val="18"/>
                <w:szCs w:val="18"/>
              </w:rPr>
              <w:t>32,25</w:t>
            </w:r>
          </w:p>
        </w:tc>
        <w:tc>
          <w:tcPr>
            <w:tcW w:w="1023" w:type="dxa"/>
            <w:tcBorders>
              <w:top w:val="single" w:sz="6" w:space="0" w:color="000000"/>
              <w:left w:val="single" w:sz="6" w:space="0" w:color="000000"/>
              <w:bottom w:val="single" w:sz="6" w:space="0" w:color="000000"/>
              <w:right w:val="single" w:sz="6" w:space="0" w:color="000000"/>
            </w:tcBorders>
          </w:tcPr>
          <w:p>
            <w:pPr>
              <w:pStyle w:val="Normal"/>
              <w:spacing w:before="0" w:after="200"/>
              <w:jc w:val="center"/>
              <w:rPr>
                <w:b/>
                <w:sz w:val="18"/>
                <w:szCs w:val="18"/>
              </w:rPr>
            </w:pPr>
            <w:r>
              <w:rPr>
                <w:b/>
                <w:sz w:val="18"/>
                <w:szCs w:val="18"/>
              </w:rPr>
              <w:t>150,48</w:t>
            </w:r>
          </w:p>
        </w:tc>
        <w:tc>
          <w:tcPr>
            <w:tcW w:w="872" w:type="dxa"/>
            <w:tcBorders>
              <w:top w:val="single" w:sz="6" w:space="0" w:color="000000"/>
              <w:left w:val="single" w:sz="6" w:space="0" w:color="000000"/>
              <w:bottom w:val="single" w:sz="6" w:space="0" w:color="000000"/>
              <w:right w:val="single" w:sz="6" w:space="0" w:color="000000"/>
            </w:tcBorders>
          </w:tcPr>
          <w:p>
            <w:pPr>
              <w:pStyle w:val="Normal"/>
              <w:spacing w:before="0" w:after="200"/>
              <w:jc w:val="center"/>
              <w:rPr>
                <w:b/>
                <w:sz w:val="18"/>
                <w:szCs w:val="18"/>
              </w:rPr>
            </w:pPr>
            <w:r>
              <w:rPr>
                <w:b/>
                <w:sz w:val="18"/>
                <w:szCs w:val="18"/>
              </w:rPr>
              <w:t>726,68</w:t>
            </w:r>
          </w:p>
        </w:tc>
        <w:tc>
          <w:tcPr>
            <w:tcW w:w="873" w:type="dxa"/>
            <w:tcBorders>
              <w:top w:val="single" w:sz="6" w:space="0" w:color="000000"/>
              <w:left w:val="single" w:sz="6" w:space="0" w:color="000000"/>
              <w:bottom w:val="single" w:sz="6" w:space="0" w:color="000000"/>
              <w:right w:val="single" w:sz="6" w:space="0" w:color="000000"/>
            </w:tcBorders>
          </w:tcPr>
          <w:p>
            <w:pPr>
              <w:pStyle w:val="Normal"/>
              <w:spacing w:before="0" w:after="200"/>
              <w:jc w:val="center"/>
              <w:rPr>
                <w:b/>
                <w:sz w:val="18"/>
                <w:szCs w:val="18"/>
              </w:rPr>
            </w:pPr>
            <w:r>
              <w:rPr>
                <w:b/>
                <w:sz w:val="18"/>
                <w:szCs w:val="18"/>
              </w:rPr>
              <w:t>-</w:t>
            </w:r>
          </w:p>
        </w:tc>
        <w:tc>
          <w:tcPr>
            <w:tcW w:w="872" w:type="dxa"/>
            <w:tcBorders>
              <w:top w:val="single" w:sz="6" w:space="0" w:color="000000"/>
              <w:left w:val="single" w:sz="6" w:space="0" w:color="000000"/>
              <w:bottom w:val="single" w:sz="6" w:space="0" w:color="000000"/>
              <w:right w:val="single" w:sz="6" w:space="0" w:color="000000"/>
            </w:tcBorders>
          </w:tcPr>
          <w:p>
            <w:pPr>
              <w:pStyle w:val="Normal"/>
              <w:spacing w:before="0" w:after="200"/>
              <w:jc w:val="center"/>
              <w:rPr>
                <w:b/>
                <w:sz w:val="18"/>
                <w:szCs w:val="18"/>
              </w:rPr>
            </w:pPr>
            <w:r>
              <w:rPr>
                <w:b/>
                <w:sz w:val="18"/>
                <w:szCs w:val="18"/>
              </w:rPr>
              <w:t>-</w:t>
            </w:r>
          </w:p>
        </w:tc>
        <w:tc>
          <w:tcPr>
            <w:tcW w:w="872" w:type="dxa"/>
            <w:tcBorders>
              <w:top w:val="single" w:sz="6" w:space="0" w:color="000000"/>
              <w:left w:val="single" w:sz="6" w:space="0" w:color="000000"/>
              <w:bottom w:val="single" w:sz="6" w:space="0" w:color="000000"/>
              <w:right w:val="single" w:sz="6" w:space="0" w:color="000000"/>
            </w:tcBorders>
          </w:tcPr>
          <w:p>
            <w:pPr>
              <w:pStyle w:val="Normal"/>
              <w:spacing w:before="0" w:after="200"/>
              <w:jc w:val="center"/>
              <w:rPr>
                <w:b/>
                <w:sz w:val="18"/>
                <w:szCs w:val="18"/>
              </w:rPr>
            </w:pPr>
            <w:r>
              <w:rPr>
                <w:b/>
                <w:sz w:val="18"/>
                <w:szCs w:val="18"/>
              </w:rPr>
              <w:t>150,53</w:t>
            </w:r>
          </w:p>
        </w:tc>
        <w:tc>
          <w:tcPr>
            <w:tcW w:w="872" w:type="dxa"/>
            <w:tcBorders>
              <w:top w:val="single" w:sz="6" w:space="0" w:color="000000"/>
              <w:left w:val="single" w:sz="6" w:space="0" w:color="000000"/>
              <w:bottom w:val="single" w:sz="6" w:space="0" w:color="000000"/>
              <w:right w:val="single" w:sz="6" w:space="0" w:color="000000"/>
            </w:tcBorders>
          </w:tcPr>
          <w:p>
            <w:pPr>
              <w:pStyle w:val="Normal"/>
              <w:spacing w:before="0" w:after="200"/>
              <w:jc w:val="center"/>
              <w:rPr>
                <w:b/>
                <w:sz w:val="18"/>
                <w:szCs w:val="18"/>
              </w:rPr>
            </w:pPr>
            <w:r>
              <w:rPr>
                <w:b/>
                <w:sz w:val="18"/>
                <w:szCs w:val="18"/>
              </w:rPr>
              <w:t>-</w:t>
            </w:r>
          </w:p>
        </w:tc>
        <w:tc>
          <w:tcPr>
            <w:tcW w:w="872" w:type="dxa"/>
            <w:tcBorders>
              <w:top w:val="single" w:sz="6" w:space="0" w:color="000000"/>
              <w:left w:val="single" w:sz="6" w:space="0" w:color="000000"/>
              <w:bottom w:val="single" w:sz="6" w:space="0" w:color="000000"/>
              <w:right w:val="single" w:sz="6" w:space="0" w:color="000000"/>
            </w:tcBorders>
          </w:tcPr>
          <w:p>
            <w:pPr>
              <w:pStyle w:val="Normal"/>
              <w:spacing w:before="0" w:after="200"/>
              <w:jc w:val="center"/>
              <w:rPr>
                <w:b/>
                <w:sz w:val="18"/>
                <w:szCs w:val="18"/>
              </w:rPr>
            </w:pPr>
            <w:r>
              <w:rPr>
                <w:b/>
                <w:sz w:val="18"/>
                <w:szCs w:val="18"/>
              </w:rPr>
              <w:t>-</w:t>
            </w:r>
          </w:p>
        </w:tc>
        <w:tc>
          <w:tcPr>
            <w:tcW w:w="1255" w:type="dxa"/>
            <w:tcBorders>
              <w:top w:val="single" w:sz="6" w:space="0" w:color="000000"/>
              <w:left w:val="single" w:sz="6" w:space="0" w:color="000000"/>
              <w:bottom w:val="single" w:sz="6" w:space="0" w:color="000000"/>
              <w:right w:val="thickThinLargeGap" w:sz="24" w:space="0" w:color="000000"/>
            </w:tcBorders>
          </w:tcPr>
          <w:p>
            <w:pPr>
              <w:pStyle w:val="Normal"/>
              <w:spacing w:before="0" w:after="200"/>
              <w:jc w:val="center"/>
              <w:rPr>
                <w:b/>
                <w:sz w:val="18"/>
                <w:szCs w:val="18"/>
              </w:rPr>
            </w:pPr>
            <w:r>
              <w:rPr>
                <w:b/>
                <w:sz w:val="18"/>
                <w:szCs w:val="18"/>
              </w:rPr>
              <w:t>25,84</w:t>
            </w:r>
          </w:p>
        </w:tc>
      </w:tr>
      <w:tr>
        <w:trPr>
          <w:trHeight w:val="284" w:hRule="atLeast"/>
        </w:trPr>
        <w:tc>
          <w:tcPr>
            <w:tcW w:w="681" w:type="dxa"/>
            <w:tcBorders>
              <w:top w:val="single" w:sz="6" w:space="0" w:color="000000"/>
              <w:left w:val="thinThickLargeGap" w:sz="24" w:space="0" w:color="000000"/>
              <w:bottom w:val="single" w:sz="6" w:space="0" w:color="000000"/>
              <w:right w:val="single" w:sz="6" w:space="0" w:color="000000"/>
            </w:tcBorders>
          </w:tcPr>
          <w:p>
            <w:pPr>
              <w:pStyle w:val="Normal"/>
              <w:spacing w:before="0" w:after="200"/>
              <w:jc w:val="center"/>
              <w:rPr>
                <w:b/>
                <w:sz w:val="18"/>
                <w:szCs w:val="18"/>
              </w:rPr>
            </w:pPr>
            <w:r>
              <w:rPr>
                <w:b/>
                <w:sz w:val="18"/>
                <w:szCs w:val="18"/>
              </w:rPr>
              <w:t>43</w:t>
            </w:r>
          </w:p>
        </w:tc>
        <w:tc>
          <w:tcPr>
            <w:tcW w:w="1406" w:type="dxa"/>
            <w:tcBorders>
              <w:top w:val="single" w:sz="6" w:space="0" w:color="000000"/>
              <w:left w:val="single" w:sz="6" w:space="0" w:color="000000"/>
              <w:bottom w:val="single" w:sz="6" w:space="0" w:color="000000"/>
              <w:right w:val="single" w:sz="6" w:space="0" w:color="000000"/>
            </w:tcBorders>
          </w:tcPr>
          <w:p>
            <w:pPr>
              <w:pStyle w:val="Normal"/>
              <w:spacing w:before="0" w:after="200"/>
              <w:jc w:val="center"/>
              <w:rPr>
                <w:b/>
                <w:sz w:val="18"/>
                <w:szCs w:val="18"/>
              </w:rPr>
            </w:pPr>
            <w:r>
              <w:rPr>
                <w:b/>
                <w:sz w:val="18"/>
                <w:szCs w:val="18"/>
              </w:rPr>
              <w:t>429,71</w:t>
            </w:r>
          </w:p>
        </w:tc>
        <w:tc>
          <w:tcPr>
            <w:tcW w:w="1178" w:type="dxa"/>
            <w:tcBorders>
              <w:top w:val="single" w:sz="6" w:space="0" w:color="000000"/>
              <w:left w:val="single" w:sz="6" w:space="0" w:color="000000"/>
              <w:bottom w:val="single" w:sz="6" w:space="0" w:color="000000"/>
              <w:right w:val="single" w:sz="6" w:space="0" w:color="000000"/>
            </w:tcBorders>
          </w:tcPr>
          <w:p>
            <w:pPr>
              <w:pStyle w:val="Normal"/>
              <w:spacing w:before="0" w:after="200"/>
              <w:jc w:val="center"/>
              <w:rPr>
                <w:b/>
                <w:sz w:val="18"/>
                <w:szCs w:val="18"/>
              </w:rPr>
            </w:pPr>
            <w:r>
              <w:rPr>
                <w:b/>
                <w:sz w:val="18"/>
                <w:szCs w:val="18"/>
              </w:rPr>
              <w:t>32,25</w:t>
            </w:r>
          </w:p>
        </w:tc>
        <w:tc>
          <w:tcPr>
            <w:tcW w:w="1023" w:type="dxa"/>
            <w:tcBorders>
              <w:top w:val="single" w:sz="6" w:space="0" w:color="000000"/>
              <w:left w:val="single" w:sz="6" w:space="0" w:color="000000"/>
              <w:bottom w:val="single" w:sz="6" w:space="0" w:color="000000"/>
              <w:right w:val="single" w:sz="6" w:space="0" w:color="000000"/>
            </w:tcBorders>
          </w:tcPr>
          <w:p>
            <w:pPr>
              <w:pStyle w:val="Normal"/>
              <w:spacing w:before="0" w:after="200"/>
              <w:jc w:val="center"/>
              <w:rPr>
                <w:b/>
                <w:sz w:val="18"/>
                <w:szCs w:val="18"/>
              </w:rPr>
            </w:pPr>
            <w:r>
              <w:rPr>
                <w:b/>
                <w:sz w:val="18"/>
                <w:szCs w:val="18"/>
              </w:rPr>
              <w:t>128,80</w:t>
            </w:r>
          </w:p>
        </w:tc>
        <w:tc>
          <w:tcPr>
            <w:tcW w:w="872" w:type="dxa"/>
            <w:tcBorders>
              <w:top w:val="single" w:sz="6" w:space="0" w:color="000000"/>
              <w:left w:val="single" w:sz="6" w:space="0" w:color="000000"/>
              <w:bottom w:val="single" w:sz="6" w:space="0" w:color="000000"/>
              <w:right w:val="single" w:sz="6" w:space="0" w:color="000000"/>
            </w:tcBorders>
          </w:tcPr>
          <w:p>
            <w:pPr>
              <w:pStyle w:val="Normal"/>
              <w:spacing w:before="0" w:after="200"/>
              <w:jc w:val="center"/>
              <w:rPr>
                <w:b/>
                <w:sz w:val="18"/>
                <w:szCs w:val="18"/>
              </w:rPr>
            </w:pPr>
            <w:r>
              <w:rPr>
                <w:b/>
                <w:sz w:val="18"/>
                <w:szCs w:val="18"/>
              </w:rPr>
              <w:t>-</w:t>
            </w:r>
          </w:p>
        </w:tc>
        <w:tc>
          <w:tcPr>
            <w:tcW w:w="873" w:type="dxa"/>
            <w:tcBorders>
              <w:top w:val="single" w:sz="6" w:space="0" w:color="000000"/>
              <w:left w:val="single" w:sz="6" w:space="0" w:color="000000"/>
              <w:bottom w:val="single" w:sz="6" w:space="0" w:color="000000"/>
              <w:right w:val="single" w:sz="6" w:space="0" w:color="000000"/>
            </w:tcBorders>
          </w:tcPr>
          <w:p>
            <w:pPr>
              <w:pStyle w:val="Normal"/>
              <w:spacing w:before="0" w:after="200"/>
              <w:jc w:val="center"/>
              <w:rPr>
                <w:b/>
                <w:sz w:val="18"/>
                <w:szCs w:val="18"/>
              </w:rPr>
            </w:pPr>
            <w:r>
              <w:rPr>
                <w:b/>
                <w:sz w:val="18"/>
                <w:szCs w:val="18"/>
              </w:rPr>
              <w:t>-</w:t>
            </w:r>
          </w:p>
        </w:tc>
        <w:tc>
          <w:tcPr>
            <w:tcW w:w="872" w:type="dxa"/>
            <w:tcBorders>
              <w:top w:val="single" w:sz="6" w:space="0" w:color="000000"/>
              <w:left w:val="single" w:sz="6" w:space="0" w:color="000000"/>
              <w:bottom w:val="single" w:sz="6" w:space="0" w:color="000000"/>
              <w:right w:val="single" w:sz="6" w:space="0" w:color="000000"/>
            </w:tcBorders>
          </w:tcPr>
          <w:p>
            <w:pPr>
              <w:pStyle w:val="Normal"/>
              <w:spacing w:before="0" w:after="200"/>
              <w:jc w:val="center"/>
              <w:rPr>
                <w:b/>
                <w:sz w:val="18"/>
                <w:szCs w:val="18"/>
              </w:rPr>
            </w:pPr>
            <w:r>
              <w:rPr>
                <w:b/>
                <w:sz w:val="18"/>
                <w:szCs w:val="18"/>
              </w:rPr>
              <w:t>85,33</w:t>
            </w:r>
          </w:p>
        </w:tc>
        <w:tc>
          <w:tcPr>
            <w:tcW w:w="872" w:type="dxa"/>
            <w:tcBorders>
              <w:top w:val="single" w:sz="6" w:space="0" w:color="000000"/>
              <w:left w:val="single" w:sz="6" w:space="0" w:color="000000"/>
              <w:bottom w:val="single" w:sz="6" w:space="0" w:color="000000"/>
              <w:right w:val="single" w:sz="6" w:space="0" w:color="000000"/>
            </w:tcBorders>
          </w:tcPr>
          <w:p>
            <w:pPr>
              <w:pStyle w:val="Normal"/>
              <w:spacing w:before="0" w:after="200"/>
              <w:jc w:val="center"/>
              <w:rPr>
                <w:b/>
                <w:sz w:val="18"/>
                <w:szCs w:val="18"/>
              </w:rPr>
            </w:pPr>
            <w:r>
              <w:rPr>
                <w:b/>
                <w:sz w:val="18"/>
                <w:szCs w:val="18"/>
              </w:rPr>
              <w:t>-</w:t>
            </w:r>
          </w:p>
        </w:tc>
        <w:tc>
          <w:tcPr>
            <w:tcW w:w="872" w:type="dxa"/>
            <w:tcBorders>
              <w:top w:val="single" w:sz="6" w:space="0" w:color="000000"/>
              <w:left w:val="single" w:sz="6" w:space="0" w:color="000000"/>
              <w:bottom w:val="single" w:sz="6" w:space="0" w:color="000000"/>
              <w:right w:val="single" w:sz="6" w:space="0" w:color="000000"/>
            </w:tcBorders>
          </w:tcPr>
          <w:p>
            <w:pPr>
              <w:pStyle w:val="Normal"/>
              <w:spacing w:before="0" w:after="200"/>
              <w:jc w:val="center"/>
              <w:rPr>
                <w:b/>
                <w:sz w:val="18"/>
                <w:szCs w:val="18"/>
              </w:rPr>
            </w:pPr>
            <w:r>
              <w:rPr>
                <w:b/>
                <w:sz w:val="18"/>
                <w:szCs w:val="18"/>
              </w:rPr>
              <w:t>356,92</w:t>
            </w:r>
          </w:p>
        </w:tc>
        <w:tc>
          <w:tcPr>
            <w:tcW w:w="872" w:type="dxa"/>
            <w:tcBorders>
              <w:top w:val="single" w:sz="6" w:space="0" w:color="000000"/>
              <w:left w:val="single" w:sz="6" w:space="0" w:color="000000"/>
              <w:bottom w:val="single" w:sz="6" w:space="0" w:color="000000"/>
              <w:right w:val="single" w:sz="6" w:space="0" w:color="000000"/>
            </w:tcBorders>
          </w:tcPr>
          <w:p>
            <w:pPr>
              <w:pStyle w:val="Normal"/>
              <w:spacing w:before="0" w:after="200"/>
              <w:jc w:val="center"/>
              <w:rPr>
                <w:b/>
                <w:sz w:val="18"/>
                <w:szCs w:val="18"/>
              </w:rPr>
            </w:pPr>
            <w:r>
              <w:rPr>
                <w:b/>
                <w:sz w:val="18"/>
                <w:szCs w:val="18"/>
              </w:rPr>
              <w:t>-</w:t>
            </w:r>
          </w:p>
        </w:tc>
        <w:tc>
          <w:tcPr>
            <w:tcW w:w="1255" w:type="dxa"/>
            <w:tcBorders>
              <w:top w:val="single" w:sz="6" w:space="0" w:color="000000"/>
              <w:left w:val="single" w:sz="6" w:space="0" w:color="000000"/>
              <w:bottom w:val="single" w:sz="6" w:space="0" w:color="000000"/>
              <w:right w:val="thickThinLargeGap" w:sz="24" w:space="0" w:color="000000"/>
            </w:tcBorders>
          </w:tcPr>
          <w:p>
            <w:pPr>
              <w:pStyle w:val="Normal"/>
              <w:spacing w:before="0" w:after="200"/>
              <w:jc w:val="center"/>
              <w:rPr>
                <w:b/>
                <w:sz w:val="18"/>
                <w:szCs w:val="18"/>
              </w:rPr>
            </w:pPr>
            <w:r>
              <w:rPr>
                <w:b/>
                <w:sz w:val="18"/>
                <w:szCs w:val="18"/>
              </w:rPr>
              <w:t>25,84</w:t>
            </w:r>
          </w:p>
        </w:tc>
      </w:tr>
      <w:tr>
        <w:trPr>
          <w:trHeight w:val="284" w:hRule="atLeast"/>
        </w:trPr>
        <w:tc>
          <w:tcPr>
            <w:tcW w:w="681" w:type="dxa"/>
            <w:tcBorders>
              <w:top w:val="single" w:sz="6" w:space="0" w:color="000000"/>
              <w:left w:val="thinThickLargeGap" w:sz="24" w:space="0" w:color="000000"/>
              <w:bottom w:val="thinThickLargeGap" w:sz="24" w:space="0" w:color="000000"/>
              <w:right w:val="single" w:sz="6" w:space="0" w:color="000000"/>
            </w:tcBorders>
          </w:tcPr>
          <w:p>
            <w:pPr>
              <w:pStyle w:val="Normal"/>
              <w:spacing w:before="0" w:after="200"/>
              <w:jc w:val="center"/>
              <w:rPr>
                <w:b/>
                <w:sz w:val="18"/>
                <w:szCs w:val="18"/>
              </w:rPr>
            </w:pPr>
            <w:r>
              <w:rPr>
                <w:b/>
                <w:sz w:val="18"/>
                <w:szCs w:val="18"/>
              </w:rPr>
              <w:t>44</w:t>
            </w:r>
          </w:p>
        </w:tc>
        <w:tc>
          <w:tcPr>
            <w:tcW w:w="1406" w:type="dxa"/>
            <w:tcBorders>
              <w:top w:val="single" w:sz="6" w:space="0" w:color="000000"/>
              <w:left w:val="single" w:sz="6" w:space="0" w:color="000000"/>
              <w:bottom w:val="thinThickLargeGap" w:sz="24" w:space="0" w:color="000000"/>
              <w:right w:val="single" w:sz="6" w:space="0" w:color="000000"/>
            </w:tcBorders>
          </w:tcPr>
          <w:p>
            <w:pPr>
              <w:pStyle w:val="Normal"/>
              <w:spacing w:before="0" w:after="200"/>
              <w:jc w:val="center"/>
              <w:rPr>
                <w:b/>
                <w:sz w:val="18"/>
                <w:szCs w:val="18"/>
              </w:rPr>
            </w:pPr>
            <w:r>
              <w:rPr>
                <w:b/>
                <w:sz w:val="18"/>
                <w:szCs w:val="18"/>
              </w:rPr>
              <w:t>429,71</w:t>
            </w:r>
          </w:p>
        </w:tc>
        <w:tc>
          <w:tcPr>
            <w:tcW w:w="1178" w:type="dxa"/>
            <w:tcBorders>
              <w:top w:val="single" w:sz="6" w:space="0" w:color="000000"/>
              <w:left w:val="single" w:sz="6" w:space="0" w:color="000000"/>
              <w:bottom w:val="thinThickLargeGap" w:sz="24" w:space="0" w:color="000000"/>
              <w:right w:val="single" w:sz="6" w:space="0" w:color="000000"/>
            </w:tcBorders>
          </w:tcPr>
          <w:p>
            <w:pPr>
              <w:pStyle w:val="Normal"/>
              <w:spacing w:before="0" w:after="200"/>
              <w:jc w:val="center"/>
              <w:rPr>
                <w:b/>
                <w:sz w:val="18"/>
                <w:szCs w:val="18"/>
              </w:rPr>
            </w:pPr>
            <w:r>
              <w:rPr>
                <w:b/>
                <w:sz w:val="18"/>
                <w:szCs w:val="18"/>
              </w:rPr>
              <w:t>32,25</w:t>
            </w:r>
          </w:p>
        </w:tc>
        <w:tc>
          <w:tcPr>
            <w:tcW w:w="1023" w:type="dxa"/>
            <w:tcBorders>
              <w:top w:val="single" w:sz="6" w:space="0" w:color="000000"/>
              <w:left w:val="single" w:sz="6" w:space="0" w:color="000000"/>
              <w:bottom w:val="thinThickLargeGap" w:sz="24" w:space="0" w:color="000000"/>
              <w:right w:val="single" w:sz="6" w:space="0" w:color="000000"/>
            </w:tcBorders>
          </w:tcPr>
          <w:p>
            <w:pPr>
              <w:pStyle w:val="Normal"/>
              <w:spacing w:before="0" w:after="200"/>
              <w:jc w:val="center"/>
              <w:rPr>
                <w:b/>
                <w:sz w:val="18"/>
                <w:szCs w:val="18"/>
              </w:rPr>
            </w:pPr>
            <w:r>
              <w:rPr>
                <w:b/>
                <w:sz w:val="18"/>
                <w:szCs w:val="18"/>
              </w:rPr>
              <w:t>150,48</w:t>
            </w:r>
          </w:p>
        </w:tc>
        <w:tc>
          <w:tcPr>
            <w:tcW w:w="872" w:type="dxa"/>
            <w:tcBorders>
              <w:top w:val="single" w:sz="6" w:space="0" w:color="000000"/>
              <w:left w:val="single" w:sz="6" w:space="0" w:color="000000"/>
              <w:bottom w:val="thinThickLargeGap" w:sz="24" w:space="0" w:color="000000"/>
              <w:right w:val="single" w:sz="6" w:space="0" w:color="000000"/>
            </w:tcBorders>
          </w:tcPr>
          <w:p>
            <w:pPr>
              <w:pStyle w:val="Normal"/>
              <w:spacing w:before="0" w:after="200"/>
              <w:jc w:val="center"/>
              <w:rPr>
                <w:b/>
                <w:sz w:val="18"/>
                <w:szCs w:val="18"/>
              </w:rPr>
            </w:pPr>
            <w:r>
              <w:rPr>
                <w:b/>
                <w:sz w:val="18"/>
                <w:szCs w:val="18"/>
              </w:rPr>
              <w:t>-</w:t>
            </w:r>
          </w:p>
        </w:tc>
        <w:tc>
          <w:tcPr>
            <w:tcW w:w="873" w:type="dxa"/>
            <w:tcBorders>
              <w:top w:val="single" w:sz="6" w:space="0" w:color="000000"/>
              <w:left w:val="single" w:sz="6" w:space="0" w:color="000000"/>
              <w:bottom w:val="thinThickLargeGap" w:sz="24" w:space="0" w:color="000000"/>
              <w:right w:val="single" w:sz="6" w:space="0" w:color="000000"/>
            </w:tcBorders>
          </w:tcPr>
          <w:p>
            <w:pPr>
              <w:pStyle w:val="Normal"/>
              <w:spacing w:before="0" w:after="200"/>
              <w:jc w:val="center"/>
              <w:rPr>
                <w:b/>
                <w:sz w:val="18"/>
                <w:szCs w:val="18"/>
              </w:rPr>
            </w:pPr>
            <w:r>
              <w:rPr>
                <w:b/>
                <w:sz w:val="18"/>
                <w:szCs w:val="18"/>
              </w:rPr>
              <w:t>-</w:t>
            </w:r>
          </w:p>
        </w:tc>
        <w:tc>
          <w:tcPr>
            <w:tcW w:w="872" w:type="dxa"/>
            <w:tcBorders>
              <w:top w:val="single" w:sz="6" w:space="0" w:color="000000"/>
              <w:left w:val="single" w:sz="6" w:space="0" w:color="000000"/>
              <w:bottom w:val="thinThickLargeGap" w:sz="24" w:space="0" w:color="000000"/>
              <w:right w:val="single" w:sz="6" w:space="0" w:color="000000"/>
            </w:tcBorders>
          </w:tcPr>
          <w:p>
            <w:pPr>
              <w:pStyle w:val="Normal"/>
              <w:spacing w:before="0" w:after="200"/>
              <w:jc w:val="center"/>
              <w:rPr>
                <w:b/>
                <w:sz w:val="18"/>
                <w:szCs w:val="18"/>
              </w:rPr>
            </w:pPr>
            <w:r>
              <w:rPr>
                <w:b/>
                <w:sz w:val="18"/>
                <w:szCs w:val="18"/>
              </w:rPr>
              <w:t>-</w:t>
            </w:r>
          </w:p>
        </w:tc>
        <w:tc>
          <w:tcPr>
            <w:tcW w:w="872" w:type="dxa"/>
            <w:tcBorders>
              <w:top w:val="single" w:sz="6" w:space="0" w:color="000000"/>
              <w:left w:val="single" w:sz="6" w:space="0" w:color="000000"/>
              <w:bottom w:val="thinThickLargeGap" w:sz="24" w:space="0" w:color="000000"/>
              <w:right w:val="single" w:sz="6" w:space="0" w:color="000000"/>
            </w:tcBorders>
          </w:tcPr>
          <w:p>
            <w:pPr>
              <w:pStyle w:val="Normal"/>
              <w:spacing w:before="0" w:after="200"/>
              <w:jc w:val="center"/>
              <w:rPr>
                <w:b/>
                <w:sz w:val="18"/>
                <w:szCs w:val="18"/>
              </w:rPr>
            </w:pPr>
            <w:r>
              <w:rPr>
                <w:b/>
                <w:sz w:val="18"/>
                <w:szCs w:val="18"/>
              </w:rPr>
              <w:t>-</w:t>
            </w:r>
          </w:p>
        </w:tc>
        <w:tc>
          <w:tcPr>
            <w:tcW w:w="872" w:type="dxa"/>
            <w:tcBorders>
              <w:top w:val="single" w:sz="6" w:space="0" w:color="000000"/>
              <w:left w:val="single" w:sz="6" w:space="0" w:color="000000"/>
              <w:bottom w:val="thinThickLargeGap" w:sz="24" w:space="0" w:color="000000"/>
              <w:right w:val="single" w:sz="6" w:space="0" w:color="000000"/>
            </w:tcBorders>
          </w:tcPr>
          <w:p>
            <w:pPr>
              <w:pStyle w:val="Normal"/>
              <w:spacing w:before="0" w:after="200"/>
              <w:jc w:val="center"/>
              <w:rPr>
                <w:b/>
                <w:sz w:val="18"/>
                <w:szCs w:val="18"/>
              </w:rPr>
            </w:pPr>
            <w:r>
              <w:rPr>
                <w:b/>
                <w:sz w:val="18"/>
                <w:szCs w:val="18"/>
              </w:rPr>
              <w:t>-</w:t>
            </w:r>
          </w:p>
        </w:tc>
        <w:tc>
          <w:tcPr>
            <w:tcW w:w="872" w:type="dxa"/>
            <w:tcBorders>
              <w:top w:val="single" w:sz="6" w:space="0" w:color="000000"/>
              <w:left w:val="single" w:sz="6" w:space="0" w:color="000000"/>
              <w:bottom w:val="thinThickLargeGap" w:sz="24" w:space="0" w:color="000000"/>
              <w:right w:val="single" w:sz="6" w:space="0" w:color="000000"/>
            </w:tcBorders>
          </w:tcPr>
          <w:p>
            <w:pPr>
              <w:pStyle w:val="Normal"/>
              <w:spacing w:before="0" w:after="200"/>
              <w:jc w:val="center"/>
              <w:rPr>
                <w:b/>
                <w:sz w:val="18"/>
                <w:szCs w:val="18"/>
              </w:rPr>
            </w:pPr>
            <w:r>
              <w:rPr>
                <w:b/>
                <w:sz w:val="18"/>
                <w:szCs w:val="18"/>
              </w:rPr>
              <w:t>313,02</w:t>
            </w:r>
          </w:p>
        </w:tc>
        <w:tc>
          <w:tcPr>
            <w:tcW w:w="1255" w:type="dxa"/>
            <w:tcBorders>
              <w:top w:val="single" w:sz="6" w:space="0" w:color="000000"/>
              <w:left w:val="single" w:sz="6" w:space="0" w:color="000000"/>
              <w:bottom w:val="thinThickLargeGap" w:sz="24" w:space="0" w:color="000000"/>
              <w:right w:val="thickThinLargeGap" w:sz="24" w:space="0" w:color="000000"/>
            </w:tcBorders>
          </w:tcPr>
          <w:p>
            <w:pPr>
              <w:pStyle w:val="Normal"/>
              <w:spacing w:before="0" w:after="200"/>
              <w:jc w:val="center"/>
              <w:rPr>
                <w:b/>
                <w:sz w:val="18"/>
                <w:szCs w:val="18"/>
              </w:rPr>
            </w:pPr>
            <w:r>
              <w:rPr>
                <w:b/>
                <w:sz w:val="18"/>
                <w:szCs w:val="18"/>
              </w:rPr>
              <w:t>25,84</w:t>
            </w:r>
          </w:p>
        </w:tc>
      </w:tr>
      <w:tr>
        <w:trPr>
          <w:trHeight w:val="284" w:hRule="atLeast"/>
        </w:trPr>
        <w:tc>
          <w:tcPr>
            <w:tcW w:w="681" w:type="dxa"/>
            <w:tcBorders>
              <w:top w:val="thinThickLargeGap" w:sz="24" w:space="0" w:color="000000"/>
              <w:left w:val="thinThickLargeGap" w:sz="24" w:space="0" w:color="000000"/>
              <w:bottom w:val="single" w:sz="6" w:space="0" w:color="000000"/>
              <w:right w:val="single" w:sz="6" w:space="0" w:color="000000"/>
            </w:tcBorders>
          </w:tcPr>
          <w:p>
            <w:pPr>
              <w:pStyle w:val="Normal"/>
              <w:spacing w:before="0" w:after="200"/>
              <w:jc w:val="center"/>
              <w:rPr>
                <w:b/>
                <w:sz w:val="18"/>
                <w:szCs w:val="18"/>
              </w:rPr>
            </w:pPr>
            <w:r>
              <w:rPr>
                <w:b/>
                <w:sz w:val="18"/>
                <w:szCs w:val="18"/>
              </w:rPr>
              <w:t>51</w:t>
            </w:r>
          </w:p>
        </w:tc>
        <w:tc>
          <w:tcPr>
            <w:tcW w:w="1406" w:type="dxa"/>
            <w:tcBorders>
              <w:top w:val="thinThickLargeGap" w:sz="24" w:space="0" w:color="000000"/>
              <w:left w:val="single" w:sz="6" w:space="0" w:color="000000"/>
              <w:bottom w:val="single" w:sz="6" w:space="0" w:color="000000"/>
              <w:right w:val="single" w:sz="6" w:space="0" w:color="000000"/>
            </w:tcBorders>
          </w:tcPr>
          <w:p>
            <w:pPr>
              <w:pStyle w:val="Normal"/>
              <w:spacing w:before="0" w:after="200"/>
              <w:jc w:val="center"/>
              <w:rPr>
                <w:b/>
                <w:sz w:val="18"/>
                <w:szCs w:val="18"/>
              </w:rPr>
            </w:pPr>
            <w:r>
              <w:rPr>
                <w:b/>
                <w:sz w:val="18"/>
                <w:szCs w:val="18"/>
              </w:rPr>
              <w:t>286,44</w:t>
            </w:r>
          </w:p>
        </w:tc>
        <w:tc>
          <w:tcPr>
            <w:tcW w:w="1178" w:type="dxa"/>
            <w:tcBorders>
              <w:top w:val="thinThickLargeGap" w:sz="24" w:space="0" w:color="000000"/>
              <w:left w:val="single" w:sz="6" w:space="0" w:color="000000"/>
              <w:bottom w:val="single" w:sz="6" w:space="0" w:color="000000"/>
              <w:right w:val="single" w:sz="6" w:space="0" w:color="000000"/>
            </w:tcBorders>
          </w:tcPr>
          <w:p>
            <w:pPr>
              <w:pStyle w:val="Normal"/>
              <w:spacing w:before="0" w:after="200"/>
              <w:jc w:val="center"/>
              <w:rPr>
                <w:b/>
                <w:sz w:val="18"/>
                <w:szCs w:val="18"/>
              </w:rPr>
            </w:pPr>
            <w:r>
              <w:rPr>
                <w:b/>
                <w:sz w:val="18"/>
                <w:szCs w:val="18"/>
              </w:rPr>
              <w:t>29,85</w:t>
            </w:r>
          </w:p>
        </w:tc>
        <w:tc>
          <w:tcPr>
            <w:tcW w:w="1023" w:type="dxa"/>
            <w:tcBorders>
              <w:top w:val="thinThickLargeGap" w:sz="24" w:space="0" w:color="000000"/>
              <w:left w:val="single" w:sz="6" w:space="0" w:color="000000"/>
              <w:bottom w:val="single" w:sz="6" w:space="0" w:color="000000"/>
              <w:right w:val="single" w:sz="6" w:space="0" w:color="000000"/>
            </w:tcBorders>
          </w:tcPr>
          <w:p>
            <w:pPr>
              <w:pStyle w:val="Normal"/>
              <w:spacing w:before="0" w:after="200"/>
              <w:jc w:val="center"/>
              <w:rPr>
                <w:b/>
                <w:sz w:val="18"/>
                <w:szCs w:val="18"/>
              </w:rPr>
            </w:pPr>
            <w:r>
              <w:rPr>
                <w:b/>
                <w:sz w:val="18"/>
                <w:szCs w:val="18"/>
              </w:rPr>
              <w:t>-</w:t>
            </w:r>
          </w:p>
        </w:tc>
        <w:tc>
          <w:tcPr>
            <w:tcW w:w="872" w:type="dxa"/>
            <w:tcBorders>
              <w:top w:val="thinThickLargeGap" w:sz="24" w:space="0" w:color="000000"/>
              <w:left w:val="single" w:sz="6" w:space="0" w:color="000000"/>
              <w:bottom w:val="single" w:sz="6" w:space="0" w:color="000000"/>
              <w:right w:val="single" w:sz="6" w:space="0" w:color="000000"/>
            </w:tcBorders>
          </w:tcPr>
          <w:p>
            <w:pPr>
              <w:pStyle w:val="Normal"/>
              <w:spacing w:before="0" w:after="200"/>
              <w:jc w:val="center"/>
              <w:rPr>
                <w:b/>
                <w:sz w:val="18"/>
                <w:szCs w:val="18"/>
              </w:rPr>
            </w:pPr>
            <w:r>
              <w:rPr>
                <w:b/>
                <w:sz w:val="18"/>
                <w:szCs w:val="18"/>
              </w:rPr>
              <w:t>716,32</w:t>
            </w:r>
          </w:p>
        </w:tc>
        <w:tc>
          <w:tcPr>
            <w:tcW w:w="873" w:type="dxa"/>
            <w:tcBorders>
              <w:top w:val="thinThickLargeGap" w:sz="24" w:space="0" w:color="000000"/>
              <w:left w:val="single" w:sz="6" w:space="0" w:color="000000"/>
              <w:bottom w:val="single" w:sz="6" w:space="0" w:color="000000"/>
              <w:right w:val="single" w:sz="6" w:space="0" w:color="000000"/>
            </w:tcBorders>
          </w:tcPr>
          <w:p>
            <w:pPr>
              <w:pStyle w:val="Normal"/>
              <w:spacing w:before="0" w:after="200"/>
              <w:jc w:val="center"/>
              <w:rPr>
                <w:b/>
                <w:sz w:val="18"/>
                <w:szCs w:val="18"/>
              </w:rPr>
            </w:pPr>
            <w:r>
              <w:rPr>
                <w:b/>
                <w:sz w:val="18"/>
                <w:szCs w:val="18"/>
              </w:rPr>
              <w:t>191,07</w:t>
            </w:r>
          </w:p>
        </w:tc>
        <w:tc>
          <w:tcPr>
            <w:tcW w:w="872" w:type="dxa"/>
            <w:tcBorders>
              <w:top w:val="thinThickLargeGap" w:sz="24" w:space="0" w:color="000000"/>
              <w:left w:val="single" w:sz="6" w:space="0" w:color="000000"/>
              <w:bottom w:val="single" w:sz="6" w:space="0" w:color="000000"/>
              <w:right w:val="single" w:sz="6" w:space="0" w:color="000000"/>
            </w:tcBorders>
          </w:tcPr>
          <w:p>
            <w:pPr>
              <w:pStyle w:val="Normal"/>
              <w:spacing w:before="0" w:after="200"/>
              <w:jc w:val="center"/>
              <w:rPr>
                <w:b/>
                <w:sz w:val="18"/>
                <w:szCs w:val="18"/>
              </w:rPr>
            </w:pPr>
            <w:r>
              <w:rPr>
                <w:b/>
                <w:sz w:val="18"/>
                <w:szCs w:val="18"/>
              </w:rPr>
              <w:t>106,37</w:t>
            </w:r>
          </w:p>
        </w:tc>
        <w:tc>
          <w:tcPr>
            <w:tcW w:w="872" w:type="dxa"/>
            <w:tcBorders>
              <w:top w:val="thinThickLargeGap" w:sz="24" w:space="0" w:color="000000"/>
              <w:left w:val="single" w:sz="6" w:space="0" w:color="000000"/>
              <w:bottom w:val="single" w:sz="6" w:space="0" w:color="000000"/>
              <w:right w:val="single" w:sz="6" w:space="0" w:color="000000"/>
            </w:tcBorders>
          </w:tcPr>
          <w:p>
            <w:pPr>
              <w:pStyle w:val="Normal"/>
              <w:spacing w:before="0" w:after="200"/>
              <w:jc w:val="center"/>
              <w:rPr>
                <w:b/>
                <w:sz w:val="18"/>
                <w:szCs w:val="18"/>
              </w:rPr>
            </w:pPr>
            <w:r>
              <w:rPr>
                <w:b/>
                <w:sz w:val="18"/>
                <w:szCs w:val="18"/>
              </w:rPr>
              <w:t>-</w:t>
            </w:r>
          </w:p>
        </w:tc>
        <w:tc>
          <w:tcPr>
            <w:tcW w:w="872" w:type="dxa"/>
            <w:tcBorders>
              <w:top w:val="thinThickLargeGap" w:sz="24" w:space="0" w:color="000000"/>
              <w:left w:val="single" w:sz="6" w:space="0" w:color="000000"/>
              <w:bottom w:val="single" w:sz="6" w:space="0" w:color="000000"/>
              <w:right w:val="single" w:sz="6" w:space="0" w:color="000000"/>
            </w:tcBorders>
          </w:tcPr>
          <w:p>
            <w:pPr>
              <w:pStyle w:val="Normal"/>
              <w:spacing w:before="0" w:after="200"/>
              <w:jc w:val="center"/>
              <w:rPr>
                <w:b/>
                <w:sz w:val="18"/>
                <w:szCs w:val="18"/>
              </w:rPr>
            </w:pPr>
            <w:r>
              <w:rPr>
                <w:b/>
                <w:sz w:val="18"/>
                <w:szCs w:val="18"/>
              </w:rPr>
              <w:t>-</w:t>
            </w:r>
          </w:p>
        </w:tc>
        <w:tc>
          <w:tcPr>
            <w:tcW w:w="872" w:type="dxa"/>
            <w:tcBorders>
              <w:top w:val="thinThickLargeGap" w:sz="24" w:space="0" w:color="000000"/>
              <w:left w:val="single" w:sz="6" w:space="0" w:color="000000"/>
              <w:bottom w:val="single" w:sz="6" w:space="0" w:color="000000"/>
              <w:right w:val="single" w:sz="6" w:space="0" w:color="000000"/>
            </w:tcBorders>
          </w:tcPr>
          <w:p>
            <w:pPr>
              <w:pStyle w:val="Normal"/>
              <w:spacing w:before="0" w:after="200"/>
              <w:jc w:val="center"/>
              <w:rPr>
                <w:b/>
                <w:sz w:val="18"/>
                <w:szCs w:val="18"/>
              </w:rPr>
            </w:pPr>
            <w:r>
              <w:rPr>
                <w:b/>
                <w:sz w:val="18"/>
                <w:szCs w:val="18"/>
              </w:rPr>
              <w:t>-</w:t>
            </w:r>
          </w:p>
        </w:tc>
        <w:tc>
          <w:tcPr>
            <w:tcW w:w="1255" w:type="dxa"/>
            <w:tcBorders>
              <w:top w:val="thinThickLargeGap" w:sz="24" w:space="0" w:color="000000"/>
              <w:left w:val="single" w:sz="6" w:space="0" w:color="000000"/>
              <w:bottom w:val="single" w:sz="6" w:space="0" w:color="000000"/>
              <w:right w:val="thickThinLargeGap" w:sz="24" w:space="0" w:color="000000"/>
            </w:tcBorders>
          </w:tcPr>
          <w:p>
            <w:pPr>
              <w:pStyle w:val="Normal"/>
              <w:spacing w:before="0" w:after="200"/>
              <w:jc w:val="center"/>
              <w:rPr>
                <w:b/>
                <w:sz w:val="18"/>
                <w:szCs w:val="18"/>
              </w:rPr>
            </w:pPr>
            <w:r>
              <w:rPr>
                <w:b/>
                <w:sz w:val="18"/>
                <w:szCs w:val="18"/>
              </w:rPr>
              <w:t>-</w:t>
            </w:r>
          </w:p>
        </w:tc>
      </w:tr>
      <w:tr>
        <w:trPr>
          <w:trHeight w:val="284" w:hRule="atLeast"/>
        </w:trPr>
        <w:tc>
          <w:tcPr>
            <w:tcW w:w="681" w:type="dxa"/>
            <w:tcBorders>
              <w:top w:val="single" w:sz="6" w:space="0" w:color="000000"/>
              <w:left w:val="thinThickLargeGap" w:sz="24" w:space="0" w:color="000000"/>
              <w:bottom w:val="single" w:sz="6" w:space="0" w:color="000000"/>
              <w:right w:val="single" w:sz="6" w:space="0" w:color="000000"/>
            </w:tcBorders>
          </w:tcPr>
          <w:p>
            <w:pPr>
              <w:pStyle w:val="Normal"/>
              <w:spacing w:before="0" w:after="200"/>
              <w:jc w:val="center"/>
              <w:rPr>
                <w:b/>
                <w:sz w:val="18"/>
                <w:szCs w:val="18"/>
              </w:rPr>
            </w:pPr>
            <w:r>
              <w:rPr>
                <w:b/>
                <w:sz w:val="18"/>
                <w:szCs w:val="18"/>
              </w:rPr>
              <w:t>52</w:t>
            </w:r>
          </w:p>
        </w:tc>
        <w:tc>
          <w:tcPr>
            <w:tcW w:w="1406" w:type="dxa"/>
            <w:tcBorders>
              <w:top w:val="single" w:sz="6" w:space="0" w:color="000000"/>
              <w:left w:val="single" w:sz="6" w:space="0" w:color="000000"/>
              <w:bottom w:val="single" w:sz="6" w:space="0" w:color="000000"/>
              <w:right w:val="single" w:sz="6" w:space="0" w:color="000000"/>
            </w:tcBorders>
          </w:tcPr>
          <w:p>
            <w:pPr>
              <w:pStyle w:val="Normal"/>
              <w:spacing w:before="0" w:after="200"/>
              <w:jc w:val="center"/>
              <w:rPr>
                <w:b/>
                <w:sz w:val="18"/>
                <w:szCs w:val="18"/>
              </w:rPr>
            </w:pPr>
            <w:r>
              <w:rPr>
                <w:b/>
                <w:sz w:val="18"/>
                <w:szCs w:val="18"/>
              </w:rPr>
              <w:t>66,40</w:t>
            </w:r>
          </w:p>
        </w:tc>
        <w:tc>
          <w:tcPr>
            <w:tcW w:w="1178" w:type="dxa"/>
            <w:tcBorders>
              <w:top w:val="single" w:sz="6" w:space="0" w:color="000000"/>
              <w:left w:val="single" w:sz="6" w:space="0" w:color="000000"/>
              <w:bottom w:val="single" w:sz="6" w:space="0" w:color="000000"/>
              <w:right w:val="single" w:sz="6" w:space="0" w:color="000000"/>
            </w:tcBorders>
          </w:tcPr>
          <w:p>
            <w:pPr>
              <w:pStyle w:val="Normal"/>
              <w:spacing w:before="0" w:after="200"/>
              <w:jc w:val="center"/>
              <w:rPr>
                <w:b/>
                <w:sz w:val="18"/>
                <w:szCs w:val="18"/>
              </w:rPr>
            </w:pPr>
            <w:r>
              <w:rPr>
                <w:b/>
                <w:sz w:val="18"/>
                <w:szCs w:val="18"/>
              </w:rPr>
              <w:t>29,85</w:t>
            </w:r>
          </w:p>
        </w:tc>
        <w:tc>
          <w:tcPr>
            <w:tcW w:w="1023" w:type="dxa"/>
            <w:tcBorders>
              <w:top w:val="single" w:sz="6" w:space="0" w:color="000000"/>
              <w:left w:val="single" w:sz="6" w:space="0" w:color="000000"/>
              <w:bottom w:val="single" w:sz="6" w:space="0" w:color="000000"/>
              <w:right w:val="single" w:sz="6" w:space="0" w:color="000000"/>
            </w:tcBorders>
          </w:tcPr>
          <w:p>
            <w:pPr>
              <w:pStyle w:val="Normal"/>
              <w:spacing w:before="0" w:after="200"/>
              <w:jc w:val="center"/>
              <w:rPr>
                <w:b/>
                <w:sz w:val="18"/>
                <w:szCs w:val="18"/>
              </w:rPr>
            </w:pPr>
            <w:r>
              <w:rPr>
                <w:b/>
                <w:sz w:val="18"/>
                <w:szCs w:val="18"/>
              </w:rPr>
              <w:t>-</w:t>
            </w:r>
          </w:p>
        </w:tc>
        <w:tc>
          <w:tcPr>
            <w:tcW w:w="872" w:type="dxa"/>
            <w:tcBorders>
              <w:top w:val="single" w:sz="6" w:space="0" w:color="000000"/>
              <w:left w:val="single" w:sz="6" w:space="0" w:color="000000"/>
              <w:bottom w:val="single" w:sz="6" w:space="0" w:color="000000"/>
              <w:right w:val="single" w:sz="6" w:space="0" w:color="000000"/>
            </w:tcBorders>
          </w:tcPr>
          <w:p>
            <w:pPr>
              <w:pStyle w:val="Normal"/>
              <w:spacing w:before="0" w:after="200"/>
              <w:jc w:val="center"/>
              <w:rPr>
                <w:b/>
                <w:sz w:val="18"/>
                <w:szCs w:val="18"/>
              </w:rPr>
            </w:pPr>
            <w:r>
              <w:rPr>
                <w:b/>
                <w:sz w:val="18"/>
                <w:szCs w:val="18"/>
              </w:rPr>
              <w:t>716,32</w:t>
            </w:r>
          </w:p>
        </w:tc>
        <w:tc>
          <w:tcPr>
            <w:tcW w:w="873" w:type="dxa"/>
            <w:tcBorders>
              <w:top w:val="single" w:sz="6" w:space="0" w:color="000000"/>
              <w:left w:val="single" w:sz="6" w:space="0" w:color="000000"/>
              <w:bottom w:val="single" w:sz="6" w:space="0" w:color="000000"/>
              <w:right w:val="single" w:sz="6" w:space="0" w:color="000000"/>
            </w:tcBorders>
          </w:tcPr>
          <w:p>
            <w:pPr>
              <w:pStyle w:val="Normal"/>
              <w:spacing w:before="0" w:after="200"/>
              <w:jc w:val="center"/>
              <w:rPr>
                <w:b/>
                <w:sz w:val="18"/>
                <w:szCs w:val="18"/>
              </w:rPr>
            </w:pPr>
            <w:r>
              <w:rPr>
                <w:b/>
                <w:sz w:val="18"/>
                <w:szCs w:val="18"/>
              </w:rPr>
              <w:t>-</w:t>
            </w:r>
          </w:p>
        </w:tc>
        <w:tc>
          <w:tcPr>
            <w:tcW w:w="872" w:type="dxa"/>
            <w:tcBorders>
              <w:top w:val="single" w:sz="6" w:space="0" w:color="000000"/>
              <w:left w:val="single" w:sz="6" w:space="0" w:color="000000"/>
              <w:bottom w:val="single" w:sz="6" w:space="0" w:color="000000"/>
              <w:right w:val="single" w:sz="6" w:space="0" w:color="000000"/>
            </w:tcBorders>
          </w:tcPr>
          <w:p>
            <w:pPr>
              <w:pStyle w:val="Normal"/>
              <w:spacing w:before="0" w:after="200"/>
              <w:jc w:val="center"/>
              <w:rPr>
                <w:b/>
                <w:sz w:val="18"/>
                <w:szCs w:val="18"/>
              </w:rPr>
            </w:pPr>
            <w:r>
              <w:rPr>
                <w:b/>
                <w:sz w:val="18"/>
                <w:szCs w:val="18"/>
              </w:rPr>
              <w:t>-</w:t>
            </w:r>
          </w:p>
        </w:tc>
        <w:tc>
          <w:tcPr>
            <w:tcW w:w="872" w:type="dxa"/>
            <w:tcBorders>
              <w:top w:val="single" w:sz="6" w:space="0" w:color="000000"/>
              <w:left w:val="single" w:sz="6" w:space="0" w:color="000000"/>
              <w:bottom w:val="single" w:sz="6" w:space="0" w:color="000000"/>
              <w:right w:val="single" w:sz="6" w:space="0" w:color="000000"/>
            </w:tcBorders>
          </w:tcPr>
          <w:p>
            <w:pPr>
              <w:pStyle w:val="Normal"/>
              <w:spacing w:before="0" w:after="200"/>
              <w:jc w:val="center"/>
              <w:rPr>
                <w:b/>
                <w:sz w:val="18"/>
                <w:szCs w:val="18"/>
              </w:rPr>
            </w:pPr>
            <w:r>
              <w:rPr>
                <w:b/>
                <w:sz w:val="18"/>
                <w:szCs w:val="18"/>
              </w:rPr>
              <w:t>157,19</w:t>
            </w:r>
          </w:p>
        </w:tc>
        <w:tc>
          <w:tcPr>
            <w:tcW w:w="872" w:type="dxa"/>
            <w:tcBorders>
              <w:top w:val="single" w:sz="6" w:space="0" w:color="000000"/>
              <w:left w:val="single" w:sz="6" w:space="0" w:color="000000"/>
              <w:bottom w:val="single" w:sz="6" w:space="0" w:color="000000"/>
              <w:right w:val="single" w:sz="6" w:space="0" w:color="000000"/>
            </w:tcBorders>
          </w:tcPr>
          <w:p>
            <w:pPr>
              <w:pStyle w:val="Normal"/>
              <w:spacing w:before="0" w:after="200"/>
              <w:jc w:val="center"/>
              <w:rPr>
                <w:b/>
                <w:sz w:val="18"/>
                <w:szCs w:val="18"/>
              </w:rPr>
            </w:pPr>
            <w:r>
              <w:rPr>
                <w:b/>
                <w:sz w:val="18"/>
                <w:szCs w:val="18"/>
              </w:rPr>
              <w:t>-</w:t>
            </w:r>
          </w:p>
        </w:tc>
        <w:tc>
          <w:tcPr>
            <w:tcW w:w="872" w:type="dxa"/>
            <w:tcBorders>
              <w:top w:val="single" w:sz="6" w:space="0" w:color="000000"/>
              <w:left w:val="single" w:sz="6" w:space="0" w:color="000000"/>
              <w:bottom w:val="single" w:sz="6" w:space="0" w:color="000000"/>
              <w:right w:val="single" w:sz="6" w:space="0" w:color="000000"/>
            </w:tcBorders>
          </w:tcPr>
          <w:p>
            <w:pPr>
              <w:pStyle w:val="Normal"/>
              <w:spacing w:before="0" w:after="200"/>
              <w:jc w:val="center"/>
              <w:rPr>
                <w:b/>
                <w:sz w:val="18"/>
                <w:szCs w:val="18"/>
              </w:rPr>
            </w:pPr>
            <w:r>
              <w:rPr>
                <w:b/>
                <w:sz w:val="18"/>
                <w:szCs w:val="18"/>
              </w:rPr>
              <w:t>-</w:t>
            </w:r>
          </w:p>
        </w:tc>
        <w:tc>
          <w:tcPr>
            <w:tcW w:w="1255" w:type="dxa"/>
            <w:tcBorders>
              <w:top w:val="single" w:sz="6" w:space="0" w:color="000000"/>
              <w:left w:val="single" w:sz="6" w:space="0" w:color="000000"/>
              <w:bottom w:val="single" w:sz="6" w:space="0" w:color="000000"/>
              <w:right w:val="thickThinLargeGap" w:sz="24" w:space="0" w:color="000000"/>
            </w:tcBorders>
          </w:tcPr>
          <w:p>
            <w:pPr>
              <w:pStyle w:val="Normal"/>
              <w:spacing w:before="0" w:after="200"/>
              <w:jc w:val="center"/>
              <w:rPr>
                <w:b/>
                <w:sz w:val="18"/>
                <w:szCs w:val="18"/>
              </w:rPr>
            </w:pPr>
            <w:r>
              <w:rPr>
                <w:b/>
                <w:sz w:val="18"/>
                <w:szCs w:val="18"/>
              </w:rPr>
              <w:t>-</w:t>
            </w:r>
          </w:p>
        </w:tc>
      </w:tr>
      <w:tr>
        <w:trPr>
          <w:trHeight w:val="284" w:hRule="atLeast"/>
        </w:trPr>
        <w:tc>
          <w:tcPr>
            <w:tcW w:w="681" w:type="dxa"/>
            <w:tcBorders>
              <w:top w:val="single" w:sz="6" w:space="0" w:color="000000"/>
              <w:left w:val="thinThickLargeGap" w:sz="24" w:space="0" w:color="000000"/>
              <w:bottom w:val="single" w:sz="6" w:space="0" w:color="000000"/>
              <w:right w:val="single" w:sz="6" w:space="0" w:color="000000"/>
            </w:tcBorders>
          </w:tcPr>
          <w:p>
            <w:pPr>
              <w:pStyle w:val="Normal"/>
              <w:spacing w:before="0" w:after="200"/>
              <w:jc w:val="center"/>
              <w:rPr>
                <w:b/>
                <w:sz w:val="18"/>
                <w:szCs w:val="18"/>
              </w:rPr>
            </w:pPr>
            <w:r>
              <w:rPr>
                <w:b/>
                <w:sz w:val="18"/>
                <w:szCs w:val="18"/>
              </w:rPr>
              <w:t>53</w:t>
            </w:r>
          </w:p>
        </w:tc>
        <w:tc>
          <w:tcPr>
            <w:tcW w:w="1406" w:type="dxa"/>
            <w:tcBorders>
              <w:top w:val="single" w:sz="6" w:space="0" w:color="000000"/>
              <w:left w:val="single" w:sz="6" w:space="0" w:color="000000"/>
              <w:bottom w:val="single" w:sz="6" w:space="0" w:color="000000"/>
              <w:right w:val="single" w:sz="6" w:space="0" w:color="000000"/>
            </w:tcBorders>
          </w:tcPr>
          <w:p>
            <w:pPr>
              <w:pStyle w:val="Normal"/>
              <w:spacing w:before="0" w:after="200"/>
              <w:jc w:val="center"/>
              <w:rPr>
                <w:b/>
                <w:sz w:val="18"/>
                <w:szCs w:val="18"/>
              </w:rPr>
            </w:pPr>
            <w:r>
              <w:rPr>
                <w:b/>
                <w:sz w:val="18"/>
                <w:szCs w:val="18"/>
              </w:rPr>
              <w:t>66,40</w:t>
            </w:r>
          </w:p>
        </w:tc>
        <w:tc>
          <w:tcPr>
            <w:tcW w:w="1178" w:type="dxa"/>
            <w:tcBorders>
              <w:top w:val="single" w:sz="6" w:space="0" w:color="000000"/>
              <w:left w:val="single" w:sz="6" w:space="0" w:color="000000"/>
              <w:bottom w:val="single" w:sz="6" w:space="0" w:color="000000"/>
              <w:right w:val="single" w:sz="6" w:space="0" w:color="000000"/>
            </w:tcBorders>
          </w:tcPr>
          <w:p>
            <w:pPr>
              <w:pStyle w:val="Normal"/>
              <w:spacing w:before="0" w:after="200"/>
              <w:jc w:val="center"/>
              <w:rPr>
                <w:b/>
                <w:sz w:val="18"/>
                <w:szCs w:val="18"/>
              </w:rPr>
            </w:pPr>
            <w:r>
              <w:rPr>
                <w:b/>
                <w:sz w:val="18"/>
                <w:szCs w:val="18"/>
              </w:rPr>
              <w:t>14,81</w:t>
            </w:r>
          </w:p>
        </w:tc>
        <w:tc>
          <w:tcPr>
            <w:tcW w:w="1023" w:type="dxa"/>
            <w:tcBorders>
              <w:top w:val="single" w:sz="6" w:space="0" w:color="000000"/>
              <w:left w:val="single" w:sz="6" w:space="0" w:color="000000"/>
              <w:bottom w:val="single" w:sz="6" w:space="0" w:color="000000"/>
              <w:right w:val="single" w:sz="6" w:space="0" w:color="000000"/>
            </w:tcBorders>
          </w:tcPr>
          <w:p>
            <w:pPr>
              <w:pStyle w:val="Normal"/>
              <w:spacing w:before="0" w:after="200"/>
              <w:jc w:val="center"/>
              <w:rPr>
                <w:b/>
                <w:sz w:val="18"/>
                <w:szCs w:val="18"/>
              </w:rPr>
            </w:pPr>
            <w:r>
              <w:rPr>
                <w:b/>
                <w:sz w:val="18"/>
                <w:szCs w:val="18"/>
              </w:rPr>
              <w:t>-</w:t>
            </w:r>
          </w:p>
        </w:tc>
        <w:tc>
          <w:tcPr>
            <w:tcW w:w="872" w:type="dxa"/>
            <w:tcBorders>
              <w:top w:val="single" w:sz="6" w:space="0" w:color="000000"/>
              <w:left w:val="single" w:sz="6" w:space="0" w:color="000000"/>
              <w:bottom w:val="single" w:sz="6" w:space="0" w:color="000000"/>
              <w:right w:val="single" w:sz="6" w:space="0" w:color="000000"/>
            </w:tcBorders>
          </w:tcPr>
          <w:p>
            <w:pPr>
              <w:pStyle w:val="Normal"/>
              <w:spacing w:before="0" w:after="200"/>
              <w:jc w:val="center"/>
              <w:rPr>
                <w:b/>
                <w:sz w:val="18"/>
                <w:szCs w:val="18"/>
              </w:rPr>
            </w:pPr>
            <w:r>
              <w:rPr>
                <w:b/>
                <w:sz w:val="18"/>
                <w:szCs w:val="18"/>
              </w:rPr>
              <w:t>-</w:t>
            </w:r>
          </w:p>
        </w:tc>
        <w:tc>
          <w:tcPr>
            <w:tcW w:w="873" w:type="dxa"/>
            <w:tcBorders>
              <w:top w:val="single" w:sz="6" w:space="0" w:color="000000"/>
              <w:left w:val="single" w:sz="6" w:space="0" w:color="000000"/>
              <w:bottom w:val="single" w:sz="6" w:space="0" w:color="000000"/>
              <w:right w:val="single" w:sz="6" w:space="0" w:color="000000"/>
            </w:tcBorders>
          </w:tcPr>
          <w:p>
            <w:pPr>
              <w:pStyle w:val="Normal"/>
              <w:spacing w:before="0" w:after="200"/>
              <w:jc w:val="center"/>
              <w:rPr>
                <w:b/>
                <w:sz w:val="18"/>
                <w:szCs w:val="18"/>
              </w:rPr>
            </w:pPr>
            <w:r>
              <w:rPr>
                <w:b/>
                <w:sz w:val="18"/>
                <w:szCs w:val="18"/>
              </w:rPr>
              <w:t>-</w:t>
            </w:r>
          </w:p>
        </w:tc>
        <w:tc>
          <w:tcPr>
            <w:tcW w:w="872" w:type="dxa"/>
            <w:tcBorders>
              <w:top w:val="single" w:sz="6" w:space="0" w:color="000000"/>
              <w:left w:val="single" w:sz="6" w:space="0" w:color="000000"/>
              <w:bottom w:val="single" w:sz="6" w:space="0" w:color="000000"/>
              <w:right w:val="single" w:sz="6" w:space="0" w:color="000000"/>
            </w:tcBorders>
          </w:tcPr>
          <w:p>
            <w:pPr>
              <w:pStyle w:val="Normal"/>
              <w:spacing w:before="0" w:after="200"/>
              <w:jc w:val="center"/>
              <w:rPr>
                <w:b/>
                <w:sz w:val="18"/>
                <w:szCs w:val="18"/>
              </w:rPr>
            </w:pPr>
            <w:r>
              <w:rPr>
                <w:b/>
                <w:sz w:val="18"/>
                <w:szCs w:val="18"/>
              </w:rPr>
              <w:t>106,37</w:t>
            </w:r>
          </w:p>
        </w:tc>
        <w:tc>
          <w:tcPr>
            <w:tcW w:w="872" w:type="dxa"/>
            <w:tcBorders>
              <w:top w:val="single" w:sz="6" w:space="0" w:color="000000"/>
              <w:left w:val="single" w:sz="6" w:space="0" w:color="000000"/>
              <w:bottom w:val="single" w:sz="6" w:space="0" w:color="000000"/>
              <w:right w:val="single" w:sz="6" w:space="0" w:color="000000"/>
            </w:tcBorders>
          </w:tcPr>
          <w:p>
            <w:pPr>
              <w:pStyle w:val="Normal"/>
              <w:spacing w:before="0" w:after="200"/>
              <w:jc w:val="center"/>
              <w:rPr>
                <w:b/>
                <w:sz w:val="18"/>
                <w:szCs w:val="18"/>
              </w:rPr>
            </w:pPr>
            <w:r>
              <w:rPr>
                <w:b/>
                <w:sz w:val="18"/>
                <w:szCs w:val="18"/>
              </w:rPr>
              <w:t>-</w:t>
            </w:r>
          </w:p>
        </w:tc>
        <w:tc>
          <w:tcPr>
            <w:tcW w:w="872" w:type="dxa"/>
            <w:tcBorders>
              <w:top w:val="single" w:sz="6" w:space="0" w:color="000000"/>
              <w:left w:val="single" w:sz="6" w:space="0" w:color="000000"/>
              <w:bottom w:val="single" w:sz="6" w:space="0" w:color="000000"/>
              <w:right w:val="single" w:sz="6" w:space="0" w:color="000000"/>
            </w:tcBorders>
          </w:tcPr>
          <w:p>
            <w:pPr>
              <w:pStyle w:val="Normal"/>
              <w:spacing w:before="0" w:after="200"/>
              <w:jc w:val="center"/>
              <w:rPr>
                <w:b/>
                <w:sz w:val="18"/>
                <w:szCs w:val="18"/>
              </w:rPr>
            </w:pPr>
            <w:r>
              <w:rPr>
                <w:b/>
                <w:sz w:val="18"/>
                <w:szCs w:val="18"/>
              </w:rPr>
              <w:t>429,88</w:t>
            </w:r>
          </w:p>
        </w:tc>
        <w:tc>
          <w:tcPr>
            <w:tcW w:w="872" w:type="dxa"/>
            <w:tcBorders>
              <w:top w:val="single" w:sz="6" w:space="0" w:color="000000"/>
              <w:left w:val="single" w:sz="6" w:space="0" w:color="000000"/>
              <w:bottom w:val="single" w:sz="6" w:space="0" w:color="000000"/>
              <w:right w:val="single" w:sz="6" w:space="0" w:color="000000"/>
            </w:tcBorders>
          </w:tcPr>
          <w:p>
            <w:pPr>
              <w:pStyle w:val="Normal"/>
              <w:spacing w:before="0" w:after="200"/>
              <w:jc w:val="center"/>
              <w:rPr>
                <w:b/>
                <w:sz w:val="18"/>
                <w:szCs w:val="18"/>
              </w:rPr>
            </w:pPr>
            <w:r>
              <w:rPr>
                <w:b/>
                <w:sz w:val="18"/>
                <w:szCs w:val="18"/>
              </w:rPr>
              <w:t>-</w:t>
            </w:r>
          </w:p>
        </w:tc>
        <w:tc>
          <w:tcPr>
            <w:tcW w:w="1255" w:type="dxa"/>
            <w:tcBorders>
              <w:top w:val="single" w:sz="6" w:space="0" w:color="000000"/>
              <w:left w:val="single" w:sz="6" w:space="0" w:color="000000"/>
              <w:bottom w:val="single" w:sz="6" w:space="0" w:color="000000"/>
              <w:right w:val="thickThinLargeGap" w:sz="24" w:space="0" w:color="000000"/>
            </w:tcBorders>
          </w:tcPr>
          <w:p>
            <w:pPr>
              <w:pStyle w:val="Normal"/>
              <w:spacing w:before="0" w:after="200"/>
              <w:jc w:val="center"/>
              <w:rPr>
                <w:b/>
                <w:sz w:val="18"/>
                <w:szCs w:val="18"/>
              </w:rPr>
            </w:pPr>
            <w:r>
              <w:rPr>
                <w:b/>
                <w:sz w:val="18"/>
                <w:szCs w:val="18"/>
              </w:rPr>
              <w:t>-</w:t>
            </w:r>
          </w:p>
        </w:tc>
      </w:tr>
      <w:tr>
        <w:trPr>
          <w:trHeight w:val="284" w:hRule="atLeast"/>
        </w:trPr>
        <w:tc>
          <w:tcPr>
            <w:tcW w:w="681" w:type="dxa"/>
            <w:tcBorders>
              <w:top w:val="single" w:sz="6" w:space="0" w:color="000000"/>
              <w:left w:val="thinThickLargeGap" w:sz="24" w:space="0" w:color="000000"/>
              <w:bottom w:val="single" w:sz="6" w:space="0" w:color="000000"/>
              <w:right w:val="single" w:sz="6" w:space="0" w:color="000000"/>
            </w:tcBorders>
          </w:tcPr>
          <w:p>
            <w:pPr>
              <w:pStyle w:val="Normal"/>
              <w:spacing w:before="0" w:after="200"/>
              <w:jc w:val="center"/>
              <w:rPr>
                <w:b/>
                <w:sz w:val="18"/>
                <w:szCs w:val="18"/>
              </w:rPr>
            </w:pPr>
            <w:r>
              <w:rPr>
                <w:b/>
                <w:sz w:val="18"/>
                <w:szCs w:val="18"/>
              </w:rPr>
              <w:t>54-1</w:t>
            </w:r>
          </w:p>
        </w:tc>
        <w:tc>
          <w:tcPr>
            <w:tcW w:w="1406" w:type="dxa"/>
            <w:tcBorders>
              <w:top w:val="single" w:sz="6" w:space="0" w:color="000000"/>
              <w:left w:val="single" w:sz="6" w:space="0" w:color="000000"/>
              <w:bottom w:val="single" w:sz="6" w:space="0" w:color="000000"/>
              <w:right w:val="single" w:sz="6" w:space="0" w:color="000000"/>
            </w:tcBorders>
          </w:tcPr>
          <w:p>
            <w:pPr>
              <w:pStyle w:val="Normal"/>
              <w:spacing w:before="0" w:after="200"/>
              <w:jc w:val="center"/>
              <w:rPr>
                <w:b/>
                <w:sz w:val="18"/>
                <w:szCs w:val="18"/>
              </w:rPr>
            </w:pPr>
            <w:r>
              <w:rPr>
                <w:b/>
                <w:sz w:val="18"/>
                <w:szCs w:val="18"/>
              </w:rPr>
              <w:t>-</w:t>
            </w:r>
          </w:p>
        </w:tc>
        <w:tc>
          <w:tcPr>
            <w:tcW w:w="1178" w:type="dxa"/>
            <w:tcBorders>
              <w:top w:val="single" w:sz="6" w:space="0" w:color="000000"/>
              <w:left w:val="single" w:sz="6" w:space="0" w:color="000000"/>
              <w:bottom w:val="single" w:sz="6" w:space="0" w:color="000000"/>
              <w:right w:val="single" w:sz="6" w:space="0" w:color="000000"/>
            </w:tcBorders>
          </w:tcPr>
          <w:p>
            <w:pPr>
              <w:pStyle w:val="Normal"/>
              <w:spacing w:before="0" w:after="200"/>
              <w:jc w:val="center"/>
              <w:rPr>
                <w:b/>
                <w:sz w:val="18"/>
                <w:szCs w:val="18"/>
              </w:rPr>
            </w:pPr>
            <w:r>
              <w:rPr>
                <w:b/>
                <w:sz w:val="18"/>
                <w:szCs w:val="18"/>
              </w:rPr>
              <w:t>4,37</w:t>
            </w:r>
          </w:p>
        </w:tc>
        <w:tc>
          <w:tcPr>
            <w:tcW w:w="1023" w:type="dxa"/>
            <w:tcBorders>
              <w:top w:val="single" w:sz="6" w:space="0" w:color="000000"/>
              <w:left w:val="single" w:sz="6" w:space="0" w:color="000000"/>
              <w:bottom w:val="single" w:sz="6" w:space="0" w:color="000000"/>
              <w:right w:val="single" w:sz="6" w:space="0" w:color="000000"/>
            </w:tcBorders>
          </w:tcPr>
          <w:p>
            <w:pPr>
              <w:pStyle w:val="Normal"/>
              <w:spacing w:before="0" w:after="200"/>
              <w:jc w:val="center"/>
              <w:rPr>
                <w:b/>
                <w:sz w:val="18"/>
                <w:szCs w:val="18"/>
              </w:rPr>
            </w:pPr>
            <w:r>
              <w:rPr>
                <w:b/>
                <w:sz w:val="18"/>
                <w:szCs w:val="18"/>
              </w:rPr>
              <w:t>-</w:t>
            </w:r>
          </w:p>
        </w:tc>
        <w:tc>
          <w:tcPr>
            <w:tcW w:w="872" w:type="dxa"/>
            <w:tcBorders>
              <w:top w:val="single" w:sz="6" w:space="0" w:color="000000"/>
              <w:left w:val="single" w:sz="6" w:space="0" w:color="000000"/>
              <w:bottom w:val="single" w:sz="6" w:space="0" w:color="000000"/>
              <w:right w:val="single" w:sz="6" w:space="0" w:color="000000"/>
            </w:tcBorders>
          </w:tcPr>
          <w:p>
            <w:pPr>
              <w:pStyle w:val="Normal"/>
              <w:spacing w:before="0" w:after="200"/>
              <w:jc w:val="center"/>
              <w:rPr>
                <w:b/>
                <w:sz w:val="18"/>
                <w:szCs w:val="18"/>
              </w:rPr>
            </w:pPr>
            <w:r>
              <w:rPr>
                <w:b/>
                <w:sz w:val="18"/>
                <w:szCs w:val="18"/>
              </w:rPr>
              <w:t>-</w:t>
            </w:r>
          </w:p>
        </w:tc>
        <w:tc>
          <w:tcPr>
            <w:tcW w:w="873" w:type="dxa"/>
            <w:tcBorders>
              <w:top w:val="single" w:sz="6" w:space="0" w:color="000000"/>
              <w:left w:val="single" w:sz="6" w:space="0" w:color="000000"/>
              <w:bottom w:val="single" w:sz="6" w:space="0" w:color="000000"/>
              <w:right w:val="single" w:sz="6" w:space="0" w:color="000000"/>
            </w:tcBorders>
          </w:tcPr>
          <w:p>
            <w:pPr>
              <w:pStyle w:val="Normal"/>
              <w:spacing w:before="0" w:after="200"/>
              <w:jc w:val="center"/>
              <w:rPr>
                <w:b/>
                <w:sz w:val="18"/>
                <w:szCs w:val="18"/>
              </w:rPr>
            </w:pPr>
            <w:r>
              <w:rPr>
                <w:b/>
                <w:sz w:val="18"/>
                <w:szCs w:val="18"/>
              </w:rPr>
              <w:t>-</w:t>
            </w:r>
          </w:p>
        </w:tc>
        <w:tc>
          <w:tcPr>
            <w:tcW w:w="872" w:type="dxa"/>
            <w:tcBorders>
              <w:top w:val="single" w:sz="6" w:space="0" w:color="000000"/>
              <w:left w:val="single" w:sz="6" w:space="0" w:color="000000"/>
              <w:bottom w:val="single" w:sz="6" w:space="0" w:color="000000"/>
              <w:right w:val="single" w:sz="6" w:space="0" w:color="000000"/>
            </w:tcBorders>
          </w:tcPr>
          <w:p>
            <w:pPr>
              <w:pStyle w:val="Normal"/>
              <w:spacing w:before="0" w:after="200"/>
              <w:jc w:val="center"/>
              <w:rPr>
                <w:b/>
                <w:sz w:val="18"/>
                <w:szCs w:val="18"/>
              </w:rPr>
            </w:pPr>
            <w:r>
              <w:rPr>
                <w:b/>
                <w:sz w:val="18"/>
                <w:szCs w:val="18"/>
              </w:rPr>
              <w:t>-</w:t>
            </w:r>
          </w:p>
        </w:tc>
        <w:tc>
          <w:tcPr>
            <w:tcW w:w="872" w:type="dxa"/>
            <w:tcBorders>
              <w:top w:val="single" w:sz="6" w:space="0" w:color="000000"/>
              <w:left w:val="single" w:sz="6" w:space="0" w:color="000000"/>
              <w:bottom w:val="single" w:sz="6" w:space="0" w:color="000000"/>
              <w:right w:val="single" w:sz="6" w:space="0" w:color="000000"/>
            </w:tcBorders>
          </w:tcPr>
          <w:p>
            <w:pPr>
              <w:pStyle w:val="Normal"/>
              <w:spacing w:before="0" w:after="200"/>
              <w:jc w:val="center"/>
              <w:rPr>
                <w:b/>
                <w:sz w:val="18"/>
                <w:szCs w:val="18"/>
              </w:rPr>
            </w:pPr>
            <w:r>
              <w:rPr>
                <w:b/>
                <w:sz w:val="18"/>
                <w:szCs w:val="18"/>
              </w:rPr>
              <w:t>-</w:t>
            </w:r>
          </w:p>
        </w:tc>
        <w:tc>
          <w:tcPr>
            <w:tcW w:w="872" w:type="dxa"/>
            <w:tcBorders>
              <w:top w:val="single" w:sz="6" w:space="0" w:color="000000"/>
              <w:left w:val="single" w:sz="6" w:space="0" w:color="000000"/>
              <w:bottom w:val="single" w:sz="6" w:space="0" w:color="000000"/>
              <w:right w:val="single" w:sz="6" w:space="0" w:color="000000"/>
            </w:tcBorders>
          </w:tcPr>
          <w:p>
            <w:pPr>
              <w:pStyle w:val="Normal"/>
              <w:spacing w:before="0" w:after="200"/>
              <w:jc w:val="center"/>
              <w:rPr>
                <w:b/>
                <w:sz w:val="18"/>
                <w:szCs w:val="18"/>
              </w:rPr>
            </w:pPr>
            <w:r>
              <w:rPr>
                <w:b/>
                <w:sz w:val="18"/>
                <w:szCs w:val="18"/>
              </w:rPr>
              <w:t>-</w:t>
            </w:r>
          </w:p>
        </w:tc>
        <w:tc>
          <w:tcPr>
            <w:tcW w:w="872" w:type="dxa"/>
            <w:tcBorders>
              <w:top w:val="single" w:sz="6" w:space="0" w:color="000000"/>
              <w:left w:val="single" w:sz="6" w:space="0" w:color="000000"/>
              <w:bottom w:val="single" w:sz="6" w:space="0" w:color="000000"/>
              <w:right w:val="single" w:sz="6" w:space="0" w:color="000000"/>
            </w:tcBorders>
          </w:tcPr>
          <w:p>
            <w:pPr>
              <w:pStyle w:val="Normal"/>
              <w:spacing w:before="0" w:after="200"/>
              <w:jc w:val="center"/>
              <w:rPr>
                <w:b/>
                <w:sz w:val="18"/>
                <w:szCs w:val="18"/>
              </w:rPr>
            </w:pPr>
            <w:r>
              <w:rPr>
                <w:b/>
                <w:sz w:val="18"/>
                <w:szCs w:val="18"/>
              </w:rPr>
              <w:t>177,87</w:t>
            </w:r>
          </w:p>
        </w:tc>
        <w:tc>
          <w:tcPr>
            <w:tcW w:w="1255" w:type="dxa"/>
            <w:tcBorders>
              <w:top w:val="single" w:sz="6" w:space="0" w:color="000000"/>
              <w:left w:val="single" w:sz="6" w:space="0" w:color="000000"/>
              <w:bottom w:val="single" w:sz="6" w:space="0" w:color="000000"/>
              <w:right w:val="thickThinLargeGap" w:sz="24" w:space="0" w:color="000000"/>
            </w:tcBorders>
          </w:tcPr>
          <w:p>
            <w:pPr>
              <w:pStyle w:val="Normal"/>
              <w:spacing w:before="0" w:after="200"/>
              <w:jc w:val="center"/>
              <w:rPr>
                <w:b/>
                <w:sz w:val="18"/>
                <w:szCs w:val="18"/>
              </w:rPr>
            </w:pPr>
            <w:r>
              <w:rPr>
                <w:b/>
                <w:sz w:val="18"/>
                <w:szCs w:val="18"/>
              </w:rPr>
              <w:t>-</w:t>
            </w:r>
          </w:p>
        </w:tc>
      </w:tr>
      <w:tr>
        <w:trPr>
          <w:trHeight w:val="284" w:hRule="atLeast"/>
        </w:trPr>
        <w:tc>
          <w:tcPr>
            <w:tcW w:w="681" w:type="dxa"/>
            <w:tcBorders>
              <w:top w:val="single" w:sz="6" w:space="0" w:color="000000"/>
              <w:left w:val="thinThickLargeGap" w:sz="24" w:space="0" w:color="000000"/>
              <w:bottom w:val="thickThinLargeGap" w:sz="24" w:space="0" w:color="000000"/>
              <w:right w:val="single" w:sz="6" w:space="0" w:color="000000"/>
            </w:tcBorders>
          </w:tcPr>
          <w:p>
            <w:pPr>
              <w:pStyle w:val="Normal"/>
              <w:spacing w:before="0" w:after="200"/>
              <w:jc w:val="center"/>
              <w:rPr>
                <w:b/>
                <w:sz w:val="18"/>
                <w:szCs w:val="18"/>
              </w:rPr>
            </w:pPr>
            <w:r>
              <w:rPr>
                <w:b/>
                <w:sz w:val="18"/>
                <w:szCs w:val="18"/>
              </w:rPr>
              <w:t>54-2</w:t>
            </w:r>
          </w:p>
        </w:tc>
        <w:tc>
          <w:tcPr>
            <w:tcW w:w="1406" w:type="dxa"/>
            <w:tcBorders>
              <w:top w:val="single" w:sz="6" w:space="0" w:color="000000"/>
              <w:left w:val="single" w:sz="6" w:space="0" w:color="000000"/>
              <w:bottom w:val="thickThinLargeGap" w:sz="24" w:space="0" w:color="000000"/>
              <w:right w:val="single" w:sz="6" w:space="0" w:color="000000"/>
            </w:tcBorders>
          </w:tcPr>
          <w:p>
            <w:pPr>
              <w:pStyle w:val="Normal"/>
              <w:spacing w:before="0" w:after="200"/>
              <w:jc w:val="center"/>
              <w:rPr>
                <w:b/>
                <w:sz w:val="18"/>
                <w:szCs w:val="18"/>
              </w:rPr>
            </w:pPr>
            <w:r>
              <w:rPr>
                <w:b/>
                <w:sz w:val="18"/>
                <w:szCs w:val="18"/>
              </w:rPr>
              <w:t>-</w:t>
            </w:r>
          </w:p>
        </w:tc>
        <w:tc>
          <w:tcPr>
            <w:tcW w:w="1178" w:type="dxa"/>
            <w:tcBorders>
              <w:top w:val="single" w:sz="6" w:space="0" w:color="000000"/>
              <w:left w:val="single" w:sz="6" w:space="0" w:color="000000"/>
              <w:bottom w:val="thickThinLargeGap" w:sz="24" w:space="0" w:color="000000"/>
              <w:right w:val="single" w:sz="6" w:space="0" w:color="000000"/>
            </w:tcBorders>
          </w:tcPr>
          <w:p>
            <w:pPr>
              <w:pStyle w:val="Normal"/>
              <w:spacing w:before="0" w:after="200"/>
              <w:jc w:val="center"/>
              <w:rPr>
                <w:b/>
                <w:sz w:val="18"/>
                <w:szCs w:val="18"/>
              </w:rPr>
            </w:pPr>
            <w:r>
              <w:rPr>
                <w:b/>
                <w:sz w:val="18"/>
                <w:szCs w:val="18"/>
              </w:rPr>
              <w:t>4,37</w:t>
            </w:r>
          </w:p>
        </w:tc>
        <w:tc>
          <w:tcPr>
            <w:tcW w:w="1023" w:type="dxa"/>
            <w:tcBorders>
              <w:top w:val="single" w:sz="6" w:space="0" w:color="000000"/>
              <w:left w:val="single" w:sz="6" w:space="0" w:color="000000"/>
              <w:bottom w:val="thickThinLargeGap" w:sz="24" w:space="0" w:color="000000"/>
              <w:right w:val="single" w:sz="6" w:space="0" w:color="000000"/>
            </w:tcBorders>
          </w:tcPr>
          <w:p>
            <w:pPr>
              <w:pStyle w:val="Normal"/>
              <w:spacing w:before="0" w:after="200"/>
              <w:jc w:val="center"/>
              <w:rPr>
                <w:b/>
                <w:sz w:val="18"/>
                <w:szCs w:val="18"/>
              </w:rPr>
            </w:pPr>
            <w:r>
              <w:rPr>
                <w:b/>
                <w:sz w:val="18"/>
                <w:szCs w:val="18"/>
              </w:rPr>
              <w:t>-</w:t>
            </w:r>
          </w:p>
        </w:tc>
        <w:tc>
          <w:tcPr>
            <w:tcW w:w="872" w:type="dxa"/>
            <w:tcBorders>
              <w:top w:val="single" w:sz="6" w:space="0" w:color="000000"/>
              <w:left w:val="single" w:sz="6" w:space="0" w:color="000000"/>
              <w:bottom w:val="thickThinLargeGap" w:sz="24" w:space="0" w:color="000000"/>
              <w:right w:val="single" w:sz="6" w:space="0" w:color="000000"/>
            </w:tcBorders>
          </w:tcPr>
          <w:p>
            <w:pPr>
              <w:pStyle w:val="Normal"/>
              <w:spacing w:before="0" w:after="200"/>
              <w:jc w:val="center"/>
              <w:rPr>
                <w:b/>
                <w:sz w:val="18"/>
                <w:szCs w:val="18"/>
              </w:rPr>
            </w:pPr>
            <w:r>
              <w:rPr>
                <w:b/>
                <w:sz w:val="18"/>
                <w:szCs w:val="18"/>
              </w:rPr>
              <w:t>-</w:t>
            </w:r>
          </w:p>
        </w:tc>
        <w:tc>
          <w:tcPr>
            <w:tcW w:w="873" w:type="dxa"/>
            <w:tcBorders>
              <w:top w:val="single" w:sz="6" w:space="0" w:color="000000"/>
              <w:left w:val="single" w:sz="6" w:space="0" w:color="000000"/>
              <w:bottom w:val="thickThinLargeGap" w:sz="24" w:space="0" w:color="000000"/>
              <w:right w:val="single" w:sz="6" w:space="0" w:color="000000"/>
            </w:tcBorders>
          </w:tcPr>
          <w:p>
            <w:pPr>
              <w:pStyle w:val="Normal"/>
              <w:spacing w:before="0" w:after="200"/>
              <w:jc w:val="center"/>
              <w:rPr>
                <w:b/>
                <w:sz w:val="18"/>
                <w:szCs w:val="18"/>
              </w:rPr>
            </w:pPr>
            <w:r>
              <w:rPr>
                <w:b/>
                <w:sz w:val="18"/>
                <w:szCs w:val="18"/>
              </w:rPr>
              <w:t>-</w:t>
            </w:r>
          </w:p>
        </w:tc>
        <w:tc>
          <w:tcPr>
            <w:tcW w:w="872" w:type="dxa"/>
            <w:tcBorders>
              <w:top w:val="single" w:sz="6" w:space="0" w:color="000000"/>
              <w:left w:val="single" w:sz="6" w:space="0" w:color="000000"/>
              <w:bottom w:val="thickThinLargeGap" w:sz="24" w:space="0" w:color="000000"/>
              <w:right w:val="single" w:sz="6" w:space="0" w:color="000000"/>
            </w:tcBorders>
          </w:tcPr>
          <w:p>
            <w:pPr>
              <w:pStyle w:val="Normal"/>
              <w:spacing w:before="0" w:after="200"/>
              <w:jc w:val="center"/>
              <w:rPr>
                <w:b/>
                <w:sz w:val="18"/>
                <w:szCs w:val="18"/>
              </w:rPr>
            </w:pPr>
            <w:r>
              <w:rPr>
                <w:b/>
                <w:sz w:val="18"/>
                <w:szCs w:val="18"/>
              </w:rPr>
              <w:t>-</w:t>
            </w:r>
          </w:p>
        </w:tc>
        <w:tc>
          <w:tcPr>
            <w:tcW w:w="872" w:type="dxa"/>
            <w:tcBorders>
              <w:top w:val="single" w:sz="6" w:space="0" w:color="000000"/>
              <w:left w:val="single" w:sz="6" w:space="0" w:color="000000"/>
              <w:bottom w:val="thickThinLargeGap" w:sz="24" w:space="0" w:color="000000"/>
              <w:right w:val="single" w:sz="6" w:space="0" w:color="000000"/>
            </w:tcBorders>
          </w:tcPr>
          <w:p>
            <w:pPr>
              <w:pStyle w:val="Normal"/>
              <w:spacing w:before="0" w:after="200"/>
              <w:jc w:val="center"/>
              <w:rPr>
                <w:b/>
                <w:sz w:val="18"/>
                <w:szCs w:val="18"/>
              </w:rPr>
            </w:pPr>
            <w:r>
              <w:rPr>
                <w:b/>
                <w:sz w:val="18"/>
                <w:szCs w:val="18"/>
              </w:rPr>
              <w:t>-</w:t>
            </w:r>
          </w:p>
        </w:tc>
        <w:tc>
          <w:tcPr>
            <w:tcW w:w="872" w:type="dxa"/>
            <w:tcBorders>
              <w:top w:val="single" w:sz="6" w:space="0" w:color="000000"/>
              <w:left w:val="single" w:sz="6" w:space="0" w:color="000000"/>
              <w:bottom w:val="thickThinLargeGap" w:sz="24" w:space="0" w:color="000000"/>
              <w:right w:val="single" w:sz="6" w:space="0" w:color="000000"/>
            </w:tcBorders>
          </w:tcPr>
          <w:p>
            <w:pPr>
              <w:pStyle w:val="Normal"/>
              <w:spacing w:before="0" w:after="200"/>
              <w:jc w:val="center"/>
              <w:rPr>
                <w:b/>
                <w:sz w:val="18"/>
                <w:szCs w:val="18"/>
              </w:rPr>
            </w:pPr>
            <w:r>
              <w:rPr>
                <w:b/>
                <w:sz w:val="18"/>
                <w:szCs w:val="18"/>
              </w:rPr>
              <w:t>-</w:t>
            </w:r>
          </w:p>
        </w:tc>
        <w:tc>
          <w:tcPr>
            <w:tcW w:w="872" w:type="dxa"/>
            <w:tcBorders>
              <w:top w:val="single" w:sz="6" w:space="0" w:color="000000"/>
              <w:left w:val="single" w:sz="6" w:space="0" w:color="000000"/>
              <w:bottom w:val="thickThinLargeGap" w:sz="24" w:space="0" w:color="000000"/>
              <w:right w:val="single" w:sz="6" w:space="0" w:color="000000"/>
            </w:tcBorders>
          </w:tcPr>
          <w:p>
            <w:pPr>
              <w:pStyle w:val="Normal"/>
              <w:spacing w:before="0" w:after="200"/>
              <w:jc w:val="center"/>
              <w:rPr>
                <w:b/>
                <w:sz w:val="18"/>
                <w:szCs w:val="18"/>
              </w:rPr>
            </w:pPr>
            <w:r>
              <w:rPr>
                <w:b/>
                <w:sz w:val="18"/>
                <w:szCs w:val="18"/>
              </w:rPr>
              <w:t>417,89</w:t>
            </w:r>
          </w:p>
        </w:tc>
        <w:tc>
          <w:tcPr>
            <w:tcW w:w="1255" w:type="dxa"/>
            <w:tcBorders>
              <w:top w:val="single" w:sz="6" w:space="0" w:color="000000"/>
              <w:left w:val="single" w:sz="6" w:space="0" w:color="000000"/>
              <w:bottom w:val="thickThinLargeGap" w:sz="24" w:space="0" w:color="000000"/>
              <w:right w:val="thickThinLargeGap" w:sz="24" w:space="0" w:color="000000"/>
            </w:tcBorders>
          </w:tcPr>
          <w:p>
            <w:pPr>
              <w:pStyle w:val="Normal"/>
              <w:spacing w:before="0" w:after="200"/>
              <w:jc w:val="center"/>
              <w:rPr>
                <w:b/>
                <w:sz w:val="18"/>
                <w:szCs w:val="18"/>
              </w:rPr>
            </w:pPr>
            <w:r>
              <w:rPr>
                <w:b/>
                <w:sz w:val="18"/>
                <w:szCs w:val="18"/>
              </w:rPr>
              <w:t>-</w:t>
            </w:r>
          </w:p>
        </w:tc>
      </w:tr>
    </w:tbl>
    <w:p>
      <w:pPr>
        <w:pStyle w:val="Normal"/>
        <w:jc w:val="center"/>
        <w:rPr>
          <w:b/>
          <w:sz w:val="24"/>
          <w:szCs w:val="24"/>
        </w:rPr>
      </w:pPr>
      <w:r>
        <w:rPr>
          <w:b/>
          <w:sz w:val="24"/>
          <w:szCs w:val="24"/>
        </w:rPr>
        <w:t>ANNEXE 01  (APRUE ,2010)</w:t>
      </w:r>
    </w:p>
    <w:p>
      <w:pPr>
        <w:pStyle w:val="Normal"/>
        <w:rPr>
          <w:b/>
          <w:sz w:val="40"/>
          <w:szCs w:val="40"/>
        </w:rPr>
      </w:pPr>
      <w:r>
        <w:rPr>
          <w:b/>
          <w:sz w:val="40"/>
          <w:szCs w:val="40"/>
        </w:rPr>
      </w:r>
    </w:p>
    <w:p>
      <w:pPr>
        <w:pStyle w:val="Normal"/>
        <w:rPr>
          <w:b/>
          <w:sz w:val="40"/>
          <w:szCs w:val="40"/>
        </w:rPr>
      </w:pPr>
      <w:r>
        <w:rPr/>
        <w:drawing>
          <wp:inline distT="0" distB="0" distL="0" distR="0">
            <wp:extent cx="5760720" cy="2419985"/>
            <wp:effectExtent l="0" t="0" r="0" b="0"/>
            <wp:docPr id="450" name="Image 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Image 9" descr=""/>
                    <pic:cNvPicPr>
                      <a:picLocks noChangeAspect="1" noChangeArrowheads="1"/>
                    </pic:cNvPicPr>
                  </pic:nvPicPr>
                  <pic:blipFill>
                    <a:blip r:embed="rId89"/>
                    <a:stretch>
                      <a:fillRect/>
                    </a:stretch>
                  </pic:blipFill>
                  <pic:spPr bwMode="auto">
                    <a:xfrm>
                      <a:off x="0" y="0"/>
                      <a:ext cx="5760720" cy="2419985"/>
                    </a:xfrm>
                    <a:prstGeom prst="rect">
                      <a:avLst/>
                    </a:prstGeom>
                  </pic:spPr>
                </pic:pic>
              </a:graphicData>
            </a:graphic>
          </wp:inline>
        </w:drawing>
      </w:r>
    </w:p>
    <w:p>
      <w:pPr>
        <w:pStyle w:val="Normal"/>
        <w:jc w:val="center"/>
        <w:rPr>
          <w:b/>
          <w:sz w:val="24"/>
          <w:szCs w:val="24"/>
        </w:rPr>
      </w:pPr>
      <w:r>
        <w:rPr>
          <w:b/>
          <w:sz w:val="24"/>
          <w:szCs w:val="24"/>
        </w:rPr>
      </w:r>
    </w:p>
    <w:p>
      <w:pPr>
        <w:pStyle w:val="Normal"/>
        <w:jc w:val="center"/>
        <w:rPr>
          <w:b/>
          <w:sz w:val="24"/>
          <w:szCs w:val="24"/>
        </w:rPr>
      </w:pPr>
      <w:r>
        <w:rPr>
          <w:b/>
          <w:sz w:val="24"/>
          <w:szCs w:val="24"/>
        </w:rPr>
        <w:t>ANNEXE 02 (APRUE ,2010)</w:t>
      </w:r>
    </w:p>
    <w:tbl>
      <w:tblPr>
        <w:tblpPr w:vertAnchor="text" w:horzAnchor="margin" w:tblpXSpec="center" w:leftFromText="141" w:rightFromText="141" w:tblpY="545"/>
        <w:tblW w:w="6024" w:type="dxa"/>
        <w:jc w:val="center"/>
        <w:tblInd w:w="0" w:type="dxa"/>
        <w:tblLayout w:type="fixed"/>
        <w:tblCellMar>
          <w:top w:w="0" w:type="dxa"/>
          <w:left w:w="70" w:type="dxa"/>
          <w:bottom w:w="0" w:type="dxa"/>
          <w:right w:w="70" w:type="dxa"/>
        </w:tblCellMar>
        <w:tblLook w:firstRow="0" w:noVBand="0" w:lastRow="0" w:firstColumn="0" w:lastColumn="0" w:noHBand="0" w:val="0000"/>
      </w:tblPr>
      <w:tblGrid>
        <w:gridCol w:w="2008"/>
        <w:gridCol w:w="2008"/>
        <w:gridCol w:w="2008"/>
      </w:tblGrid>
      <w:tr>
        <w:trPr/>
        <w:tc>
          <w:tcPr>
            <w:tcW w:w="2008" w:type="dxa"/>
            <w:tcBorders>
              <w:top w:val="thickThinLargeGap" w:sz="24" w:space="0" w:color="000000"/>
              <w:left w:val="thickThinLargeGap" w:sz="24" w:space="0" w:color="000000"/>
              <w:bottom w:val="thickThinLargeGap" w:sz="24" w:space="0" w:color="000000"/>
              <w:right w:val="thickThinLargeGap" w:sz="24" w:space="0" w:color="000000"/>
            </w:tcBorders>
          </w:tcPr>
          <w:p>
            <w:pPr>
              <w:pStyle w:val="Normal"/>
              <w:spacing w:before="0" w:after="200"/>
              <w:jc w:val="center"/>
              <w:rPr>
                <w:b/>
                <w:bCs/>
                <w:sz w:val="26"/>
                <w:szCs w:val="26"/>
              </w:rPr>
            </w:pPr>
            <w:r>
              <w:rPr>
                <w:b/>
                <w:bCs/>
                <w:sz w:val="26"/>
                <w:szCs w:val="26"/>
              </w:rPr>
              <w:t>50</w:t>
            </w:r>
          </w:p>
        </w:tc>
        <w:tc>
          <w:tcPr>
            <w:tcW w:w="2008" w:type="dxa"/>
            <w:tcBorders>
              <w:top w:val="thickThinLargeGap" w:sz="24" w:space="0" w:color="000000"/>
              <w:left w:val="thickThinLargeGap" w:sz="24" w:space="0" w:color="000000"/>
              <w:bottom w:val="thickThinLargeGap" w:sz="24" w:space="0" w:color="000000"/>
              <w:right w:val="thickThinLargeGap" w:sz="24" w:space="0" w:color="000000"/>
            </w:tcBorders>
          </w:tcPr>
          <w:p>
            <w:pPr>
              <w:pStyle w:val="Normal"/>
              <w:spacing w:before="0" w:after="200"/>
              <w:jc w:val="center"/>
              <w:rPr>
                <w:rFonts w:eastAsia="Arial Unicode MS"/>
                <w:vanish/>
              </w:rPr>
            </w:pPr>
            <w:r>
              <w:rPr>
                <w:b/>
                <w:bCs/>
                <w:sz w:val="26"/>
                <w:szCs w:val="26"/>
              </w:rPr>
              <w:t>4 000</w:t>
            </w:r>
          </w:p>
        </w:tc>
        <w:tc>
          <w:tcPr>
            <w:tcW w:w="2008" w:type="dxa"/>
            <w:tcBorders>
              <w:top w:val="thickThinLargeGap" w:sz="24" w:space="0" w:color="000000"/>
              <w:left w:val="thickThinLargeGap" w:sz="24" w:space="0" w:color="000000"/>
              <w:bottom w:val="thickThinLargeGap" w:sz="24" w:space="0" w:color="000000"/>
              <w:right w:val="thickThinLargeGap" w:sz="24" w:space="0" w:color="000000"/>
            </w:tcBorders>
          </w:tcPr>
          <w:p>
            <w:pPr>
              <w:pStyle w:val="Normal"/>
              <w:spacing w:before="0" w:after="200"/>
              <w:jc w:val="center"/>
              <w:rPr>
                <w:b/>
                <w:bCs/>
                <w:sz w:val="26"/>
                <w:szCs w:val="26"/>
              </w:rPr>
            </w:pPr>
            <w:r>
              <w:rPr>
                <w:b/>
                <w:bCs/>
                <w:sz w:val="26"/>
                <w:szCs w:val="26"/>
              </w:rPr>
              <w:t>15 000</w:t>
            </w:r>
          </w:p>
        </w:tc>
      </w:tr>
      <w:tr>
        <w:trPr/>
        <w:tc>
          <w:tcPr>
            <w:tcW w:w="2008" w:type="dxa"/>
            <w:tcBorders>
              <w:top w:val="thickThinLargeGap" w:sz="24" w:space="0" w:color="000000"/>
              <w:left w:val="thickThinLargeGap" w:sz="24" w:space="0" w:color="000000"/>
              <w:bottom w:val="thickThinLargeGap" w:sz="24" w:space="0" w:color="000000"/>
              <w:right w:val="thickThinLargeGap" w:sz="24" w:space="0" w:color="000000"/>
            </w:tcBorders>
          </w:tcPr>
          <w:p>
            <w:pPr>
              <w:pStyle w:val="Normal"/>
              <w:spacing w:before="0" w:after="200"/>
              <w:jc w:val="center"/>
              <w:rPr>
                <w:b/>
                <w:bCs/>
                <w:vanish/>
                <w:sz w:val="18"/>
                <w:szCs w:val="18"/>
              </w:rPr>
            </w:pPr>
            <w:r>
              <w:rPr>
                <w:b/>
                <w:bCs/>
                <w:sz w:val="26"/>
                <w:szCs w:val="26"/>
              </w:rPr>
              <w:t>80</w:t>
            </w:r>
          </w:p>
        </w:tc>
        <w:tc>
          <w:tcPr>
            <w:tcW w:w="2008" w:type="dxa"/>
            <w:tcBorders>
              <w:top w:val="thickThinLargeGap" w:sz="24" w:space="0" w:color="000000"/>
              <w:left w:val="thickThinLargeGap" w:sz="24" w:space="0" w:color="000000"/>
              <w:bottom w:val="thickThinLargeGap" w:sz="24" w:space="0" w:color="000000"/>
              <w:right w:val="thickThinLargeGap" w:sz="24" w:space="0" w:color="000000"/>
            </w:tcBorders>
          </w:tcPr>
          <w:p>
            <w:pPr>
              <w:pStyle w:val="Normal"/>
              <w:spacing w:before="0" w:after="200"/>
              <w:jc w:val="center"/>
              <w:rPr>
                <w:b/>
                <w:bCs/>
                <w:sz w:val="26"/>
                <w:szCs w:val="26"/>
              </w:rPr>
            </w:pPr>
            <w:r>
              <w:rPr>
                <w:b/>
                <w:bCs/>
                <w:sz w:val="26"/>
                <w:szCs w:val="26"/>
              </w:rPr>
              <w:t>4 500</w:t>
            </w:r>
          </w:p>
        </w:tc>
        <w:tc>
          <w:tcPr>
            <w:tcW w:w="2008" w:type="dxa"/>
            <w:tcBorders>
              <w:top w:val="thickThinLargeGap" w:sz="24" w:space="0" w:color="000000"/>
              <w:left w:val="thickThinLargeGap" w:sz="24" w:space="0" w:color="000000"/>
              <w:bottom w:val="thickThinLargeGap" w:sz="24" w:space="0" w:color="000000"/>
              <w:right w:val="thickThinLargeGap" w:sz="24" w:space="0" w:color="000000"/>
            </w:tcBorders>
          </w:tcPr>
          <w:p>
            <w:pPr>
              <w:pStyle w:val="Normal"/>
              <w:spacing w:before="0" w:after="200"/>
              <w:jc w:val="center"/>
              <w:rPr>
                <w:b/>
                <w:bCs/>
                <w:sz w:val="26"/>
                <w:szCs w:val="26"/>
              </w:rPr>
            </w:pPr>
            <w:r>
              <w:rPr>
                <w:b/>
                <w:bCs/>
                <w:sz w:val="26"/>
                <w:szCs w:val="26"/>
              </w:rPr>
              <w:t>20 000</w:t>
            </w:r>
          </w:p>
        </w:tc>
      </w:tr>
      <w:tr>
        <w:trPr/>
        <w:tc>
          <w:tcPr>
            <w:tcW w:w="2008" w:type="dxa"/>
            <w:tcBorders>
              <w:top w:val="thickThinLargeGap" w:sz="24" w:space="0" w:color="000000"/>
              <w:left w:val="thickThinLargeGap" w:sz="24" w:space="0" w:color="000000"/>
              <w:bottom w:val="thickThinLargeGap" w:sz="24" w:space="0" w:color="000000"/>
              <w:right w:val="thickThinLargeGap" w:sz="24" w:space="0" w:color="000000"/>
            </w:tcBorders>
          </w:tcPr>
          <w:p>
            <w:pPr>
              <w:pStyle w:val="Normal"/>
              <w:spacing w:before="0" w:after="200"/>
              <w:jc w:val="center"/>
              <w:rPr>
                <w:b/>
                <w:bCs/>
                <w:sz w:val="26"/>
                <w:szCs w:val="26"/>
              </w:rPr>
            </w:pPr>
            <w:r>
              <w:rPr>
                <w:b/>
                <w:bCs/>
                <w:sz w:val="26"/>
                <w:szCs w:val="26"/>
              </w:rPr>
              <w:t>120</w:t>
            </w:r>
          </w:p>
        </w:tc>
        <w:tc>
          <w:tcPr>
            <w:tcW w:w="2008" w:type="dxa"/>
            <w:tcBorders>
              <w:top w:val="thickThinLargeGap" w:sz="24" w:space="0" w:color="000000"/>
              <w:left w:val="thickThinLargeGap" w:sz="24" w:space="0" w:color="000000"/>
              <w:bottom w:val="thickThinLargeGap" w:sz="24" w:space="0" w:color="000000"/>
              <w:right w:val="thickThinLargeGap" w:sz="24" w:space="0" w:color="000000"/>
            </w:tcBorders>
          </w:tcPr>
          <w:p>
            <w:pPr>
              <w:pStyle w:val="Normal"/>
              <w:spacing w:before="0" w:after="200"/>
              <w:jc w:val="center"/>
              <w:rPr>
                <w:b/>
                <w:bCs/>
                <w:sz w:val="26"/>
                <w:szCs w:val="26"/>
              </w:rPr>
            </w:pPr>
            <w:r>
              <w:rPr>
                <w:b/>
                <w:bCs/>
                <w:sz w:val="26"/>
                <w:szCs w:val="26"/>
              </w:rPr>
              <w:t>5 000</w:t>
            </w:r>
          </w:p>
        </w:tc>
        <w:tc>
          <w:tcPr>
            <w:tcW w:w="2008" w:type="dxa"/>
            <w:tcBorders>
              <w:top w:val="thickThinLargeGap" w:sz="24" w:space="0" w:color="000000"/>
              <w:left w:val="thickThinLargeGap" w:sz="24" w:space="0" w:color="000000"/>
              <w:bottom w:val="thickThinLargeGap" w:sz="24" w:space="0" w:color="000000"/>
              <w:right w:val="thickThinLargeGap" w:sz="24" w:space="0" w:color="000000"/>
            </w:tcBorders>
          </w:tcPr>
          <w:p>
            <w:pPr>
              <w:pStyle w:val="Normal"/>
              <w:spacing w:before="0" w:after="200"/>
              <w:jc w:val="center"/>
              <w:rPr>
                <w:rFonts w:eastAsia="Arial Unicode MS"/>
                <w:b/>
                <w:bCs/>
                <w:vanish/>
                <w:sz w:val="26"/>
                <w:szCs w:val="26"/>
              </w:rPr>
            </w:pPr>
            <w:r>
              <w:rPr>
                <w:rFonts w:eastAsia="Arial Unicode MS"/>
                <w:b/>
                <w:bCs/>
                <w:sz w:val="26"/>
                <w:szCs w:val="26"/>
              </w:rPr>
              <w:t>25 000</w:t>
            </w:r>
            <w:r>
              <w:rPr>
                <w:rFonts w:eastAsia="Arial Unicode MS"/>
                <w:b/>
                <w:bCs/>
                <w:vanish/>
                <w:sz w:val="26"/>
                <w:szCs w:val="26"/>
              </w:rPr>
              <w:t>25 000</w:t>
            </w:r>
          </w:p>
        </w:tc>
      </w:tr>
      <w:tr>
        <w:trPr/>
        <w:tc>
          <w:tcPr>
            <w:tcW w:w="2008" w:type="dxa"/>
            <w:tcBorders>
              <w:top w:val="thickThinLargeGap" w:sz="24" w:space="0" w:color="000000"/>
              <w:left w:val="thickThinLargeGap" w:sz="24" w:space="0" w:color="000000"/>
              <w:bottom w:val="thickThinLargeGap" w:sz="24" w:space="0" w:color="000000"/>
              <w:right w:val="thickThinLargeGap" w:sz="24" w:space="0" w:color="000000"/>
            </w:tcBorders>
          </w:tcPr>
          <w:p>
            <w:pPr>
              <w:pStyle w:val="Normal"/>
              <w:spacing w:before="0" w:after="200"/>
              <w:jc w:val="center"/>
              <w:rPr>
                <w:b/>
                <w:bCs/>
                <w:sz w:val="26"/>
                <w:szCs w:val="26"/>
              </w:rPr>
            </w:pPr>
            <w:r>
              <w:rPr>
                <w:b/>
                <w:bCs/>
                <w:sz w:val="26"/>
                <w:szCs w:val="26"/>
              </w:rPr>
              <w:t>200</w:t>
            </w:r>
          </w:p>
        </w:tc>
        <w:tc>
          <w:tcPr>
            <w:tcW w:w="2008" w:type="dxa"/>
            <w:tcBorders>
              <w:top w:val="thickThinLargeGap" w:sz="24" w:space="0" w:color="000000"/>
              <w:left w:val="thickThinLargeGap" w:sz="24" w:space="0" w:color="000000"/>
              <w:bottom w:val="thickThinLargeGap" w:sz="24" w:space="0" w:color="000000"/>
              <w:right w:val="thickThinLargeGap" w:sz="24" w:space="0" w:color="000000"/>
            </w:tcBorders>
          </w:tcPr>
          <w:p>
            <w:pPr>
              <w:pStyle w:val="Normal"/>
              <w:spacing w:before="0" w:after="200"/>
              <w:jc w:val="center"/>
              <w:rPr>
                <w:b/>
                <w:bCs/>
                <w:sz w:val="26"/>
                <w:szCs w:val="26"/>
              </w:rPr>
            </w:pPr>
            <w:r>
              <w:rPr>
                <w:b/>
                <w:bCs/>
                <w:sz w:val="26"/>
                <w:szCs w:val="26"/>
              </w:rPr>
              <w:t>5 500</w:t>
            </w:r>
          </w:p>
        </w:tc>
        <w:tc>
          <w:tcPr>
            <w:tcW w:w="2008" w:type="dxa"/>
            <w:tcBorders>
              <w:top w:val="thickThinLargeGap" w:sz="24" w:space="0" w:color="000000"/>
              <w:left w:val="thickThinLargeGap" w:sz="24" w:space="0" w:color="000000"/>
              <w:bottom w:val="thickThinLargeGap" w:sz="24" w:space="0" w:color="000000"/>
              <w:right w:val="thickThinLargeGap" w:sz="24" w:space="0" w:color="000000"/>
            </w:tcBorders>
          </w:tcPr>
          <w:p>
            <w:pPr>
              <w:pStyle w:val="Normal"/>
              <w:spacing w:before="0" w:after="200"/>
              <w:jc w:val="center"/>
              <w:rPr>
                <w:b/>
                <w:bCs/>
                <w:sz w:val="26"/>
                <w:szCs w:val="26"/>
              </w:rPr>
            </w:pPr>
            <w:r>
              <w:rPr>
                <w:b/>
                <w:bCs/>
                <w:sz w:val="26"/>
                <w:szCs w:val="26"/>
              </w:rPr>
              <w:t>30 000</w:t>
            </w:r>
          </w:p>
        </w:tc>
      </w:tr>
      <w:tr>
        <w:trPr/>
        <w:tc>
          <w:tcPr>
            <w:tcW w:w="2008" w:type="dxa"/>
            <w:tcBorders>
              <w:top w:val="thickThinLargeGap" w:sz="24" w:space="0" w:color="000000"/>
              <w:left w:val="thickThinLargeGap" w:sz="24" w:space="0" w:color="000000"/>
              <w:bottom w:val="thickThinLargeGap" w:sz="24" w:space="0" w:color="000000"/>
              <w:right w:val="thickThinLargeGap" w:sz="24" w:space="0" w:color="000000"/>
            </w:tcBorders>
          </w:tcPr>
          <w:p>
            <w:pPr>
              <w:pStyle w:val="Normal"/>
              <w:spacing w:before="0" w:after="200"/>
              <w:jc w:val="center"/>
              <w:rPr>
                <w:b/>
                <w:bCs/>
                <w:sz w:val="26"/>
                <w:szCs w:val="26"/>
              </w:rPr>
            </w:pPr>
            <w:r>
              <w:rPr>
                <w:b/>
                <w:bCs/>
                <w:sz w:val="26"/>
                <w:szCs w:val="26"/>
              </w:rPr>
              <w:t>320</w:t>
            </w:r>
          </w:p>
        </w:tc>
        <w:tc>
          <w:tcPr>
            <w:tcW w:w="2008" w:type="dxa"/>
            <w:tcBorders>
              <w:top w:val="thickThinLargeGap" w:sz="24" w:space="0" w:color="000000"/>
              <w:left w:val="thickThinLargeGap" w:sz="24" w:space="0" w:color="000000"/>
              <w:bottom w:val="thickThinLargeGap" w:sz="24" w:space="0" w:color="000000"/>
              <w:right w:val="thickThinLargeGap" w:sz="24" w:space="0" w:color="000000"/>
            </w:tcBorders>
          </w:tcPr>
          <w:p>
            <w:pPr>
              <w:pStyle w:val="Normal"/>
              <w:spacing w:before="0" w:after="200"/>
              <w:jc w:val="center"/>
              <w:rPr>
                <w:b/>
                <w:bCs/>
                <w:sz w:val="26"/>
                <w:szCs w:val="26"/>
              </w:rPr>
            </w:pPr>
            <w:r>
              <w:rPr>
                <w:b/>
                <w:bCs/>
                <w:sz w:val="26"/>
                <w:szCs w:val="26"/>
              </w:rPr>
              <w:t>6 000</w:t>
            </w:r>
          </w:p>
        </w:tc>
        <w:tc>
          <w:tcPr>
            <w:tcW w:w="2008" w:type="dxa"/>
            <w:tcBorders>
              <w:top w:val="thickThinLargeGap" w:sz="24" w:space="0" w:color="000000"/>
              <w:left w:val="thickThinLargeGap" w:sz="24" w:space="0" w:color="000000"/>
              <w:bottom w:val="thickThinLargeGap" w:sz="24" w:space="0" w:color="000000"/>
              <w:right w:val="thickThinLargeGap" w:sz="24" w:space="0" w:color="000000"/>
            </w:tcBorders>
          </w:tcPr>
          <w:p>
            <w:pPr>
              <w:pStyle w:val="Normal"/>
              <w:spacing w:before="0" w:after="200"/>
              <w:jc w:val="center"/>
              <w:rPr>
                <w:b/>
                <w:bCs/>
                <w:sz w:val="26"/>
                <w:szCs w:val="26"/>
              </w:rPr>
            </w:pPr>
            <w:r>
              <w:rPr>
                <w:b/>
                <w:bCs/>
                <w:sz w:val="26"/>
                <w:szCs w:val="26"/>
              </w:rPr>
              <w:t>35 000</w:t>
            </w:r>
          </w:p>
        </w:tc>
      </w:tr>
      <w:tr>
        <w:trPr/>
        <w:tc>
          <w:tcPr>
            <w:tcW w:w="2008" w:type="dxa"/>
            <w:tcBorders>
              <w:top w:val="thickThinLargeGap" w:sz="24" w:space="0" w:color="000000"/>
              <w:left w:val="thickThinLargeGap" w:sz="24" w:space="0" w:color="000000"/>
              <w:bottom w:val="thickThinLargeGap" w:sz="24" w:space="0" w:color="000000"/>
              <w:right w:val="thickThinLargeGap" w:sz="24" w:space="0" w:color="000000"/>
            </w:tcBorders>
          </w:tcPr>
          <w:p>
            <w:pPr>
              <w:pStyle w:val="Normal"/>
              <w:spacing w:before="0" w:after="200"/>
              <w:jc w:val="center"/>
              <w:rPr>
                <w:b/>
                <w:bCs/>
                <w:sz w:val="26"/>
                <w:szCs w:val="26"/>
              </w:rPr>
            </w:pPr>
            <w:r>
              <w:rPr>
                <w:b/>
                <w:bCs/>
                <w:sz w:val="26"/>
                <w:szCs w:val="26"/>
              </w:rPr>
              <w:t>500</w:t>
            </w:r>
          </w:p>
        </w:tc>
        <w:tc>
          <w:tcPr>
            <w:tcW w:w="2008" w:type="dxa"/>
            <w:tcBorders>
              <w:top w:val="thickThinLargeGap" w:sz="24" w:space="0" w:color="000000"/>
              <w:left w:val="thickThinLargeGap" w:sz="24" w:space="0" w:color="000000"/>
              <w:bottom w:val="thickThinLargeGap" w:sz="24" w:space="0" w:color="000000"/>
              <w:right w:val="thickThinLargeGap" w:sz="24" w:space="0" w:color="000000"/>
            </w:tcBorders>
          </w:tcPr>
          <w:p>
            <w:pPr>
              <w:pStyle w:val="Normal"/>
              <w:spacing w:before="0" w:after="200"/>
              <w:jc w:val="center"/>
              <w:rPr>
                <w:b/>
                <w:bCs/>
                <w:sz w:val="26"/>
                <w:szCs w:val="26"/>
              </w:rPr>
            </w:pPr>
            <w:r>
              <w:rPr>
                <w:b/>
                <w:bCs/>
                <w:sz w:val="26"/>
                <w:szCs w:val="26"/>
              </w:rPr>
              <w:t>6 500</w:t>
            </w:r>
          </w:p>
        </w:tc>
        <w:tc>
          <w:tcPr>
            <w:tcW w:w="2008" w:type="dxa"/>
            <w:tcBorders>
              <w:top w:val="thickThinLargeGap" w:sz="24" w:space="0" w:color="000000"/>
              <w:left w:val="thickThinLargeGap" w:sz="24" w:space="0" w:color="000000"/>
              <w:bottom w:val="thickThinLargeGap" w:sz="24" w:space="0" w:color="000000"/>
              <w:right w:val="thickThinLargeGap" w:sz="24" w:space="0" w:color="000000"/>
            </w:tcBorders>
          </w:tcPr>
          <w:p>
            <w:pPr>
              <w:pStyle w:val="Normal"/>
              <w:spacing w:before="0" w:after="200"/>
              <w:jc w:val="center"/>
              <w:rPr>
                <w:b/>
                <w:bCs/>
                <w:sz w:val="26"/>
                <w:szCs w:val="26"/>
              </w:rPr>
            </w:pPr>
            <w:r>
              <w:rPr>
                <w:b/>
                <w:bCs/>
                <w:sz w:val="26"/>
                <w:szCs w:val="26"/>
              </w:rPr>
              <w:t>40 000</w:t>
            </w:r>
          </w:p>
        </w:tc>
      </w:tr>
      <w:tr>
        <w:trPr/>
        <w:tc>
          <w:tcPr>
            <w:tcW w:w="2008" w:type="dxa"/>
            <w:tcBorders>
              <w:top w:val="thickThinLargeGap" w:sz="24" w:space="0" w:color="000000"/>
              <w:left w:val="thickThinLargeGap" w:sz="24" w:space="0" w:color="000000"/>
              <w:bottom w:val="thickThinLargeGap" w:sz="24" w:space="0" w:color="000000"/>
              <w:right w:val="thickThinLargeGap" w:sz="24" w:space="0" w:color="000000"/>
            </w:tcBorders>
          </w:tcPr>
          <w:p>
            <w:pPr>
              <w:pStyle w:val="Normal"/>
              <w:spacing w:before="0" w:after="200"/>
              <w:jc w:val="center"/>
              <w:rPr>
                <w:b/>
                <w:bCs/>
                <w:sz w:val="26"/>
                <w:szCs w:val="26"/>
              </w:rPr>
            </w:pPr>
            <w:r>
              <w:rPr>
                <w:b/>
                <w:bCs/>
                <w:sz w:val="26"/>
                <w:szCs w:val="26"/>
              </w:rPr>
              <w:t>750</w:t>
            </w:r>
          </w:p>
        </w:tc>
        <w:tc>
          <w:tcPr>
            <w:tcW w:w="2008" w:type="dxa"/>
            <w:tcBorders>
              <w:top w:val="thickThinLargeGap" w:sz="24" w:space="0" w:color="000000"/>
              <w:left w:val="thickThinLargeGap" w:sz="24" w:space="0" w:color="000000"/>
              <w:bottom w:val="thickThinLargeGap" w:sz="24" w:space="0" w:color="000000"/>
              <w:right w:val="thickThinLargeGap" w:sz="24" w:space="0" w:color="000000"/>
            </w:tcBorders>
          </w:tcPr>
          <w:p>
            <w:pPr>
              <w:pStyle w:val="Normal"/>
              <w:spacing w:before="0" w:after="200"/>
              <w:jc w:val="center"/>
              <w:rPr>
                <w:b/>
                <w:bCs/>
                <w:sz w:val="26"/>
                <w:szCs w:val="26"/>
              </w:rPr>
            </w:pPr>
            <w:r>
              <w:rPr>
                <w:b/>
                <w:bCs/>
                <w:sz w:val="26"/>
                <w:szCs w:val="26"/>
              </w:rPr>
              <w:t>7 000</w:t>
            </w:r>
          </w:p>
        </w:tc>
        <w:tc>
          <w:tcPr>
            <w:tcW w:w="2008" w:type="dxa"/>
            <w:tcBorders>
              <w:top w:val="thickThinLargeGap" w:sz="24" w:space="0" w:color="000000"/>
              <w:left w:val="thickThinLargeGap" w:sz="24" w:space="0" w:color="000000"/>
              <w:bottom w:val="thickThinLargeGap" w:sz="24" w:space="0" w:color="000000"/>
              <w:right w:val="thickThinLargeGap" w:sz="24" w:space="0" w:color="000000"/>
            </w:tcBorders>
          </w:tcPr>
          <w:p>
            <w:pPr>
              <w:pStyle w:val="Normal"/>
              <w:spacing w:before="0" w:after="200"/>
              <w:jc w:val="center"/>
              <w:rPr>
                <w:b/>
                <w:bCs/>
                <w:sz w:val="26"/>
                <w:szCs w:val="26"/>
              </w:rPr>
            </w:pPr>
            <w:r>
              <w:rPr>
                <w:b/>
                <w:bCs/>
                <w:sz w:val="26"/>
                <w:szCs w:val="26"/>
              </w:rPr>
              <w:t>45 000</w:t>
            </w:r>
          </w:p>
        </w:tc>
      </w:tr>
      <w:tr>
        <w:trPr/>
        <w:tc>
          <w:tcPr>
            <w:tcW w:w="2008" w:type="dxa"/>
            <w:tcBorders>
              <w:top w:val="thickThinLargeGap" w:sz="24" w:space="0" w:color="000000"/>
              <w:left w:val="thickThinLargeGap" w:sz="24" w:space="0" w:color="000000"/>
              <w:bottom w:val="thickThinLargeGap" w:sz="24" w:space="0" w:color="000000"/>
              <w:right w:val="thickThinLargeGap" w:sz="24" w:space="0" w:color="000000"/>
            </w:tcBorders>
          </w:tcPr>
          <w:p>
            <w:pPr>
              <w:pStyle w:val="Normal"/>
              <w:spacing w:before="0" w:after="200"/>
              <w:jc w:val="center"/>
              <w:rPr>
                <w:b/>
                <w:bCs/>
                <w:sz w:val="26"/>
                <w:szCs w:val="26"/>
              </w:rPr>
            </w:pPr>
            <w:r>
              <w:rPr>
                <w:b/>
                <w:bCs/>
                <w:sz w:val="26"/>
                <w:szCs w:val="26"/>
              </w:rPr>
              <w:t>1000</w:t>
            </w:r>
          </w:p>
        </w:tc>
        <w:tc>
          <w:tcPr>
            <w:tcW w:w="2008" w:type="dxa"/>
            <w:tcBorders>
              <w:top w:val="thickThinLargeGap" w:sz="24" w:space="0" w:color="000000"/>
              <w:left w:val="thickThinLargeGap" w:sz="24" w:space="0" w:color="000000"/>
              <w:bottom w:val="thickThinLargeGap" w:sz="24" w:space="0" w:color="000000"/>
              <w:right w:val="thickThinLargeGap" w:sz="24" w:space="0" w:color="000000"/>
            </w:tcBorders>
          </w:tcPr>
          <w:p>
            <w:pPr>
              <w:pStyle w:val="Normal"/>
              <w:spacing w:before="0" w:after="200"/>
              <w:jc w:val="center"/>
              <w:rPr>
                <w:rFonts w:eastAsia="Arial Unicode MS"/>
                <w:vanish/>
              </w:rPr>
            </w:pPr>
            <w:r>
              <w:rPr>
                <w:b/>
                <w:bCs/>
                <w:sz w:val="26"/>
                <w:szCs w:val="26"/>
              </w:rPr>
              <w:t>7 500</w:t>
            </w:r>
          </w:p>
        </w:tc>
        <w:tc>
          <w:tcPr>
            <w:tcW w:w="2008" w:type="dxa"/>
            <w:tcBorders>
              <w:top w:val="thickThinLargeGap" w:sz="24" w:space="0" w:color="000000"/>
              <w:left w:val="thickThinLargeGap" w:sz="24" w:space="0" w:color="000000"/>
              <w:bottom w:val="thickThinLargeGap" w:sz="24" w:space="0" w:color="000000"/>
              <w:right w:val="thickThinLargeGap" w:sz="24" w:space="0" w:color="000000"/>
            </w:tcBorders>
          </w:tcPr>
          <w:p>
            <w:pPr>
              <w:pStyle w:val="Normal"/>
              <w:spacing w:before="0" w:after="200"/>
              <w:jc w:val="center"/>
              <w:rPr>
                <w:b/>
                <w:bCs/>
                <w:sz w:val="26"/>
                <w:szCs w:val="26"/>
              </w:rPr>
            </w:pPr>
            <w:r>
              <w:rPr>
                <w:b/>
                <w:bCs/>
                <w:sz w:val="26"/>
                <w:szCs w:val="26"/>
              </w:rPr>
              <w:t>50 000</w:t>
            </w:r>
          </w:p>
        </w:tc>
      </w:tr>
      <w:tr>
        <w:trPr/>
        <w:tc>
          <w:tcPr>
            <w:tcW w:w="2008" w:type="dxa"/>
            <w:tcBorders>
              <w:top w:val="thickThinLargeGap" w:sz="24" w:space="0" w:color="000000"/>
              <w:left w:val="thickThinLargeGap" w:sz="24" w:space="0" w:color="000000"/>
              <w:bottom w:val="thickThinLargeGap" w:sz="24" w:space="0" w:color="000000"/>
              <w:right w:val="thickThinLargeGap" w:sz="24" w:space="0" w:color="000000"/>
            </w:tcBorders>
          </w:tcPr>
          <w:p>
            <w:pPr>
              <w:pStyle w:val="Normal"/>
              <w:spacing w:before="0" w:after="200"/>
              <w:jc w:val="center"/>
              <w:rPr>
                <w:b/>
                <w:bCs/>
                <w:sz w:val="26"/>
                <w:szCs w:val="26"/>
              </w:rPr>
            </w:pPr>
            <w:r>
              <w:rPr>
                <w:b/>
                <w:bCs/>
                <w:sz w:val="26"/>
                <w:szCs w:val="26"/>
              </w:rPr>
              <w:t>1 500</w:t>
            </w:r>
          </w:p>
        </w:tc>
        <w:tc>
          <w:tcPr>
            <w:tcW w:w="2008" w:type="dxa"/>
            <w:tcBorders>
              <w:top w:val="thickThinLargeGap" w:sz="24" w:space="0" w:color="000000"/>
              <w:left w:val="thickThinLargeGap" w:sz="24" w:space="0" w:color="000000"/>
              <w:bottom w:val="thickThinLargeGap" w:sz="24" w:space="0" w:color="000000"/>
              <w:right w:val="thickThinLargeGap" w:sz="24" w:space="0" w:color="000000"/>
            </w:tcBorders>
          </w:tcPr>
          <w:p>
            <w:pPr>
              <w:pStyle w:val="Normal"/>
              <w:spacing w:before="0" w:after="200"/>
              <w:jc w:val="center"/>
              <w:rPr>
                <w:b/>
                <w:bCs/>
                <w:sz w:val="26"/>
                <w:szCs w:val="26"/>
              </w:rPr>
            </w:pPr>
            <w:r>
              <w:rPr>
                <w:b/>
                <w:bCs/>
                <w:sz w:val="26"/>
                <w:szCs w:val="26"/>
              </w:rPr>
              <w:t>8 000</w:t>
            </w:r>
          </w:p>
        </w:tc>
        <w:tc>
          <w:tcPr>
            <w:tcW w:w="2008" w:type="dxa"/>
            <w:tcBorders>
              <w:top w:val="thickThinLargeGap" w:sz="24" w:space="0" w:color="000000"/>
              <w:left w:val="thickThinLargeGap" w:sz="24" w:space="0" w:color="000000"/>
              <w:bottom w:val="thickThinLargeGap" w:sz="24" w:space="0" w:color="000000"/>
              <w:right w:val="thickThinLargeGap" w:sz="24" w:space="0" w:color="000000"/>
            </w:tcBorders>
          </w:tcPr>
          <w:p>
            <w:pPr>
              <w:pStyle w:val="Normal"/>
              <w:spacing w:before="0" w:after="200"/>
              <w:jc w:val="center"/>
              <w:rPr>
                <w:b/>
                <w:bCs/>
                <w:sz w:val="26"/>
                <w:szCs w:val="26"/>
              </w:rPr>
            </w:pPr>
            <w:r>
              <w:rPr>
                <w:b/>
                <w:bCs/>
                <w:sz w:val="26"/>
                <w:szCs w:val="26"/>
              </w:rPr>
              <w:t>60 000</w:t>
            </w:r>
          </w:p>
        </w:tc>
      </w:tr>
      <w:tr>
        <w:trPr/>
        <w:tc>
          <w:tcPr>
            <w:tcW w:w="2008" w:type="dxa"/>
            <w:tcBorders>
              <w:top w:val="thickThinLargeGap" w:sz="24" w:space="0" w:color="000000"/>
              <w:left w:val="thickThinLargeGap" w:sz="24" w:space="0" w:color="000000"/>
              <w:bottom w:val="thickThinLargeGap" w:sz="24" w:space="0" w:color="000000"/>
              <w:right w:val="thickThinLargeGap" w:sz="24" w:space="0" w:color="000000"/>
            </w:tcBorders>
          </w:tcPr>
          <w:p>
            <w:pPr>
              <w:pStyle w:val="Normal"/>
              <w:spacing w:before="0" w:after="200"/>
              <w:jc w:val="center"/>
              <w:rPr>
                <w:b/>
                <w:bCs/>
                <w:sz w:val="26"/>
                <w:szCs w:val="26"/>
              </w:rPr>
            </w:pPr>
            <w:r>
              <w:rPr>
                <w:b/>
                <w:bCs/>
                <w:sz w:val="26"/>
                <w:szCs w:val="26"/>
              </w:rPr>
              <w:t>2 000</w:t>
            </w:r>
          </w:p>
        </w:tc>
        <w:tc>
          <w:tcPr>
            <w:tcW w:w="2008" w:type="dxa"/>
            <w:tcBorders>
              <w:top w:val="thickThinLargeGap" w:sz="24" w:space="0" w:color="000000"/>
              <w:left w:val="thickThinLargeGap" w:sz="24" w:space="0" w:color="000000"/>
              <w:bottom w:val="thickThinLargeGap" w:sz="24" w:space="0" w:color="000000"/>
              <w:right w:val="thickThinLargeGap" w:sz="24" w:space="0" w:color="000000"/>
            </w:tcBorders>
          </w:tcPr>
          <w:p>
            <w:pPr>
              <w:pStyle w:val="Normal"/>
              <w:spacing w:before="0" w:after="200"/>
              <w:jc w:val="center"/>
              <w:rPr>
                <w:b/>
                <w:bCs/>
                <w:sz w:val="26"/>
                <w:szCs w:val="26"/>
              </w:rPr>
            </w:pPr>
            <w:r>
              <w:rPr>
                <w:b/>
                <w:bCs/>
                <w:sz w:val="26"/>
                <w:szCs w:val="26"/>
              </w:rPr>
              <w:t>8 500</w:t>
            </w:r>
          </w:p>
        </w:tc>
        <w:tc>
          <w:tcPr>
            <w:tcW w:w="2008" w:type="dxa"/>
            <w:tcBorders>
              <w:top w:val="thickThinLargeGap" w:sz="24" w:space="0" w:color="000000"/>
              <w:left w:val="thickThinLargeGap" w:sz="24" w:space="0" w:color="000000"/>
              <w:bottom w:val="thickThinLargeGap" w:sz="24" w:space="0" w:color="000000"/>
              <w:right w:val="thickThinLargeGap" w:sz="24" w:space="0" w:color="000000"/>
            </w:tcBorders>
          </w:tcPr>
          <w:p>
            <w:pPr>
              <w:pStyle w:val="Normal"/>
              <w:spacing w:before="0" w:after="200"/>
              <w:jc w:val="center"/>
              <w:rPr>
                <w:b/>
                <w:bCs/>
                <w:sz w:val="26"/>
                <w:szCs w:val="26"/>
              </w:rPr>
            </w:pPr>
            <w:r>
              <w:rPr>
                <w:b/>
                <w:bCs/>
                <w:sz w:val="26"/>
                <w:szCs w:val="26"/>
              </w:rPr>
              <w:t>70 000</w:t>
            </w:r>
          </w:p>
        </w:tc>
      </w:tr>
      <w:tr>
        <w:trPr/>
        <w:tc>
          <w:tcPr>
            <w:tcW w:w="2008" w:type="dxa"/>
            <w:tcBorders>
              <w:top w:val="thickThinLargeGap" w:sz="24" w:space="0" w:color="000000"/>
              <w:left w:val="thickThinLargeGap" w:sz="24" w:space="0" w:color="000000"/>
              <w:bottom w:val="thickThinLargeGap" w:sz="24" w:space="0" w:color="000000"/>
              <w:right w:val="thickThinLargeGap" w:sz="24" w:space="0" w:color="000000"/>
            </w:tcBorders>
          </w:tcPr>
          <w:p>
            <w:pPr>
              <w:pStyle w:val="Normal"/>
              <w:spacing w:before="0" w:after="200"/>
              <w:jc w:val="center"/>
              <w:rPr>
                <w:b/>
                <w:bCs/>
                <w:sz w:val="26"/>
                <w:szCs w:val="26"/>
              </w:rPr>
            </w:pPr>
            <w:r>
              <w:rPr>
                <w:b/>
                <w:bCs/>
                <w:sz w:val="26"/>
                <w:szCs w:val="26"/>
              </w:rPr>
              <w:t>2 500</w:t>
            </w:r>
          </w:p>
        </w:tc>
        <w:tc>
          <w:tcPr>
            <w:tcW w:w="2008" w:type="dxa"/>
            <w:tcBorders>
              <w:top w:val="thickThinLargeGap" w:sz="24" w:space="0" w:color="000000"/>
              <w:left w:val="thickThinLargeGap" w:sz="24" w:space="0" w:color="000000"/>
              <w:bottom w:val="thickThinLargeGap" w:sz="24" w:space="0" w:color="000000"/>
              <w:right w:val="thickThinLargeGap" w:sz="24" w:space="0" w:color="000000"/>
            </w:tcBorders>
          </w:tcPr>
          <w:p>
            <w:pPr>
              <w:pStyle w:val="Normal"/>
              <w:spacing w:before="0" w:after="200"/>
              <w:jc w:val="center"/>
              <w:rPr>
                <w:b/>
                <w:bCs/>
                <w:sz w:val="26"/>
                <w:szCs w:val="26"/>
              </w:rPr>
            </w:pPr>
            <w:r>
              <w:rPr>
                <w:b/>
                <w:bCs/>
                <w:sz w:val="26"/>
                <w:szCs w:val="26"/>
              </w:rPr>
              <w:t>9 000</w:t>
            </w:r>
          </w:p>
        </w:tc>
        <w:tc>
          <w:tcPr>
            <w:tcW w:w="2008" w:type="dxa"/>
            <w:tcBorders>
              <w:top w:val="thickThinLargeGap" w:sz="24" w:space="0" w:color="000000"/>
              <w:left w:val="thickThinLargeGap" w:sz="24" w:space="0" w:color="000000"/>
              <w:bottom w:val="thickThinLargeGap" w:sz="24" w:space="0" w:color="000000"/>
              <w:right w:val="thickThinLargeGap" w:sz="24" w:space="0" w:color="000000"/>
            </w:tcBorders>
          </w:tcPr>
          <w:p>
            <w:pPr>
              <w:pStyle w:val="Normal"/>
              <w:spacing w:before="0" w:after="200"/>
              <w:jc w:val="center"/>
              <w:rPr>
                <w:b/>
                <w:bCs/>
                <w:sz w:val="26"/>
                <w:szCs w:val="26"/>
              </w:rPr>
            </w:pPr>
            <w:r>
              <w:rPr>
                <w:b/>
                <w:bCs/>
                <w:sz w:val="26"/>
                <w:szCs w:val="26"/>
              </w:rPr>
              <w:t>80 000</w:t>
            </w:r>
          </w:p>
        </w:tc>
      </w:tr>
      <w:tr>
        <w:trPr/>
        <w:tc>
          <w:tcPr>
            <w:tcW w:w="2008" w:type="dxa"/>
            <w:tcBorders>
              <w:top w:val="thickThinLargeGap" w:sz="24" w:space="0" w:color="000000"/>
              <w:left w:val="thickThinLargeGap" w:sz="24" w:space="0" w:color="000000"/>
              <w:bottom w:val="thickThinLargeGap" w:sz="24" w:space="0" w:color="000000"/>
              <w:right w:val="thickThinLargeGap" w:sz="24" w:space="0" w:color="000000"/>
            </w:tcBorders>
          </w:tcPr>
          <w:p>
            <w:pPr>
              <w:pStyle w:val="Normal"/>
              <w:spacing w:before="0" w:after="200"/>
              <w:jc w:val="center"/>
              <w:rPr>
                <w:b/>
                <w:bCs/>
                <w:sz w:val="26"/>
                <w:szCs w:val="26"/>
              </w:rPr>
            </w:pPr>
            <w:r>
              <w:rPr>
                <w:b/>
                <w:bCs/>
                <w:sz w:val="26"/>
                <w:szCs w:val="26"/>
              </w:rPr>
              <w:t>3 000</w:t>
            </w:r>
          </w:p>
        </w:tc>
        <w:tc>
          <w:tcPr>
            <w:tcW w:w="2008" w:type="dxa"/>
            <w:tcBorders>
              <w:top w:val="thickThinLargeGap" w:sz="24" w:space="0" w:color="000000"/>
              <w:left w:val="thickThinLargeGap" w:sz="24" w:space="0" w:color="000000"/>
              <w:bottom w:val="thickThinLargeGap" w:sz="24" w:space="0" w:color="000000"/>
              <w:right w:val="thickThinLargeGap" w:sz="24" w:space="0" w:color="000000"/>
            </w:tcBorders>
          </w:tcPr>
          <w:p>
            <w:pPr>
              <w:pStyle w:val="Normal"/>
              <w:spacing w:before="0" w:after="200"/>
              <w:jc w:val="center"/>
              <w:rPr>
                <w:b/>
                <w:bCs/>
                <w:sz w:val="26"/>
                <w:szCs w:val="26"/>
              </w:rPr>
            </w:pPr>
            <w:r>
              <w:rPr>
                <w:b/>
                <w:bCs/>
                <w:sz w:val="26"/>
                <w:szCs w:val="26"/>
              </w:rPr>
              <w:t>9 500</w:t>
            </w:r>
          </w:p>
        </w:tc>
        <w:tc>
          <w:tcPr>
            <w:tcW w:w="2008" w:type="dxa"/>
            <w:tcBorders>
              <w:top w:val="thickThinLargeGap" w:sz="24" w:space="0" w:color="000000"/>
              <w:left w:val="thickThinLargeGap" w:sz="24" w:space="0" w:color="000000"/>
              <w:bottom w:val="thickThinLargeGap" w:sz="24" w:space="0" w:color="000000"/>
              <w:right w:val="thickThinLargeGap" w:sz="24" w:space="0" w:color="000000"/>
            </w:tcBorders>
          </w:tcPr>
          <w:p>
            <w:pPr>
              <w:pStyle w:val="Normal"/>
              <w:spacing w:before="0" w:after="200"/>
              <w:jc w:val="center"/>
              <w:rPr>
                <w:rFonts w:eastAsia="Arial Unicode MS"/>
                <w:b/>
                <w:bCs/>
                <w:vanish/>
                <w:sz w:val="26"/>
                <w:szCs w:val="26"/>
              </w:rPr>
            </w:pPr>
            <w:r>
              <w:rPr>
                <w:rFonts w:eastAsia="Arial Unicode MS"/>
                <w:b/>
                <w:bCs/>
                <w:sz w:val="26"/>
                <w:szCs w:val="26"/>
              </w:rPr>
              <w:t>90 000</w:t>
            </w:r>
            <w:r>
              <w:rPr>
                <w:rFonts w:eastAsia="Arial Unicode MS"/>
                <w:b/>
                <w:bCs/>
                <w:vanish/>
                <w:sz w:val="26"/>
                <w:szCs w:val="26"/>
              </w:rPr>
              <w:t>90 000</w:t>
            </w:r>
          </w:p>
        </w:tc>
      </w:tr>
      <w:tr>
        <w:trPr/>
        <w:tc>
          <w:tcPr>
            <w:tcW w:w="2008" w:type="dxa"/>
            <w:tcBorders>
              <w:top w:val="thickThinLargeGap" w:sz="24" w:space="0" w:color="000000"/>
              <w:left w:val="thickThinLargeGap" w:sz="24" w:space="0" w:color="000000"/>
              <w:bottom w:val="thickThinLargeGap" w:sz="24" w:space="0" w:color="000000"/>
              <w:right w:val="thickThinLargeGap" w:sz="24" w:space="0" w:color="000000"/>
            </w:tcBorders>
          </w:tcPr>
          <w:p>
            <w:pPr>
              <w:pStyle w:val="Normal"/>
              <w:spacing w:before="0" w:after="200"/>
              <w:jc w:val="center"/>
              <w:rPr>
                <w:b/>
                <w:bCs/>
                <w:sz w:val="26"/>
                <w:szCs w:val="26"/>
              </w:rPr>
            </w:pPr>
            <w:r>
              <w:rPr>
                <w:b/>
                <w:bCs/>
                <w:sz w:val="26"/>
                <w:szCs w:val="26"/>
              </w:rPr>
              <w:t>3 500</w:t>
            </w:r>
          </w:p>
        </w:tc>
        <w:tc>
          <w:tcPr>
            <w:tcW w:w="2008" w:type="dxa"/>
            <w:tcBorders>
              <w:top w:val="thickThinLargeGap" w:sz="24" w:space="0" w:color="000000"/>
              <w:left w:val="thickThinLargeGap" w:sz="24" w:space="0" w:color="000000"/>
              <w:bottom w:val="thickThinLargeGap" w:sz="24" w:space="0" w:color="000000"/>
              <w:right w:val="thickThinLargeGap" w:sz="24" w:space="0" w:color="000000"/>
            </w:tcBorders>
          </w:tcPr>
          <w:p>
            <w:pPr>
              <w:pStyle w:val="Normal"/>
              <w:spacing w:before="0" w:after="200"/>
              <w:jc w:val="center"/>
              <w:rPr>
                <w:b/>
                <w:bCs/>
                <w:sz w:val="26"/>
                <w:szCs w:val="26"/>
              </w:rPr>
            </w:pPr>
            <w:r>
              <w:rPr>
                <w:b/>
                <w:bCs/>
                <w:sz w:val="26"/>
                <w:szCs w:val="26"/>
              </w:rPr>
              <w:t>10 000</w:t>
            </w:r>
          </w:p>
        </w:tc>
        <w:tc>
          <w:tcPr>
            <w:tcW w:w="2008" w:type="dxa"/>
            <w:tcBorders>
              <w:top w:val="thickThinLargeGap" w:sz="24" w:space="0" w:color="000000"/>
              <w:left w:val="thickThinLargeGap" w:sz="24" w:space="0" w:color="000000"/>
              <w:bottom w:val="thickThinLargeGap" w:sz="24" w:space="0" w:color="000000"/>
              <w:right w:val="thickThinLargeGap" w:sz="24" w:space="0" w:color="000000"/>
            </w:tcBorders>
          </w:tcPr>
          <w:p>
            <w:pPr>
              <w:pStyle w:val="Normal"/>
              <w:spacing w:before="0" w:after="200"/>
              <w:jc w:val="center"/>
              <w:rPr>
                <w:b/>
                <w:bCs/>
                <w:sz w:val="26"/>
                <w:szCs w:val="26"/>
              </w:rPr>
            </w:pPr>
            <w:r>
              <w:rPr>
                <w:b/>
                <w:bCs/>
                <w:sz w:val="26"/>
                <w:szCs w:val="26"/>
              </w:rPr>
              <w:t>100 000</w:t>
            </w:r>
          </w:p>
        </w:tc>
      </w:tr>
    </w:tbl>
    <w:p>
      <w:pPr>
        <w:pStyle w:val="Normal"/>
        <w:jc w:val="center"/>
        <w:rPr>
          <w:b/>
          <w:bCs/>
        </w:rPr>
      </w:pPr>
      <w:r>
        <w:rPr>
          <w:b/>
          <w:bCs/>
        </w:rPr>
        <w:t>Tableau des puissances normalisées «  PMD » en KW :</w:t>
      </w:r>
    </w:p>
    <w:p>
      <w:pPr>
        <w:pStyle w:val="Normal"/>
        <w:rPr>
          <w:b/>
          <w:sz w:val="40"/>
          <w:szCs w:val="40"/>
        </w:rPr>
      </w:pPr>
      <w:r>
        <w:rPr>
          <w:b/>
          <w:sz w:val="40"/>
          <w:szCs w:val="40"/>
        </w:rPr>
      </w:r>
    </w:p>
    <w:p>
      <w:pPr>
        <w:pStyle w:val="Normal"/>
        <w:rPr>
          <w:b/>
          <w:sz w:val="40"/>
          <w:szCs w:val="40"/>
        </w:rPr>
      </w:pPr>
      <w:r>
        <w:rPr>
          <w:b/>
          <w:sz w:val="40"/>
          <w:szCs w:val="40"/>
        </w:rPr>
      </w:r>
    </w:p>
    <w:p>
      <w:pPr>
        <w:pStyle w:val="Normal"/>
        <w:rPr>
          <w:b/>
          <w:sz w:val="40"/>
          <w:szCs w:val="40"/>
        </w:rPr>
      </w:pPr>
      <w:r>
        <w:rPr>
          <w:b/>
          <w:sz w:val="40"/>
          <w:szCs w:val="40"/>
        </w:rPr>
      </w:r>
    </w:p>
    <w:p>
      <w:pPr>
        <w:pStyle w:val="Normal"/>
        <w:rPr>
          <w:b/>
          <w:sz w:val="40"/>
          <w:szCs w:val="40"/>
        </w:rPr>
      </w:pPr>
      <w:r>
        <w:rPr>
          <w:b/>
          <w:sz w:val="40"/>
          <w:szCs w:val="40"/>
        </w:rPr>
      </w:r>
    </w:p>
    <w:p>
      <w:pPr>
        <w:pStyle w:val="Normal"/>
        <w:rPr>
          <w:b/>
          <w:sz w:val="40"/>
          <w:szCs w:val="40"/>
        </w:rPr>
      </w:pPr>
      <w:r>
        <w:rPr>
          <w:b/>
          <w:sz w:val="40"/>
          <w:szCs w:val="40"/>
        </w:rPr>
      </w:r>
    </w:p>
    <w:p>
      <w:pPr>
        <w:pStyle w:val="Normal"/>
        <w:rPr>
          <w:b/>
          <w:sz w:val="40"/>
          <w:szCs w:val="40"/>
        </w:rPr>
      </w:pPr>
      <w:r>
        <w:rPr>
          <w:b/>
          <w:sz w:val="40"/>
          <w:szCs w:val="40"/>
        </w:rPr>
      </w:r>
    </w:p>
    <w:p>
      <w:pPr>
        <w:pStyle w:val="Normal"/>
        <w:rPr>
          <w:b/>
          <w:sz w:val="40"/>
          <w:szCs w:val="40"/>
        </w:rPr>
      </w:pPr>
      <w:r>
        <w:rPr>
          <w:b/>
          <w:sz w:val="40"/>
          <w:szCs w:val="40"/>
        </w:rPr>
      </w:r>
    </w:p>
    <w:p>
      <w:pPr>
        <w:pStyle w:val="Normal"/>
        <w:rPr>
          <w:b/>
          <w:sz w:val="40"/>
          <w:szCs w:val="40"/>
        </w:rPr>
      </w:pPr>
      <w:r>
        <w:rPr>
          <w:b/>
          <w:sz w:val="40"/>
          <w:szCs w:val="40"/>
        </w:rPr>
      </w:r>
    </w:p>
    <w:p>
      <w:pPr>
        <w:pStyle w:val="Normal"/>
        <w:rPr>
          <w:b/>
          <w:sz w:val="40"/>
          <w:szCs w:val="40"/>
        </w:rPr>
      </w:pPr>
      <w:r>
        <w:rPr>
          <w:b/>
          <w:sz w:val="40"/>
          <w:szCs w:val="40"/>
        </w:rPr>
      </w:r>
    </w:p>
    <w:p>
      <w:pPr>
        <w:pStyle w:val="Normal"/>
        <w:rPr>
          <w:b/>
          <w:sz w:val="40"/>
          <w:szCs w:val="40"/>
        </w:rPr>
      </w:pPr>
      <w:r>
        <w:rPr>
          <w:b/>
          <w:sz w:val="40"/>
          <w:szCs w:val="40"/>
        </w:rPr>
      </w:r>
    </w:p>
    <w:p>
      <w:pPr>
        <w:pStyle w:val="Normal"/>
        <w:rPr>
          <w:b/>
          <w:sz w:val="40"/>
          <w:szCs w:val="40"/>
        </w:rPr>
      </w:pPr>
      <w:r>
        <w:rPr>
          <w:b/>
          <w:sz w:val="40"/>
          <w:szCs w:val="40"/>
        </w:rPr>
      </w:r>
    </w:p>
    <w:p>
      <w:pPr>
        <w:pStyle w:val="Normal"/>
        <w:rPr>
          <w:b/>
          <w:sz w:val="40"/>
          <w:szCs w:val="40"/>
        </w:rPr>
      </w:pPr>
      <w:r>
        <w:rPr>
          <w:b/>
          <w:sz w:val="40"/>
          <w:szCs w:val="40"/>
        </w:rPr>
        <mc:AlternateContent>
          <mc:Choice Requires="wps">
            <w:drawing>
              <wp:anchor behindDoc="0" distT="0" distB="0" distL="114300" distR="114300" simplePos="0" locked="0" layoutInCell="0" allowOverlap="1" relativeHeight="22" wp14:anchorId="375BFEEC">
                <wp:simplePos x="0" y="0"/>
                <wp:positionH relativeFrom="column">
                  <wp:posOffset>2055495</wp:posOffset>
                </wp:positionH>
                <wp:positionV relativeFrom="paragraph">
                  <wp:posOffset>367030</wp:posOffset>
                </wp:positionV>
                <wp:extent cx="1828800" cy="347345"/>
                <wp:effectExtent l="0" t="0" r="0" b="0"/>
                <wp:wrapSquare wrapText="bothSides"/>
                <wp:docPr id="451" name="Zone de texte 20"/>
                <a:graphic xmlns:a="http://schemas.openxmlformats.org/drawingml/2006/main">
                  <a:graphicData uri="http://schemas.microsoft.com/office/word/2010/wordprocessingShape">
                    <wps:wsp>
                      <wps:cNvSpPr/>
                      <wps:spPr>
                        <a:xfrm>
                          <a:off x="0" y="0"/>
                          <a:ext cx="1828800" cy="347400"/>
                        </a:xfrm>
                        <a:prstGeom prst="rect">
                          <a:avLst/>
                        </a:prstGeom>
                        <a:noFill/>
                        <a:ln w="0">
                          <a:noFill/>
                        </a:ln>
                      </wps:spPr>
                      <wps:style>
                        <a:lnRef idx="0"/>
                        <a:fillRef idx="0"/>
                        <a:effectRef idx="0"/>
                        <a:fontRef idx="minor"/>
                      </wps:style>
                      <wps:txbx>
                        <w:txbxContent>
                          <w:p>
                            <w:pPr>
                              <w:pStyle w:val="Contenudecadre"/>
                              <w:spacing w:before="0" w:after="200"/>
                              <w:rPr>
                                <w:b/>
                                <w:sz w:val="24"/>
                                <w:szCs w:val="24"/>
                              </w:rPr>
                            </w:pPr>
                            <w:r>
                              <w:rPr>
                                <w:b/>
                                <w:sz w:val="24"/>
                                <w:szCs w:val="24"/>
                              </w:rPr>
                              <w:t>ANNEXE 03 (APRUE ,2010)</w:t>
                            </w:r>
                          </w:p>
                        </w:txbxContent>
                      </wps:txbx>
                      <wps:bodyPr anchor="t">
                        <a:prstTxWarp prst="textNoShape"/>
                        <a:noAutofit/>
                      </wps:bodyPr>
                    </wps:wsp>
                  </a:graphicData>
                </a:graphic>
              </wp:anchor>
            </w:drawing>
          </mc:Choice>
          <mc:Fallback>
            <w:pict>
              <v:rect id="shape_0" ID="Zone de texte 20" path="m0,0l-2147483645,0l-2147483645,-2147483646l0,-2147483646xe" stroked="f" o:allowincell="f" style="position:absolute;margin-left:161.85pt;margin-top:28.9pt;width:143.95pt;height:27.3pt;mso-wrap-style:none;v-text-anchor:top" wp14:anchorId="375BFEEC">
                <v:fill o:detectmouseclick="t" on="false"/>
                <v:stroke color="#3465a4" joinstyle="round" endcap="flat"/>
                <v:textbox>
                  <w:txbxContent>
                    <w:p>
                      <w:pPr>
                        <w:pStyle w:val="Contenudecadre"/>
                        <w:spacing w:before="0" w:after="200"/>
                        <w:rPr>
                          <w:b/>
                          <w:sz w:val="24"/>
                          <w:szCs w:val="24"/>
                        </w:rPr>
                      </w:pPr>
                      <w:r>
                        <w:rPr>
                          <w:b/>
                          <w:sz w:val="24"/>
                          <w:szCs w:val="24"/>
                        </w:rPr>
                        <w:t>ANNEXE 03 (APRUE ,2010)</w:t>
                      </w:r>
                    </w:p>
                  </w:txbxContent>
                </v:textbox>
                <w10:wrap type="square"/>
              </v:rect>
            </w:pict>
          </mc:Fallback>
        </mc:AlternateContent>
      </w:r>
    </w:p>
    <w:p>
      <w:pPr>
        <w:pStyle w:val="Normal"/>
        <w:rPr>
          <w:b/>
          <w:sz w:val="40"/>
          <w:szCs w:val="40"/>
        </w:rPr>
      </w:pPr>
      <w:r>
        <w:rPr>
          <w:b/>
          <w:sz w:val="40"/>
          <w:szCs w:val="40"/>
        </w:rPr>
      </w:r>
    </w:p>
    <w:p>
      <w:pPr>
        <w:pStyle w:val="Normal"/>
        <w:jc w:val="center"/>
        <w:rPr>
          <w:b/>
          <w:bCs/>
        </w:rPr>
      </w:pPr>
      <w:r>
        <w:rPr>
          <w:b/>
          <w:bCs/>
        </w:rPr>
        <w:drawing>
          <wp:anchor behindDoc="0" distT="0" distB="0" distL="0" distR="0" simplePos="0" locked="0" layoutInCell="1" allowOverlap="1" relativeHeight="21">
            <wp:simplePos x="0" y="0"/>
            <wp:positionH relativeFrom="column">
              <wp:posOffset>607695</wp:posOffset>
            </wp:positionH>
            <wp:positionV relativeFrom="paragraph">
              <wp:posOffset>264795</wp:posOffset>
            </wp:positionV>
            <wp:extent cx="4542790" cy="2066290"/>
            <wp:effectExtent l="0" t="0" r="0" b="0"/>
            <wp:wrapNone/>
            <wp:docPr id="452" name="Image 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Image 6" descr=""/>
                    <pic:cNvPicPr>
                      <a:picLocks noChangeAspect="1" noChangeArrowheads="1"/>
                    </pic:cNvPicPr>
                  </pic:nvPicPr>
                  <pic:blipFill>
                    <a:blip r:embed="rId90"/>
                    <a:srcRect l="11750" t="29102" r="9371" b="7110"/>
                    <a:stretch>
                      <a:fillRect/>
                    </a:stretch>
                  </pic:blipFill>
                  <pic:spPr bwMode="auto">
                    <a:xfrm>
                      <a:off x="0" y="0"/>
                      <a:ext cx="4542790" cy="2066290"/>
                    </a:xfrm>
                    <a:prstGeom prst="rect">
                      <a:avLst/>
                    </a:prstGeom>
                  </pic:spPr>
                </pic:pic>
              </a:graphicData>
            </a:graphic>
          </wp:anchor>
        </w:drawing>
      </w:r>
      <w:r>
        <w:rPr>
          <w:b/>
          <w:bCs/>
        </w:rPr>
        <w:t>Tableau des températures externes par zone :</w:t>
      </w:r>
    </w:p>
    <w:p>
      <w:pPr>
        <w:pStyle w:val="Normal"/>
        <w:rPr>
          <w:b/>
          <w:sz w:val="40"/>
          <w:szCs w:val="40"/>
        </w:rPr>
      </w:pPr>
      <w:r>
        <w:rPr>
          <w:b/>
          <w:sz w:val="40"/>
          <w:szCs w:val="40"/>
        </w:rPr>
      </w:r>
    </w:p>
    <w:p>
      <w:pPr>
        <w:pStyle w:val="Normal"/>
        <w:rPr>
          <w:b/>
          <w:sz w:val="40"/>
          <w:szCs w:val="40"/>
        </w:rPr>
      </w:pPr>
      <w:r>
        <w:rPr>
          <w:b/>
          <w:sz w:val="40"/>
          <w:szCs w:val="40"/>
        </w:rPr>
      </w:r>
    </w:p>
    <w:p>
      <w:pPr>
        <w:pStyle w:val="Normal"/>
        <w:rPr>
          <w:b/>
          <w:sz w:val="40"/>
          <w:szCs w:val="40"/>
        </w:rPr>
      </w:pPr>
      <w:r>
        <w:rPr>
          <w:b/>
          <w:sz w:val="40"/>
          <w:szCs w:val="40"/>
        </w:rPr>
      </w:r>
    </w:p>
    <w:p>
      <w:pPr>
        <w:pStyle w:val="Normal"/>
        <w:rPr>
          <w:b/>
          <w:sz w:val="40"/>
          <w:szCs w:val="40"/>
        </w:rPr>
      </w:pPr>
      <w:r>
        <w:rPr>
          <w:b/>
          <w:sz w:val="40"/>
          <w:szCs w:val="40"/>
        </w:rPr>
        <mc:AlternateContent>
          <mc:Choice Requires="wps">
            <w:drawing>
              <wp:anchor behindDoc="1" distT="0" distB="5080" distL="0" distR="0" simplePos="0" locked="0" layoutInCell="1" allowOverlap="1" relativeHeight="26" wp14:anchorId="4CB71916">
                <wp:simplePos x="0" y="0"/>
                <wp:positionH relativeFrom="column">
                  <wp:posOffset>2257425</wp:posOffset>
                </wp:positionH>
                <wp:positionV relativeFrom="paragraph">
                  <wp:posOffset>473075</wp:posOffset>
                </wp:positionV>
                <wp:extent cx="1828800" cy="276225"/>
                <wp:effectExtent l="0" t="0" r="0" b="5715"/>
                <wp:wrapNone/>
                <wp:docPr id="453" name="Zone de texte 33"/>
                <a:graphic xmlns:a="http://schemas.openxmlformats.org/drawingml/2006/main">
                  <a:graphicData uri="http://schemas.microsoft.com/office/word/2010/wordprocessingShape">
                    <wps:wsp>
                      <wps:cNvSpPr/>
                      <wps:spPr>
                        <a:xfrm>
                          <a:off x="0" y="0"/>
                          <a:ext cx="1828800" cy="276120"/>
                        </a:xfrm>
                        <a:prstGeom prst="rect">
                          <a:avLst/>
                        </a:prstGeom>
                        <a:noFill/>
                        <a:ln w="0">
                          <a:noFill/>
                        </a:ln>
                      </wps:spPr>
                      <wps:style>
                        <a:lnRef idx="0"/>
                        <a:fillRef idx="0"/>
                        <a:effectRef idx="0"/>
                        <a:fontRef idx="minor"/>
                      </wps:style>
                      <wps:txbx>
                        <w:txbxContent>
                          <w:p>
                            <w:pPr>
                              <w:pStyle w:val="Contenudecadre"/>
                              <w:spacing w:before="0" w:after="200"/>
                              <w:jc w:val="center"/>
                              <w:rPr>
                                <w:b/>
                                <w:sz w:val="24"/>
                                <w:szCs w:val="24"/>
                              </w:rPr>
                            </w:pPr>
                            <w:r>
                              <w:rPr>
                                <w:b/>
                                <w:sz w:val="24"/>
                                <w:szCs w:val="24"/>
                              </w:rPr>
                              <w:t>ANNEXE 04 (DTR3-2)</w:t>
                            </w:r>
                          </w:p>
                        </w:txbxContent>
                      </wps:txbx>
                      <wps:bodyPr anchor="t">
                        <a:prstTxWarp prst="textNoShape"/>
                        <a:spAutoFit/>
                      </wps:bodyPr>
                    </wps:wsp>
                  </a:graphicData>
                </a:graphic>
              </wp:anchor>
            </w:drawing>
          </mc:Choice>
          <mc:Fallback>
            <w:pict>
              <v:rect id="shape_0" ID="Zone de texte 33" path="m0,0l-2147483645,0l-2147483645,-2147483646l0,-2147483646xe" stroked="f" o:allowincell="f" style="position:absolute;margin-left:177.75pt;margin-top:37.25pt;width:143.95pt;height:21.7pt;mso-wrap-style:none;v-text-anchor:top" wp14:anchorId="4CB71916">
                <v:fill o:detectmouseclick="t" on="false"/>
                <v:stroke color="#3465a4" joinstyle="round" endcap="flat"/>
                <v:textbox>
                  <w:txbxContent>
                    <w:p>
                      <w:pPr>
                        <w:pStyle w:val="Contenudecadre"/>
                        <w:spacing w:before="0" w:after="200"/>
                        <w:jc w:val="center"/>
                        <w:rPr>
                          <w:b/>
                          <w:sz w:val="24"/>
                          <w:szCs w:val="24"/>
                        </w:rPr>
                      </w:pPr>
                      <w:r>
                        <w:rPr>
                          <w:b/>
                          <w:sz w:val="24"/>
                          <w:szCs w:val="24"/>
                        </w:rPr>
                        <w:t>ANNEXE 04 (DTR3-2)</w:t>
                      </w:r>
                    </w:p>
                  </w:txbxContent>
                </v:textbox>
                <w10:wrap type="none"/>
              </v:rect>
            </w:pict>
          </mc:Fallback>
        </mc:AlternateContent>
      </w:r>
    </w:p>
    <w:p>
      <w:pPr>
        <w:pStyle w:val="Normal"/>
        <w:rPr>
          <w:b/>
          <w:sz w:val="40"/>
          <w:szCs w:val="40"/>
        </w:rPr>
      </w:pPr>
      <w:r>
        <w:rPr>
          <w:b/>
          <w:sz w:val="40"/>
          <w:szCs w:val="40"/>
        </w:rPr>
      </w:r>
    </w:p>
    <w:tbl>
      <w:tblPr>
        <w:tblW w:w="5000" w:type="pct"/>
        <w:jc w:val="left"/>
        <w:tblInd w:w="0" w:type="dxa"/>
        <w:tblLayout w:type="fixed"/>
        <w:tblCellMar>
          <w:top w:w="0" w:type="dxa"/>
          <w:left w:w="0" w:type="dxa"/>
          <w:bottom w:w="0" w:type="dxa"/>
          <w:right w:w="0" w:type="dxa"/>
        </w:tblCellMar>
        <w:tblLook w:firstRow="1" w:noVBand="1" w:lastRow="0" w:firstColumn="1" w:lastColumn="0" w:noHBand="0" w:val="04a0"/>
      </w:tblPr>
      <w:tblGrid>
        <w:gridCol w:w="8164"/>
        <w:gridCol w:w="907"/>
      </w:tblGrid>
      <w:tr>
        <w:trPr/>
        <w:tc>
          <w:tcPr>
            <w:tcW w:w="8164" w:type="dxa"/>
            <w:tcBorders/>
            <w:vAlign w:val="center"/>
          </w:tcPr>
          <w:p>
            <w:pPr>
              <w:pStyle w:val="Heading2"/>
              <w:spacing w:before="0" w:after="0"/>
              <w:jc w:val="center"/>
              <w:rPr/>
            </w:pPr>
            <w:r>
              <w:rPr/>
              <w:t>Le niveau d'éclairement recommandé</w:t>
            </w:r>
          </w:p>
        </w:tc>
        <w:tc>
          <w:tcPr>
            <w:tcW w:w="907" w:type="dxa"/>
            <w:tcBorders/>
            <w:vAlign w:val="center"/>
          </w:tcPr>
          <w:p>
            <w:pPr>
              <w:pStyle w:val="Bodytext1"/>
              <w:spacing w:before="0" w:after="0"/>
              <w:rPr/>
            </w:pPr>
            <w:r>
              <w:rPr/>
              <w:drawing>
                <wp:inline distT="0" distB="0" distL="0" distR="0">
                  <wp:extent cx="400050" cy="314325"/>
                  <wp:effectExtent l="0" t="0" r="0" b="0"/>
                  <wp:docPr id="454" name="Image 15" descr="http://www.energieplus-lesite.be/fileadmin/resources/images/images/flecheH.gif">
                    <a:hlinkClick xmlns:a="http://schemas.openxmlformats.org/drawingml/2006/main" r:id="rId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Image 15" descr="http://www.energieplus-lesite.be/fileadmin/resources/images/images/flecheH.gif">
                            <a:hlinkClick r:id="rId92"/>
                          </pic:cNvPr>
                          <pic:cNvPicPr>
                            <a:picLocks noChangeAspect="1" noChangeArrowheads="1"/>
                          </pic:cNvPicPr>
                        </pic:nvPicPr>
                        <pic:blipFill>
                          <a:blip r:embed="rId91"/>
                          <a:stretch>
                            <a:fillRect/>
                          </a:stretch>
                        </pic:blipFill>
                        <pic:spPr bwMode="auto">
                          <a:xfrm>
                            <a:off x="0" y="0"/>
                            <a:ext cx="400050" cy="314325"/>
                          </a:xfrm>
                          <a:prstGeom prst="rect">
                            <a:avLst/>
                          </a:prstGeom>
                        </pic:spPr>
                      </pic:pic>
                    </a:graphicData>
                  </a:graphic>
                </wp:inline>
              </w:drawing>
            </w:r>
          </w:p>
        </w:tc>
      </w:tr>
    </w:tbl>
    <w:p>
      <w:pPr>
        <w:pStyle w:val="Normal"/>
        <w:rPr>
          <w:vanish/>
        </w:rPr>
      </w:pPr>
      <w:r>
        <w:rPr>
          <w:vanish w:val="false"/>
        </w:rPr>
      </w:r>
    </w:p>
    <w:tbl>
      <w:tblPr>
        <w:tblW w:w="4550" w:type="pct"/>
        <w:jc w:val="center"/>
        <w:tblInd w:w="0" w:type="dxa"/>
        <w:tblLayout w:type="fixed"/>
        <w:tblCellMar>
          <w:top w:w="15" w:type="dxa"/>
          <w:left w:w="15" w:type="dxa"/>
          <w:bottom w:w="15" w:type="dxa"/>
          <w:right w:w="15" w:type="dxa"/>
        </w:tblCellMar>
        <w:tblLook w:firstRow="1" w:noVBand="1" w:lastRow="0" w:firstColumn="1" w:lastColumn="0" w:noHBand="0" w:val="04a0"/>
      </w:tblPr>
      <w:tblGrid>
        <w:gridCol w:w="2572"/>
        <w:gridCol w:w="2478"/>
        <w:gridCol w:w="3205"/>
      </w:tblGrid>
      <w:tr>
        <w:trPr/>
        <w:tc>
          <w:tcPr>
            <w:tcW w:w="8255" w:type="dxa"/>
            <w:gridSpan w:val="3"/>
            <w:tcBorders/>
            <w:shd w:color="auto" w:fill="ECECE8" w:val="clear"/>
            <w:vAlign w:val="center"/>
          </w:tcPr>
          <w:p>
            <w:pPr>
              <w:pStyle w:val="Align-center"/>
              <w:spacing w:before="0" w:after="280"/>
              <w:jc w:val="center"/>
              <w:rPr/>
            </w:pPr>
            <w:r>
              <w:rPr/>
              <w:t xml:space="preserve">Éclairement moyen recommandé sur le plan de travail (en lux) suivant la </w:t>
            </w:r>
            <w:hyperlink r:id="rId93">
              <w:r>
                <w:rPr>
                  <w:rFonts w:eastAsia="Calibri" w:cs="Arial" w:ascii="Calibri" w:hAnsi="Calibri" w:asciiTheme="minorHAnsi" w:cstheme="minorBidi" w:eastAsiaTheme="minorHAnsi" w:hAnsiTheme="minorHAnsi"/>
                  <w:bCs/>
                  <w:color w:themeColor="text1" w:val="000000"/>
                  <w:lang w:eastAsia="en-US"/>
                </w:rPr>
                <w:t>EN 12464-1</w:t>
              </w:r>
            </w:hyperlink>
          </w:p>
          <w:p>
            <w:pPr>
              <w:pStyle w:val="Legende"/>
              <w:spacing w:before="280" w:after="0"/>
              <w:jc w:val="center"/>
              <w:rPr/>
            </w:pPr>
            <w:r>
              <w:rPr/>
              <w:t>(La hauteur du plan utile est variable suivant la tâche à réaliser).</w:t>
            </w:r>
          </w:p>
        </w:tc>
      </w:tr>
      <w:tr>
        <w:trPr/>
        <w:tc>
          <w:tcPr>
            <w:tcW w:w="2572" w:type="dxa"/>
            <w:tcBorders/>
            <w:shd w:color="auto" w:fill="ECECE8" w:val="clear"/>
            <w:vAlign w:val="center"/>
          </w:tcPr>
          <w:p>
            <w:pPr>
              <w:pStyle w:val="Titre3"/>
              <w:spacing w:before="0" w:after="0"/>
              <w:rPr>
                <w:b/>
                <w:bCs/>
              </w:rPr>
            </w:pPr>
            <w:r>
              <w:rPr>
                <w:b/>
                <w:bCs/>
              </w:rPr>
              <w:t>Type d'intérieur, tâche ou activité</w:t>
            </w:r>
          </w:p>
        </w:tc>
        <w:tc>
          <w:tcPr>
            <w:tcW w:w="2478" w:type="dxa"/>
            <w:tcBorders/>
            <w:shd w:color="auto" w:fill="ECECE8" w:val="clear"/>
            <w:vAlign w:val="center"/>
          </w:tcPr>
          <w:p>
            <w:pPr>
              <w:pStyle w:val="Bodytext1"/>
              <w:spacing w:before="0" w:after="0"/>
              <w:jc w:val="center"/>
              <w:rPr>
                <w:b/>
                <w:bCs/>
              </w:rPr>
            </w:pPr>
            <w:r>
              <w:rPr>
                <w:b/>
                <w:bCs/>
              </w:rPr>
              <w:t>Em (lux)</w:t>
            </w:r>
          </w:p>
        </w:tc>
        <w:tc>
          <w:tcPr>
            <w:tcW w:w="3205" w:type="dxa"/>
            <w:tcBorders/>
            <w:shd w:color="auto" w:fill="ECECE8" w:val="clear"/>
            <w:vAlign w:val="center"/>
          </w:tcPr>
          <w:p>
            <w:pPr>
              <w:pStyle w:val="Titre3"/>
              <w:spacing w:before="0" w:after="0"/>
              <w:rPr>
                <w:b/>
                <w:bCs/>
              </w:rPr>
            </w:pPr>
            <w:r>
              <w:rPr>
                <w:b/>
                <w:bCs/>
              </w:rPr>
              <w:t>Plan de référence</w:t>
            </w:r>
          </w:p>
        </w:tc>
      </w:tr>
      <w:tr>
        <w:trPr/>
        <w:tc>
          <w:tcPr>
            <w:tcW w:w="2572" w:type="dxa"/>
            <w:tcBorders/>
            <w:vAlign w:val="center"/>
          </w:tcPr>
          <w:p>
            <w:pPr>
              <w:pStyle w:val="Bodytext1"/>
              <w:spacing w:before="0" w:after="0"/>
              <w:rPr/>
            </w:pPr>
            <w:r>
              <w:rPr>
                <w:rStyle w:val="Strong"/>
                <w:rFonts w:eastAsia="宋体" w:eastAsiaTheme="minorEastAsia"/>
              </w:rPr>
              <w:t>Salle de classe en primaire et secondaire</w:t>
            </w:r>
          </w:p>
        </w:tc>
        <w:tc>
          <w:tcPr>
            <w:tcW w:w="2478" w:type="dxa"/>
            <w:tcBorders/>
            <w:vAlign w:val="center"/>
          </w:tcPr>
          <w:p>
            <w:pPr>
              <w:pStyle w:val="Bodytext1"/>
              <w:spacing w:before="0" w:after="0"/>
              <w:jc w:val="center"/>
              <w:rPr/>
            </w:pPr>
            <w:r>
              <w:rPr/>
              <w:t>300</w:t>
            </w:r>
          </w:p>
        </w:tc>
        <w:tc>
          <w:tcPr>
            <w:tcW w:w="3205" w:type="dxa"/>
            <w:tcBorders/>
            <w:vAlign w:val="center"/>
          </w:tcPr>
          <w:p>
            <w:pPr>
              <w:pStyle w:val="Bodytext1"/>
              <w:spacing w:before="0" w:after="0"/>
              <w:rPr/>
            </w:pPr>
            <w:r>
              <w:rPr/>
              <w:t>Banc</w:t>
            </w:r>
          </w:p>
        </w:tc>
      </w:tr>
      <w:tr>
        <w:trPr>
          <w:trHeight w:val="195" w:hRule="atLeast"/>
        </w:trPr>
        <w:tc>
          <w:tcPr>
            <w:tcW w:w="2572" w:type="dxa"/>
            <w:tcBorders/>
            <w:vAlign w:val="center"/>
          </w:tcPr>
          <w:p>
            <w:pPr>
              <w:pStyle w:val="Bodytext1"/>
              <w:spacing w:lineRule="atLeast" w:line="195" w:before="0" w:after="0"/>
              <w:rPr/>
            </w:pPr>
            <w:r>
              <w:rPr>
                <w:rStyle w:val="Strong"/>
                <w:rFonts w:eastAsia="宋体" w:eastAsiaTheme="minorEastAsia"/>
              </w:rPr>
              <w:t>Salle de classe pour les cours du soir et enseignement aux adultes</w:t>
            </w:r>
          </w:p>
        </w:tc>
        <w:tc>
          <w:tcPr>
            <w:tcW w:w="2478" w:type="dxa"/>
            <w:tcBorders/>
            <w:vAlign w:val="center"/>
          </w:tcPr>
          <w:p>
            <w:pPr>
              <w:pStyle w:val="Bodytext1"/>
              <w:spacing w:lineRule="atLeast" w:line="195" w:before="0" w:after="0"/>
              <w:jc w:val="center"/>
              <w:rPr/>
            </w:pPr>
            <w:r>
              <w:rPr/>
              <w:t>500</w:t>
            </w:r>
          </w:p>
        </w:tc>
        <w:tc>
          <w:tcPr>
            <w:tcW w:w="3205" w:type="dxa"/>
            <w:tcBorders/>
            <w:vAlign w:val="center"/>
          </w:tcPr>
          <w:p>
            <w:pPr>
              <w:pStyle w:val="Bodytext1"/>
              <w:spacing w:lineRule="atLeast" w:line="195" w:before="0" w:after="0"/>
              <w:rPr/>
            </w:pPr>
            <w:r>
              <w:rPr/>
              <w:t>Banc</w:t>
            </w:r>
          </w:p>
        </w:tc>
      </w:tr>
      <w:tr>
        <w:trPr>
          <w:trHeight w:val="195" w:hRule="atLeast"/>
        </w:trPr>
        <w:tc>
          <w:tcPr>
            <w:tcW w:w="2572" w:type="dxa"/>
            <w:tcBorders/>
            <w:vAlign w:val="center"/>
          </w:tcPr>
          <w:p>
            <w:pPr>
              <w:pStyle w:val="Bodytext1"/>
              <w:spacing w:lineRule="atLeast" w:line="195" w:before="0" w:after="0"/>
              <w:rPr/>
            </w:pPr>
            <w:r>
              <w:rPr>
                <w:rStyle w:val="Strong"/>
                <w:rFonts w:eastAsia="宋体" w:eastAsiaTheme="minorEastAsia"/>
              </w:rPr>
              <w:t>Salle de conférence</w:t>
            </w:r>
          </w:p>
        </w:tc>
        <w:tc>
          <w:tcPr>
            <w:tcW w:w="2478" w:type="dxa"/>
            <w:tcBorders/>
            <w:vAlign w:val="center"/>
          </w:tcPr>
          <w:p>
            <w:pPr>
              <w:pStyle w:val="Bodytext1"/>
              <w:spacing w:lineRule="atLeast" w:line="195" w:before="0" w:after="0"/>
              <w:jc w:val="center"/>
              <w:rPr/>
            </w:pPr>
            <w:r>
              <w:rPr/>
              <w:t>500</w:t>
            </w:r>
          </w:p>
        </w:tc>
        <w:tc>
          <w:tcPr>
            <w:tcW w:w="3205" w:type="dxa"/>
            <w:tcBorders/>
            <w:vAlign w:val="center"/>
          </w:tcPr>
          <w:p>
            <w:pPr>
              <w:pStyle w:val="Bodytext1"/>
              <w:spacing w:lineRule="atLeast" w:line="195" w:before="0" w:after="0"/>
              <w:rPr/>
            </w:pPr>
            <w:r>
              <w:rPr/>
              <w:t>Table de conférence</w:t>
            </w:r>
          </w:p>
        </w:tc>
      </w:tr>
      <w:tr>
        <w:trPr>
          <w:trHeight w:val="195" w:hRule="atLeast"/>
        </w:trPr>
        <w:tc>
          <w:tcPr>
            <w:tcW w:w="2572" w:type="dxa"/>
            <w:tcBorders/>
            <w:vAlign w:val="center"/>
          </w:tcPr>
          <w:p>
            <w:pPr>
              <w:pStyle w:val="Bodytext1"/>
              <w:spacing w:lineRule="atLeast" w:line="195" w:before="0" w:after="0"/>
              <w:rPr/>
            </w:pPr>
            <w:r>
              <w:rPr>
                <w:rStyle w:val="Strong"/>
                <w:rFonts w:eastAsia="宋体" w:eastAsiaTheme="minorEastAsia"/>
              </w:rPr>
              <w:t>Tableau noir</w:t>
            </w:r>
          </w:p>
        </w:tc>
        <w:tc>
          <w:tcPr>
            <w:tcW w:w="2478" w:type="dxa"/>
            <w:tcBorders/>
            <w:vAlign w:val="center"/>
          </w:tcPr>
          <w:p>
            <w:pPr>
              <w:pStyle w:val="Bodytext1"/>
              <w:spacing w:lineRule="atLeast" w:line="195" w:before="0" w:after="0"/>
              <w:jc w:val="center"/>
              <w:rPr/>
            </w:pPr>
            <w:r>
              <w:rPr/>
              <w:t>500</w:t>
            </w:r>
          </w:p>
        </w:tc>
        <w:tc>
          <w:tcPr>
            <w:tcW w:w="3205" w:type="dxa"/>
            <w:tcBorders/>
            <w:vAlign w:val="center"/>
          </w:tcPr>
          <w:p>
            <w:pPr>
              <w:pStyle w:val="Bodytext1"/>
              <w:spacing w:lineRule="atLeast" w:line="195" w:before="0" w:after="0"/>
              <w:rPr/>
            </w:pPr>
            <w:r>
              <w:rPr/>
              <w:t>La surface verticale du tableau</w:t>
            </w:r>
          </w:p>
        </w:tc>
      </w:tr>
      <w:tr>
        <w:trPr>
          <w:trHeight w:val="195" w:hRule="atLeast"/>
        </w:trPr>
        <w:tc>
          <w:tcPr>
            <w:tcW w:w="2572" w:type="dxa"/>
            <w:tcBorders/>
            <w:vAlign w:val="center"/>
          </w:tcPr>
          <w:p>
            <w:pPr>
              <w:pStyle w:val="Bodytext1"/>
              <w:spacing w:lineRule="atLeast" w:line="195" w:before="0" w:after="0"/>
              <w:rPr/>
            </w:pPr>
            <w:r>
              <w:rPr>
                <w:rStyle w:val="Strong"/>
                <w:rFonts w:eastAsia="宋体" w:eastAsiaTheme="minorEastAsia"/>
              </w:rPr>
              <w:t>Salle de dessin industriel</w:t>
            </w:r>
          </w:p>
        </w:tc>
        <w:tc>
          <w:tcPr>
            <w:tcW w:w="2478" w:type="dxa"/>
            <w:tcBorders/>
            <w:vAlign w:val="center"/>
          </w:tcPr>
          <w:p>
            <w:pPr>
              <w:pStyle w:val="Bodytext1"/>
              <w:spacing w:lineRule="atLeast" w:line="195" w:before="0" w:after="0"/>
              <w:jc w:val="center"/>
              <w:rPr/>
            </w:pPr>
            <w:r>
              <w:rPr/>
              <w:t>750</w:t>
            </w:r>
          </w:p>
        </w:tc>
        <w:tc>
          <w:tcPr>
            <w:tcW w:w="3205" w:type="dxa"/>
            <w:tcBorders/>
            <w:vAlign w:val="center"/>
          </w:tcPr>
          <w:p>
            <w:pPr>
              <w:pStyle w:val="Bodytext1"/>
              <w:spacing w:lineRule="atLeast" w:line="195" w:before="0" w:after="0"/>
              <w:rPr/>
            </w:pPr>
            <w:r>
              <w:rPr/>
              <w:t>Table à dessin</w:t>
            </w:r>
          </w:p>
        </w:tc>
      </w:tr>
      <w:tr>
        <w:trPr>
          <w:trHeight w:val="195" w:hRule="atLeast"/>
        </w:trPr>
        <w:tc>
          <w:tcPr>
            <w:tcW w:w="2572" w:type="dxa"/>
            <w:tcBorders/>
            <w:vAlign w:val="center"/>
          </w:tcPr>
          <w:p>
            <w:pPr>
              <w:pStyle w:val="Bodytext1"/>
              <w:spacing w:lineRule="atLeast" w:line="195" w:before="0" w:after="0"/>
              <w:rPr/>
            </w:pPr>
            <w:r>
              <w:rPr>
                <w:rStyle w:val="Strong"/>
                <w:rFonts w:eastAsia="宋体" w:eastAsiaTheme="minorEastAsia"/>
              </w:rPr>
              <w:t>Salle de travaux pratiques et laboratoire</w:t>
            </w:r>
          </w:p>
        </w:tc>
        <w:tc>
          <w:tcPr>
            <w:tcW w:w="2478" w:type="dxa"/>
            <w:tcBorders/>
            <w:vAlign w:val="center"/>
          </w:tcPr>
          <w:p>
            <w:pPr>
              <w:pStyle w:val="Bodytext1"/>
              <w:spacing w:lineRule="atLeast" w:line="195" w:before="0" w:after="0"/>
              <w:jc w:val="center"/>
              <w:rPr/>
            </w:pPr>
            <w:r>
              <w:rPr/>
              <w:t>500</w:t>
            </w:r>
          </w:p>
        </w:tc>
        <w:tc>
          <w:tcPr>
            <w:tcW w:w="3205" w:type="dxa"/>
            <w:tcBorders/>
            <w:vAlign w:val="center"/>
          </w:tcPr>
          <w:p>
            <w:pPr>
              <w:pStyle w:val="Bodytext1"/>
              <w:spacing w:lineRule="atLeast" w:line="195" w:before="0" w:after="0"/>
              <w:rPr/>
            </w:pPr>
            <w:r>
              <w:rPr/>
              <w:t>Table de laboratoire</w:t>
            </w:r>
          </w:p>
        </w:tc>
      </w:tr>
      <w:tr>
        <w:trPr>
          <w:trHeight w:val="195" w:hRule="atLeast"/>
        </w:trPr>
        <w:tc>
          <w:tcPr>
            <w:tcW w:w="2572" w:type="dxa"/>
            <w:tcBorders/>
            <w:vAlign w:val="center"/>
          </w:tcPr>
          <w:p>
            <w:pPr>
              <w:pStyle w:val="Bodytext1"/>
              <w:spacing w:lineRule="atLeast" w:line="195" w:before="0" w:after="0"/>
              <w:rPr/>
            </w:pPr>
            <w:r>
              <w:rPr>
                <w:rStyle w:val="Strong"/>
                <w:rFonts w:eastAsia="宋体" w:eastAsiaTheme="minorEastAsia"/>
              </w:rPr>
              <w:t>Salle de travaux manuels</w:t>
            </w:r>
          </w:p>
        </w:tc>
        <w:tc>
          <w:tcPr>
            <w:tcW w:w="2478" w:type="dxa"/>
            <w:tcBorders/>
            <w:vAlign w:val="center"/>
          </w:tcPr>
          <w:p>
            <w:pPr>
              <w:pStyle w:val="Bodytext1"/>
              <w:spacing w:lineRule="atLeast" w:line="195" w:before="0" w:after="0"/>
              <w:jc w:val="center"/>
              <w:rPr/>
            </w:pPr>
            <w:r>
              <w:rPr/>
              <w:t>500</w:t>
            </w:r>
          </w:p>
        </w:tc>
        <w:tc>
          <w:tcPr>
            <w:tcW w:w="3205" w:type="dxa"/>
            <w:tcBorders/>
            <w:vAlign w:val="center"/>
          </w:tcPr>
          <w:p>
            <w:pPr>
              <w:pStyle w:val="Bodytext1"/>
              <w:spacing w:lineRule="atLeast" w:line="195" w:before="0" w:after="0"/>
              <w:rPr/>
            </w:pPr>
            <w:r>
              <w:rPr/>
              <w:t>Table de travail</w:t>
            </w:r>
          </w:p>
        </w:tc>
      </w:tr>
      <w:tr>
        <w:trPr>
          <w:trHeight w:val="195" w:hRule="atLeast"/>
        </w:trPr>
        <w:tc>
          <w:tcPr>
            <w:tcW w:w="2572" w:type="dxa"/>
            <w:tcBorders/>
            <w:vAlign w:val="center"/>
          </w:tcPr>
          <w:p>
            <w:pPr>
              <w:pStyle w:val="Bodytext1"/>
              <w:spacing w:lineRule="atLeast" w:line="195" w:before="0" w:after="0"/>
              <w:rPr/>
            </w:pPr>
            <w:r>
              <w:rPr>
                <w:rStyle w:val="Strong"/>
                <w:rFonts w:eastAsia="宋体" w:eastAsiaTheme="minorEastAsia"/>
              </w:rPr>
              <w:t>Atelier d'enseignement</w:t>
            </w:r>
          </w:p>
        </w:tc>
        <w:tc>
          <w:tcPr>
            <w:tcW w:w="2478" w:type="dxa"/>
            <w:tcBorders/>
            <w:vAlign w:val="center"/>
          </w:tcPr>
          <w:p>
            <w:pPr>
              <w:pStyle w:val="Bodytext1"/>
              <w:spacing w:lineRule="atLeast" w:line="195" w:before="0" w:after="0"/>
              <w:jc w:val="center"/>
              <w:rPr/>
            </w:pPr>
            <w:r>
              <w:rPr/>
              <w:t>500</w:t>
            </w:r>
          </w:p>
        </w:tc>
        <w:tc>
          <w:tcPr>
            <w:tcW w:w="3205" w:type="dxa"/>
            <w:tcBorders/>
            <w:vAlign w:val="center"/>
          </w:tcPr>
          <w:p>
            <w:pPr>
              <w:pStyle w:val="Bodytext1"/>
              <w:spacing w:lineRule="atLeast" w:line="195" w:before="0" w:after="0"/>
              <w:rPr/>
            </w:pPr>
            <w:r>
              <w:rPr/>
              <w:t>Établi, axe machine-outil</w:t>
            </w:r>
          </w:p>
        </w:tc>
      </w:tr>
      <w:tr>
        <w:trPr>
          <w:trHeight w:val="195" w:hRule="atLeast"/>
        </w:trPr>
        <w:tc>
          <w:tcPr>
            <w:tcW w:w="2572" w:type="dxa"/>
            <w:tcBorders/>
            <w:vAlign w:val="center"/>
          </w:tcPr>
          <w:p>
            <w:pPr>
              <w:pStyle w:val="Bodytext1"/>
              <w:spacing w:lineRule="atLeast" w:line="195" w:before="0" w:after="0"/>
              <w:rPr/>
            </w:pPr>
            <w:r>
              <w:rPr>
                <w:rStyle w:val="Strong"/>
                <w:rFonts w:eastAsia="宋体" w:eastAsiaTheme="minorEastAsia"/>
              </w:rPr>
              <w:t>Salle de pratique informatique</w:t>
            </w:r>
          </w:p>
        </w:tc>
        <w:tc>
          <w:tcPr>
            <w:tcW w:w="2478" w:type="dxa"/>
            <w:tcBorders/>
            <w:vAlign w:val="center"/>
          </w:tcPr>
          <w:p>
            <w:pPr>
              <w:pStyle w:val="Bodytext1"/>
              <w:spacing w:lineRule="atLeast" w:line="195" w:before="0" w:after="0"/>
              <w:jc w:val="center"/>
              <w:rPr/>
            </w:pPr>
            <w:r>
              <w:rPr/>
              <w:t>500</w:t>
            </w:r>
          </w:p>
        </w:tc>
        <w:tc>
          <w:tcPr>
            <w:tcW w:w="3205" w:type="dxa"/>
            <w:tcBorders/>
            <w:vAlign w:val="center"/>
          </w:tcPr>
          <w:p>
            <w:pPr>
              <w:pStyle w:val="Bodytext1"/>
              <w:spacing w:lineRule="atLeast" w:line="195" w:before="0" w:after="0"/>
              <w:rPr/>
            </w:pPr>
            <w:r>
              <w:rPr/>
              <w:t>Table de travail</w:t>
            </w:r>
          </w:p>
        </w:tc>
      </w:tr>
      <w:tr>
        <w:trPr>
          <w:trHeight w:val="195" w:hRule="atLeast"/>
        </w:trPr>
        <w:tc>
          <w:tcPr>
            <w:tcW w:w="2572" w:type="dxa"/>
            <w:tcBorders/>
            <w:vAlign w:val="center"/>
          </w:tcPr>
          <w:p>
            <w:pPr>
              <w:pStyle w:val="Bodytext1"/>
              <w:spacing w:lineRule="atLeast" w:line="195" w:before="0" w:after="0"/>
              <w:rPr/>
            </w:pPr>
            <w:r>
              <w:rPr>
                <w:rStyle w:val="Strong"/>
                <w:rFonts w:eastAsia="宋体" w:eastAsiaTheme="minorEastAsia"/>
              </w:rPr>
              <w:t>Atelier et salle de préparation</w:t>
            </w:r>
          </w:p>
        </w:tc>
        <w:tc>
          <w:tcPr>
            <w:tcW w:w="2478" w:type="dxa"/>
            <w:tcBorders/>
            <w:vAlign w:val="center"/>
          </w:tcPr>
          <w:p>
            <w:pPr>
              <w:pStyle w:val="Bodytext1"/>
              <w:spacing w:lineRule="atLeast" w:line="195" w:before="0" w:after="0"/>
              <w:jc w:val="center"/>
              <w:rPr/>
            </w:pPr>
            <w:r>
              <w:rPr/>
              <w:t>500</w:t>
            </w:r>
          </w:p>
        </w:tc>
        <w:tc>
          <w:tcPr>
            <w:tcW w:w="3205" w:type="dxa"/>
            <w:tcBorders/>
            <w:vAlign w:val="center"/>
          </w:tcPr>
          <w:p>
            <w:pPr>
              <w:pStyle w:val="Bodytext1"/>
              <w:spacing w:lineRule="atLeast" w:line="195" w:before="0" w:after="0"/>
              <w:rPr/>
            </w:pPr>
            <w:r>
              <w:rPr/>
              <w:t>Table de travail</w:t>
            </w:r>
          </w:p>
        </w:tc>
      </w:tr>
      <w:tr>
        <w:trPr>
          <w:trHeight w:val="195" w:hRule="atLeast"/>
        </w:trPr>
        <w:tc>
          <w:tcPr>
            <w:tcW w:w="2572" w:type="dxa"/>
            <w:tcBorders/>
            <w:vAlign w:val="center"/>
          </w:tcPr>
          <w:p>
            <w:pPr>
              <w:pStyle w:val="Bodytext1"/>
              <w:spacing w:lineRule="atLeast" w:line="195" w:before="0" w:after="0"/>
              <w:rPr/>
            </w:pPr>
            <w:r>
              <w:rPr>
                <w:rStyle w:val="Strong"/>
                <w:rFonts w:eastAsia="宋体" w:eastAsiaTheme="minorEastAsia"/>
              </w:rPr>
              <w:t>Zones de circulation et couloirs</w:t>
            </w:r>
          </w:p>
        </w:tc>
        <w:tc>
          <w:tcPr>
            <w:tcW w:w="2478" w:type="dxa"/>
            <w:tcBorders/>
            <w:vAlign w:val="center"/>
          </w:tcPr>
          <w:p>
            <w:pPr>
              <w:pStyle w:val="Bodytext1"/>
              <w:spacing w:lineRule="atLeast" w:line="195" w:before="0" w:after="0"/>
              <w:jc w:val="center"/>
              <w:rPr/>
            </w:pPr>
            <w:r>
              <w:rPr/>
              <w:t>100</w:t>
            </w:r>
          </w:p>
        </w:tc>
        <w:tc>
          <w:tcPr>
            <w:tcW w:w="3205" w:type="dxa"/>
            <w:tcBorders/>
            <w:vAlign w:val="center"/>
          </w:tcPr>
          <w:p>
            <w:pPr>
              <w:pStyle w:val="Bodytext1"/>
              <w:spacing w:lineRule="atLeast" w:line="195" w:before="0" w:after="0"/>
              <w:rPr/>
            </w:pPr>
            <w:r>
              <w:rPr/>
              <w:t>Sol</w:t>
            </w:r>
          </w:p>
        </w:tc>
      </w:tr>
      <w:tr>
        <w:trPr>
          <w:trHeight w:val="195" w:hRule="atLeast"/>
        </w:trPr>
        <w:tc>
          <w:tcPr>
            <w:tcW w:w="2572" w:type="dxa"/>
            <w:tcBorders/>
            <w:vAlign w:val="center"/>
          </w:tcPr>
          <w:p>
            <w:pPr>
              <w:pStyle w:val="Bodytext1"/>
              <w:spacing w:lineRule="atLeast" w:line="195" w:before="0" w:after="0"/>
              <w:rPr/>
            </w:pPr>
            <w:r>
              <w:rPr>
                <w:rStyle w:val="Strong"/>
                <w:rFonts w:eastAsia="宋体" w:eastAsiaTheme="minorEastAsia"/>
              </w:rPr>
              <w:t>Escaliers</w:t>
            </w:r>
          </w:p>
        </w:tc>
        <w:tc>
          <w:tcPr>
            <w:tcW w:w="2478" w:type="dxa"/>
            <w:tcBorders/>
            <w:vAlign w:val="center"/>
          </w:tcPr>
          <w:p>
            <w:pPr>
              <w:pStyle w:val="Bodytext1"/>
              <w:spacing w:lineRule="atLeast" w:line="195" w:before="0" w:after="0"/>
              <w:jc w:val="center"/>
              <w:rPr/>
            </w:pPr>
            <w:r>
              <w:rPr/>
              <w:t>150</w:t>
            </w:r>
          </w:p>
        </w:tc>
        <w:tc>
          <w:tcPr>
            <w:tcW w:w="3205" w:type="dxa"/>
            <w:tcBorders/>
            <w:vAlign w:val="center"/>
          </w:tcPr>
          <w:p>
            <w:pPr>
              <w:pStyle w:val="Bodytext1"/>
              <w:spacing w:lineRule="atLeast" w:line="195" w:before="0" w:after="0"/>
              <w:rPr/>
            </w:pPr>
            <w:r>
              <w:rPr/>
              <w:t>Escalier</w:t>
            </w:r>
          </w:p>
        </w:tc>
      </w:tr>
      <w:tr>
        <w:trPr>
          <w:trHeight w:val="195" w:hRule="atLeast"/>
        </w:trPr>
        <w:tc>
          <w:tcPr>
            <w:tcW w:w="2572" w:type="dxa"/>
            <w:tcBorders/>
            <w:vAlign w:val="center"/>
          </w:tcPr>
          <w:p>
            <w:pPr>
              <w:pStyle w:val="Bodytext1"/>
              <w:spacing w:lineRule="atLeast" w:line="195" w:before="0" w:after="0"/>
              <w:rPr/>
            </w:pPr>
            <w:r>
              <w:rPr>
                <w:rStyle w:val="Strong"/>
                <w:rFonts w:eastAsia="宋体" w:eastAsiaTheme="minorEastAsia"/>
              </w:rPr>
              <w:t>Salles des professeurs</w:t>
            </w:r>
          </w:p>
        </w:tc>
        <w:tc>
          <w:tcPr>
            <w:tcW w:w="2478" w:type="dxa"/>
            <w:tcBorders/>
            <w:vAlign w:val="center"/>
          </w:tcPr>
          <w:p>
            <w:pPr>
              <w:pStyle w:val="Bodytext1"/>
              <w:spacing w:lineRule="atLeast" w:line="195" w:before="0" w:after="0"/>
              <w:jc w:val="center"/>
              <w:rPr/>
            </w:pPr>
            <w:r>
              <w:rPr/>
              <w:t>300</w:t>
            </w:r>
          </w:p>
        </w:tc>
        <w:tc>
          <w:tcPr>
            <w:tcW w:w="3205" w:type="dxa"/>
            <w:tcBorders/>
            <w:vAlign w:val="center"/>
          </w:tcPr>
          <w:p>
            <w:pPr>
              <w:pStyle w:val="Bodytext1"/>
              <w:spacing w:lineRule="atLeast" w:line="195" w:before="0" w:after="0"/>
              <w:rPr/>
            </w:pPr>
            <w:r>
              <w:rPr/>
              <w:t>Table de travail</w:t>
            </w:r>
          </w:p>
        </w:tc>
      </w:tr>
      <w:tr>
        <w:trPr>
          <w:trHeight w:val="195" w:hRule="atLeast"/>
        </w:trPr>
        <w:tc>
          <w:tcPr>
            <w:tcW w:w="2572" w:type="dxa"/>
            <w:tcBorders/>
            <w:vAlign w:val="center"/>
          </w:tcPr>
          <w:p>
            <w:pPr>
              <w:pStyle w:val="Bodytext1"/>
              <w:spacing w:lineRule="atLeast" w:line="195" w:before="0" w:after="0"/>
              <w:rPr/>
            </w:pPr>
            <w:r>
              <w:rPr>
                <w:rStyle w:val="Strong"/>
                <w:rFonts w:eastAsia="宋体" w:eastAsiaTheme="minorEastAsia"/>
              </w:rPr>
              <w:t>Bibliothèque : rayonnages</w:t>
            </w:r>
          </w:p>
        </w:tc>
        <w:tc>
          <w:tcPr>
            <w:tcW w:w="2478" w:type="dxa"/>
            <w:tcBorders/>
            <w:vAlign w:val="center"/>
          </w:tcPr>
          <w:p>
            <w:pPr>
              <w:pStyle w:val="Bodytext1"/>
              <w:spacing w:lineRule="atLeast" w:line="195" w:before="0" w:after="0"/>
              <w:jc w:val="center"/>
              <w:rPr/>
            </w:pPr>
            <w:r>
              <w:rPr/>
              <w:t>200</w:t>
            </w:r>
          </w:p>
        </w:tc>
        <w:tc>
          <w:tcPr>
            <w:tcW w:w="3205" w:type="dxa"/>
            <w:tcBorders/>
            <w:vAlign w:val="center"/>
          </w:tcPr>
          <w:p>
            <w:pPr>
              <w:pStyle w:val="Bodytext1"/>
              <w:spacing w:lineRule="atLeast" w:line="195" w:before="0" w:after="0"/>
              <w:rPr/>
            </w:pPr>
            <w:r>
              <w:rPr/>
              <w:t>Rayonnage</w:t>
            </w:r>
          </w:p>
        </w:tc>
      </w:tr>
      <w:tr>
        <w:trPr>
          <w:trHeight w:val="195" w:hRule="atLeast"/>
        </w:trPr>
        <w:tc>
          <w:tcPr>
            <w:tcW w:w="2572" w:type="dxa"/>
            <w:tcBorders/>
            <w:vAlign w:val="center"/>
          </w:tcPr>
          <w:p>
            <w:pPr>
              <w:pStyle w:val="Bodytext1"/>
              <w:spacing w:lineRule="atLeast" w:line="195" w:before="0" w:after="0"/>
              <w:rPr/>
            </w:pPr>
            <w:r>
              <w:rPr>
                <w:rStyle w:val="Strong"/>
                <w:rFonts w:eastAsia="宋体" w:eastAsiaTheme="minorEastAsia"/>
              </w:rPr>
              <w:t>Bibliothèque : salle de lecture</w:t>
            </w:r>
          </w:p>
        </w:tc>
        <w:tc>
          <w:tcPr>
            <w:tcW w:w="2478" w:type="dxa"/>
            <w:tcBorders/>
            <w:vAlign w:val="center"/>
          </w:tcPr>
          <w:p>
            <w:pPr>
              <w:pStyle w:val="Bodytext1"/>
              <w:spacing w:lineRule="atLeast" w:line="195" w:before="0" w:after="0"/>
              <w:jc w:val="center"/>
              <w:rPr/>
            </w:pPr>
            <w:r>
              <w:rPr/>
              <w:t>500</w:t>
            </w:r>
          </w:p>
        </w:tc>
        <w:tc>
          <w:tcPr>
            <w:tcW w:w="3205" w:type="dxa"/>
            <w:tcBorders/>
            <w:vAlign w:val="center"/>
          </w:tcPr>
          <w:p>
            <w:pPr>
              <w:pStyle w:val="Bodytext1"/>
              <w:spacing w:lineRule="atLeast" w:line="195" w:before="0" w:after="0"/>
              <w:rPr/>
            </w:pPr>
            <w:r>
              <w:rPr/>
              <w:t>Table de travail</w:t>
            </w:r>
          </w:p>
        </w:tc>
      </w:tr>
      <w:tr>
        <w:trPr>
          <w:trHeight w:val="195" w:hRule="atLeast"/>
        </w:trPr>
        <w:tc>
          <w:tcPr>
            <w:tcW w:w="2572" w:type="dxa"/>
            <w:tcBorders/>
            <w:vAlign w:val="center"/>
          </w:tcPr>
          <w:p>
            <w:pPr>
              <w:pStyle w:val="Bodytext1"/>
              <w:spacing w:lineRule="atLeast" w:line="195" w:before="0" w:after="0"/>
              <w:rPr/>
            </w:pPr>
            <w:r>
              <w:rPr>
                <w:rStyle w:val="Strong"/>
                <w:rFonts w:eastAsia="宋体" w:eastAsiaTheme="minorEastAsia"/>
              </w:rPr>
              <w:t>Hall de sport, gymnases et piscines</w:t>
            </w:r>
          </w:p>
        </w:tc>
        <w:tc>
          <w:tcPr>
            <w:tcW w:w="2478" w:type="dxa"/>
            <w:tcBorders/>
            <w:vAlign w:val="center"/>
          </w:tcPr>
          <w:p>
            <w:pPr>
              <w:pStyle w:val="Bodytext1"/>
              <w:spacing w:lineRule="atLeast" w:line="195" w:before="0" w:after="0"/>
              <w:jc w:val="center"/>
              <w:rPr/>
            </w:pPr>
            <w:r>
              <w:rPr/>
              <w:t>300</w:t>
            </w:r>
          </w:p>
        </w:tc>
        <w:tc>
          <w:tcPr>
            <w:tcW w:w="3205" w:type="dxa"/>
            <w:tcBorders/>
            <w:vAlign w:val="center"/>
          </w:tcPr>
          <w:p>
            <w:pPr>
              <w:pStyle w:val="Bodytext1"/>
              <w:spacing w:lineRule="atLeast" w:line="195" w:before="0" w:after="0"/>
              <w:rPr/>
            </w:pPr>
            <w:r>
              <w:rPr/>
              <w:t>Voir EN 12193</w:t>
            </w:r>
          </w:p>
        </w:tc>
      </w:tr>
      <w:tr>
        <w:trPr>
          <w:trHeight w:val="195" w:hRule="atLeast"/>
        </w:trPr>
        <w:tc>
          <w:tcPr>
            <w:tcW w:w="2572" w:type="dxa"/>
            <w:tcBorders/>
            <w:vAlign w:val="center"/>
          </w:tcPr>
          <w:p>
            <w:pPr>
              <w:pStyle w:val="Bodytext1"/>
              <w:spacing w:lineRule="atLeast" w:line="195" w:before="0" w:after="0"/>
              <w:rPr/>
            </w:pPr>
            <w:r>
              <w:rPr>
                <w:rStyle w:val="Strong"/>
                <w:rFonts w:eastAsia="宋体" w:eastAsiaTheme="minorEastAsia"/>
              </w:rPr>
              <w:t>Cantine scolaire</w:t>
            </w:r>
          </w:p>
        </w:tc>
        <w:tc>
          <w:tcPr>
            <w:tcW w:w="2478" w:type="dxa"/>
            <w:tcBorders/>
            <w:vAlign w:val="center"/>
          </w:tcPr>
          <w:p>
            <w:pPr>
              <w:pStyle w:val="Bodytext1"/>
              <w:spacing w:lineRule="atLeast" w:line="195" w:before="0" w:after="0"/>
              <w:jc w:val="center"/>
              <w:rPr/>
            </w:pPr>
            <w:r>
              <w:rPr/>
              <w:t>200</w:t>
            </w:r>
          </w:p>
        </w:tc>
        <w:tc>
          <w:tcPr>
            <w:tcW w:w="3205" w:type="dxa"/>
            <w:tcBorders/>
            <w:vAlign w:val="center"/>
          </w:tcPr>
          <w:p>
            <w:pPr>
              <w:pStyle w:val="Bodytext1"/>
              <w:spacing w:lineRule="atLeast" w:line="195" w:before="0" w:after="0"/>
              <w:rPr/>
            </w:pPr>
            <w:r>
              <w:rPr/>
              <w:t>Table</w:t>
            </w:r>
          </w:p>
        </w:tc>
      </w:tr>
    </w:tbl>
    <w:p>
      <w:pPr>
        <w:pStyle w:val="Normal"/>
        <w:rPr/>
      </w:pPr>
      <w:r>
        <w:rPr/>
        <mc:AlternateContent>
          <mc:Choice Requires="wps">
            <w:drawing>
              <wp:anchor behindDoc="0" distT="0" distB="5715" distL="114300" distR="114300" simplePos="0" locked="0" layoutInCell="0" allowOverlap="1" relativeHeight="24" wp14:anchorId="7E7EFCE9">
                <wp:simplePos x="0" y="0"/>
                <wp:positionH relativeFrom="column">
                  <wp:posOffset>1897380</wp:posOffset>
                </wp:positionH>
                <wp:positionV relativeFrom="paragraph">
                  <wp:posOffset>100965</wp:posOffset>
                </wp:positionV>
                <wp:extent cx="1828800" cy="472440"/>
                <wp:effectExtent l="0" t="0" r="0" b="5715"/>
                <wp:wrapSquare wrapText="bothSides"/>
                <wp:docPr id="455" name="Zone de texte 28"/>
                <a:graphic xmlns:a="http://schemas.openxmlformats.org/drawingml/2006/main">
                  <a:graphicData uri="http://schemas.microsoft.com/office/word/2010/wordprocessingShape">
                    <wps:wsp>
                      <wps:cNvSpPr/>
                      <wps:spPr>
                        <a:xfrm>
                          <a:off x="0" y="0"/>
                          <a:ext cx="1828800" cy="472320"/>
                        </a:xfrm>
                        <a:prstGeom prst="rect">
                          <a:avLst/>
                        </a:prstGeom>
                        <a:noFill/>
                        <a:ln w="0">
                          <a:noFill/>
                        </a:ln>
                      </wps:spPr>
                      <wps:style>
                        <a:lnRef idx="0"/>
                        <a:fillRef idx="0"/>
                        <a:effectRef idx="0"/>
                        <a:fontRef idx="minor"/>
                      </wps:style>
                      <wps:txbx>
                        <w:txbxContent>
                          <w:p>
                            <w:pPr>
                              <w:pStyle w:val="Contenudecadre"/>
                              <w:spacing w:before="0" w:after="200"/>
                              <w:jc w:val="center"/>
                              <w:rPr>
                                <w:b/>
                                <w:sz w:val="24"/>
                                <w:szCs w:val="24"/>
                              </w:rPr>
                            </w:pPr>
                            <w:r>
                              <w:rPr>
                                <w:b/>
                                <w:sz w:val="24"/>
                                <w:szCs w:val="24"/>
                              </w:rPr>
                              <w:t xml:space="preserve">ANNEXE 05 </w:t>
                            </w:r>
                            <w:r>
                              <w:rPr>
                                <w:bCs/>
                                <w:sz w:val="24"/>
                                <w:szCs w:val="24"/>
                              </w:rPr>
                              <w:t xml:space="preserve">(norme </w:t>
                            </w:r>
                            <w:hyperlink r:id="rId94">
                              <w:r>
                                <w:rPr>
                                  <w:bCs/>
                                  <w:color w:themeColor="text1" w:val="000000"/>
                                </w:rPr>
                                <w:t>EN 12464-1</w:t>
                              </w:r>
                            </w:hyperlink>
                            <w:r>
                              <w:rPr>
                                <w:bCs/>
                                <w:color w:themeColor="text1" w:val="000000"/>
                              </w:rPr>
                              <w:t>,2004)</w:t>
                            </w:r>
                          </w:p>
                        </w:txbxContent>
                      </wps:txbx>
                      <wps:bodyPr anchor="t">
                        <a:prstTxWarp prst="textNoShape"/>
                        <a:spAutoFit/>
                      </wps:bodyPr>
                    </wps:wsp>
                  </a:graphicData>
                </a:graphic>
              </wp:anchor>
            </w:drawing>
          </mc:Choice>
          <mc:Fallback>
            <w:pict>
              <v:rect id="shape_0" ID="Zone de texte 28" path="m0,0l-2147483645,0l-2147483645,-2147483646l0,-2147483646xe" stroked="f" o:allowincell="f" style="position:absolute;margin-left:149.4pt;margin-top:7.95pt;width:143.95pt;height:37.15pt;mso-wrap-style:none;v-text-anchor:top" wp14:anchorId="7E7EFCE9">
                <v:fill o:detectmouseclick="t" on="false"/>
                <v:stroke color="#3465a4" joinstyle="round" endcap="flat"/>
                <v:textbox>
                  <w:txbxContent>
                    <w:p>
                      <w:pPr>
                        <w:pStyle w:val="Contenudecadre"/>
                        <w:spacing w:before="0" w:after="200"/>
                        <w:jc w:val="center"/>
                        <w:rPr>
                          <w:b/>
                          <w:sz w:val="24"/>
                          <w:szCs w:val="24"/>
                        </w:rPr>
                      </w:pPr>
                      <w:r>
                        <w:rPr>
                          <w:b/>
                          <w:sz w:val="24"/>
                          <w:szCs w:val="24"/>
                        </w:rPr>
                        <w:t xml:space="preserve">ANNEXE 05 </w:t>
                      </w:r>
                      <w:r>
                        <w:rPr>
                          <w:bCs/>
                          <w:sz w:val="24"/>
                          <w:szCs w:val="24"/>
                        </w:rPr>
                        <w:t xml:space="preserve">(norme </w:t>
                      </w:r>
                      <w:hyperlink r:id="rId95">
                        <w:r>
                          <w:rPr>
                            <w:bCs/>
                            <w:color w:themeColor="text1" w:val="000000"/>
                          </w:rPr>
                          <w:t>EN 12464-1</w:t>
                        </w:r>
                      </w:hyperlink>
                      <w:r>
                        <w:rPr>
                          <w:bCs/>
                          <w:color w:themeColor="text1" w:val="000000"/>
                        </w:rPr>
                        <w:t>,2004)</w:t>
                      </w:r>
                    </w:p>
                  </w:txbxContent>
                </v:textbox>
                <w10:wrap type="square"/>
              </v:rect>
            </w:pict>
          </mc:Fallback>
        </mc:AlternateContent>
      </w:r>
    </w:p>
    <w:p>
      <w:pPr>
        <w:pStyle w:val="Normal"/>
        <w:rPr>
          <w:b/>
          <w:bCs/>
          <w:color w:themeColor="text1" w:val="000000"/>
          <w:sz w:val="24"/>
          <w:szCs w:val="24"/>
        </w:rPr>
      </w:pPr>
      <w:r>
        <w:rPr>
          <w:b/>
          <w:bCs/>
          <w:color w:themeColor="text1" w:val="000000"/>
          <w:sz w:val="24"/>
          <w:szCs w:val="24"/>
        </w:rPr>
      </w:r>
    </w:p>
    <w:p>
      <w:pPr>
        <w:pStyle w:val="Normal"/>
        <w:jc w:val="center"/>
        <w:rPr>
          <w:b/>
          <w:bCs/>
          <w:color w:themeColor="text1" w:val="000000"/>
          <w:sz w:val="24"/>
          <w:szCs w:val="24"/>
        </w:rPr>
      </w:pPr>
      <w:r>
        <w:rPr>
          <w:b/>
          <w:bCs/>
          <w:color w:themeColor="text1" w:val="000000"/>
          <w:sz w:val="24"/>
          <w:szCs w:val="24"/>
        </w:rPr>
      </w:r>
    </w:p>
    <w:p>
      <w:pPr>
        <w:pStyle w:val="Normal"/>
        <w:rPr>
          <w:b/>
          <w:bCs/>
          <w:color w:themeColor="text1" w:val="000000"/>
          <w:sz w:val="24"/>
          <w:szCs w:val="24"/>
        </w:rPr>
      </w:pPr>
      <w:r>
        <w:rPr>
          <w:b/>
          <w:bCs/>
          <w:color w:themeColor="text1" w:val="000000"/>
          <w:sz w:val="24"/>
          <w:szCs w:val="24"/>
        </w:rPr>
      </w:r>
    </w:p>
    <w:p>
      <w:pPr>
        <w:pStyle w:val="Normal"/>
        <w:jc w:val="center"/>
        <w:rPr>
          <w:b/>
          <w:bCs/>
          <w:color w:themeColor="text1" w:val="000000"/>
          <w:sz w:val="32"/>
          <w:szCs w:val="32"/>
        </w:rPr>
      </w:pPr>
      <w:r>
        <w:rPr>
          <w:b/>
          <w:bCs/>
          <w:color w:themeColor="text1" w:val="000000"/>
          <w:sz w:val="32"/>
          <w:szCs w:val="32"/>
        </w:rPr>
        <w:t xml:space="preserve">Questionnaire d’évaluation </w:t>
      </w:r>
    </w:p>
    <w:p>
      <w:pPr>
        <w:pStyle w:val="Normal"/>
        <w:jc w:val="center"/>
        <w:rPr>
          <w:b/>
          <w:bCs/>
          <w:color w:themeColor="text1" w:val="000000"/>
          <w:sz w:val="24"/>
          <w:szCs w:val="24"/>
        </w:rPr>
      </w:pPr>
      <w:r>
        <w:rPr>
          <w:b/>
          <w:bCs/>
          <w:color w:themeColor="text1" w:val="000000"/>
          <w:sz w:val="24"/>
          <w:szCs w:val="24"/>
        </w:rPr>
        <w:t>Ecole polytechnique d’architecture et d’urbanisme</w:t>
      </w:r>
    </w:p>
    <w:p>
      <w:pPr>
        <w:pStyle w:val="Normal"/>
        <w:jc w:val="center"/>
        <w:rPr>
          <w:b/>
          <w:bCs/>
          <w:color w:themeColor="text1" w:val="000000"/>
          <w:sz w:val="24"/>
          <w:szCs w:val="24"/>
        </w:rPr>
      </w:pPr>
      <w:r>
        <w:rPr>
          <w:b/>
          <w:bCs/>
          <w:color w:themeColor="text1" w:val="000000"/>
          <w:sz w:val="24"/>
          <w:szCs w:val="24"/>
        </w:rPr>
        <w:t>Dans le cadre d’une étude en vue l’obtention du diplôme  master</w:t>
      </w:r>
    </w:p>
    <w:p>
      <w:pPr>
        <w:pStyle w:val="Normal"/>
        <w:jc w:val="center"/>
        <w:rPr>
          <w:b/>
          <w:bCs/>
          <w:color w:themeColor="text1" w:val="000000"/>
          <w:sz w:val="24"/>
          <w:szCs w:val="24"/>
        </w:rPr>
      </w:pPr>
      <w:r>
        <w:rPr>
          <w:b/>
          <w:bCs/>
          <w:color w:themeColor="text1" w:val="000000"/>
          <w:sz w:val="24"/>
          <w:szCs w:val="24"/>
        </w:rPr>
        <w:t xml:space="preserve">Questions relatives au confort à l’Epau </w:t>
      </w:r>
    </w:p>
    <w:p>
      <w:pPr>
        <w:pStyle w:val="Normal"/>
        <w:rPr>
          <w:b/>
          <w:bCs/>
          <w:color w:themeColor="text1" w:val="000000"/>
          <w:sz w:val="24"/>
          <w:szCs w:val="24"/>
        </w:rPr>
      </w:pPr>
      <w:r>
        <w:rPr>
          <w:b/>
          <w:bCs/>
          <w:color w:themeColor="text1" w:val="000000"/>
          <w:sz w:val="24"/>
          <w:szCs w:val="24"/>
        </w:rPr>
        <w:t>Veuillez au préalable remplir ces données :</w:t>
      </w:r>
    </w:p>
    <w:p>
      <w:pPr>
        <w:pStyle w:val="Normal"/>
        <w:jc w:val="center"/>
        <w:rPr>
          <w:b/>
          <w:bCs/>
          <w:color w:themeColor="text1" w:val="000000"/>
          <w:sz w:val="24"/>
          <w:szCs w:val="24"/>
        </w:rPr>
      </w:pPr>
      <w:r>
        <w:rPr>
          <w:b/>
          <w:bCs/>
          <w:color w:themeColor="text1" w:val="000000"/>
          <w:sz w:val="24"/>
          <w:szCs w:val="24"/>
        </w:rPr>
        <mc:AlternateContent>
          <mc:Choice Requires="wps">
            <w:drawing>
              <wp:anchor behindDoc="1" distT="0" distB="5080" distL="0" distR="0" simplePos="0" locked="0" layoutInCell="1" allowOverlap="1" relativeHeight="37" wp14:anchorId="7A95CFAD">
                <wp:simplePos x="0" y="0"/>
                <wp:positionH relativeFrom="column">
                  <wp:posOffset>-7620</wp:posOffset>
                </wp:positionH>
                <wp:positionV relativeFrom="paragraph">
                  <wp:posOffset>60325</wp:posOffset>
                </wp:positionV>
                <wp:extent cx="1828800" cy="276225"/>
                <wp:effectExtent l="0" t="0" r="0" b="5715"/>
                <wp:wrapNone/>
                <wp:docPr id="456" name="Zone de texte 49"/>
                <a:graphic xmlns:a="http://schemas.openxmlformats.org/drawingml/2006/main">
                  <a:graphicData uri="http://schemas.microsoft.com/office/word/2010/wordprocessingShape">
                    <wps:wsp>
                      <wps:cNvSpPr/>
                      <wps:spPr>
                        <a:xfrm>
                          <a:off x="0" y="0"/>
                          <a:ext cx="1828800" cy="276120"/>
                        </a:xfrm>
                        <a:prstGeom prst="rect">
                          <a:avLst/>
                        </a:prstGeom>
                        <a:noFill/>
                        <a:ln w="0">
                          <a:noFill/>
                        </a:ln>
                      </wps:spPr>
                      <wps:style>
                        <a:lnRef idx="0"/>
                        <a:fillRef idx="0"/>
                        <a:effectRef idx="0"/>
                        <a:fontRef idx="minor"/>
                      </wps:style>
                      <wps:txbx>
                        <w:txbxContent>
                          <w:p>
                            <w:pPr>
                              <w:pStyle w:val="Contenudecadre"/>
                              <w:spacing w:before="0" w:after="200"/>
                              <w:jc w:val="center"/>
                              <w:rPr>
                                <w:bCs/>
                                <w:sz w:val="72"/>
                                <w:szCs w:val="72"/>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Pr>
                                <w:b/>
                                <w:bCs/>
                                <w:color w:themeColor="text1" w:val="000000"/>
                                <w:sz w:val="24"/>
                                <w:szCs w:val="24"/>
                              </w:rPr>
                              <w:t>Le nom de votre classe</w:t>
                            </w:r>
                          </w:p>
                        </w:txbxContent>
                      </wps:txbx>
                      <wps:bodyPr anchor="t">
                        <a:prstTxWarp prst="textNoShape"/>
                        <a:spAutoFit/>
                      </wps:bodyPr>
                    </wps:wsp>
                  </a:graphicData>
                </a:graphic>
              </wp:anchor>
            </w:drawing>
          </mc:Choice>
          <mc:Fallback>
            <w:pict>
              <v:rect id="shape_0" ID="Zone de texte 49" path="m0,0l-2147483645,0l-2147483645,-2147483646l0,-2147483646xe" stroked="f" o:allowincell="f" style="position:absolute;margin-left:-0.6pt;margin-top:4.75pt;width:143.95pt;height:21.7pt;mso-wrap-style:none;v-text-anchor:top" wp14:anchorId="7A95CFAD">
                <v:fill o:detectmouseclick="t" on="false"/>
                <v:stroke color="#3465a4" joinstyle="round" endcap="flat"/>
                <v:textbox>
                  <w:txbxContent>
                    <w:p>
                      <w:pPr>
                        <w:pStyle w:val="Contenudecadre"/>
                        <w:spacing w:before="0" w:after="200"/>
                        <w:jc w:val="center"/>
                        <w:rPr>
                          <w:bCs/>
                          <w:sz w:val="72"/>
                          <w:szCs w:val="72"/>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Pr>
                          <w:b/>
                          <w:bCs/>
                          <w:color w:themeColor="text1" w:val="000000"/>
                          <w:sz w:val="24"/>
                          <w:szCs w:val="24"/>
                        </w:rPr>
                        <w:t>Le nom de votre classe</w:t>
                      </w:r>
                    </w:p>
                  </w:txbxContent>
                </v:textbox>
                <w10:wrap type="none"/>
              </v:rect>
            </w:pict>
          </mc:Fallback>
        </mc:AlternateContent>
        <mc:AlternateContent>
          <mc:Choice Requires="wps">
            <w:drawing>
              <wp:anchor behindDoc="0" distT="0" distB="15240" distL="0" distR="10795" simplePos="0" locked="0" layoutInCell="1" allowOverlap="1" relativeHeight="39" wp14:anchorId="3E59F958">
                <wp:simplePos x="0" y="0"/>
                <wp:positionH relativeFrom="column">
                  <wp:posOffset>1565275</wp:posOffset>
                </wp:positionH>
                <wp:positionV relativeFrom="paragraph">
                  <wp:posOffset>16510</wp:posOffset>
                </wp:positionV>
                <wp:extent cx="427355" cy="327660"/>
                <wp:effectExtent l="13335" t="12700" r="12065" b="12700"/>
                <wp:wrapNone/>
                <wp:docPr id="457" name="Rectangle 50"/>
                <a:graphic xmlns:a="http://schemas.openxmlformats.org/drawingml/2006/main">
                  <a:graphicData uri="http://schemas.microsoft.com/office/word/2010/wordprocessingShape">
                    <wps:wsp>
                      <wps:cNvSpPr/>
                      <wps:spPr>
                        <a:xfrm>
                          <a:off x="0" y="0"/>
                          <a:ext cx="427320" cy="327600"/>
                        </a:xfrm>
                        <a:prstGeom prst="rect">
                          <a:avLst/>
                        </a:prstGeom>
                        <a:solidFill>
                          <a:srgbClr val="ffffff"/>
                        </a:solidFill>
                        <a:ln>
                          <a:solidFill>
                            <a:srgbClr val="000000"/>
                          </a:solidFill>
                          <a:round/>
                        </a:ln>
                      </wps:spPr>
                      <wps:style>
                        <a:lnRef idx="2">
                          <a:schemeClr val="accent6"/>
                        </a:lnRef>
                        <a:fillRef idx="1">
                          <a:schemeClr val="lt1"/>
                        </a:fillRef>
                        <a:effectRef idx="0">
                          <a:schemeClr val="accent6"/>
                        </a:effectRef>
                        <a:fontRef idx="minor"/>
                      </wps:style>
                      <wps:bodyPr/>
                    </wps:wsp>
                  </a:graphicData>
                </a:graphic>
              </wp:anchor>
            </w:drawing>
          </mc:Choice>
          <mc:Fallback>
            <w:pict>
              <v:rect id="shape_0" ID="Rectangle 50" path="m0,0l-2147483645,0l-2147483645,-2147483646l0,-2147483646xe" fillcolor="white" stroked="t" o:allowincell="f" style="position:absolute;margin-left:123.25pt;margin-top:1.3pt;width:33.6pt;height:25.75pt;mso-wrap-style:none;v-text-anchor:middle" wp14:anchorId="3E59F958">
                <v:fill o:detectmouseclick="t" type="solid" color2="black"/>
                <v:stroke color="black" weight="25560" joinstyle="round" endcap="flat"/>
                <w10:wrap type="none"/>
              </v:rect>
            </w:pict>
          </mc:Fallback>
        </mc:AlternateContent>
      </w:r>
    </w:p>
    <w:p>
      <w:pPr>
        <w:pStyle w:val="Normal"/>
        <w:rPr>
          <w:b/>
          <w:bCs/>
          <w:color w:themeColor="text1" w:val="000000"/>
          <w:sz w:val="24"/>
          <w:szCs w:val="24"/>
        </w:rPr>
      </w:pPr>
      <w:r>
        <w:rPr>
          <w:b/>
          <w:bCs/>
          <w:color w:themeColor="text1" w:val="000000"/>
          <w:sz w:val="24"/>
          <w:szCs w:val="24"/>
        </w:rPr>
      </w:r>
    </w:p>
    <w:p>
      <w:pPr>
        <w:pStyle w:val="Normal"/>
        <w:rPr>
          <w:b/>
          <w:bCs/>
          <w:color w:themeColor="text1" w:val="000000"/>
          <w:sz w:val="24"/>
          <w:szCs w:val="24"/>
        </w:rPr>
      </w:pPr>
      <w:r>
        <mc:AlternateContent>
          <mc:Choice Requires="wps">
            <w:drawing>
              <wp:anchor behindDoc="0" distT="0" distB="22860" distL="0" distR="22860" simplePos="0" locked="0" layoutInCell="1" allowOverlap="1" relativeHeight="40" wp14:anchorId="1DF17CE5">
                <wp:simplePos x="0" y="0"/>
                <wp:positionH relativeFrom="column">
                  <wp:posOffset>1916430</wp:posOffset>
                </wp:positionH>
                <wp:positionV relativeFrom="paragraph">
                  <wp:posOffset>5715</wp:posOffset>
                </wp:positionV>
                <wp:extent cx="148590" cy="148590"/>
                <wp:effectExtent l="12700" t="12700" r="12700" b="12700"/>
                <wp:wrapNone/>
                <wp:docPr id="458" name="Rectangle 51"/>
                <a:graphic xmlns:a="http://schemas.openxmlformats.org/drawingml/2006/main">
                  <a:graphicData uri="http://schemas.microsoft.com/office/word/2010/wordprocessingShape">
                    <wps:wsp>
                      <wps:cNvSpPr/>
                      <wps:spPr>
                        <a:xfrm>
                          <a:off x="0" y="0"/>
                          <a:ext cx="148680" cy="148680"/>
                        </a:xfrm>
                        <a:prstGeom prst="rect">
                          <a:avLst/>
                        </a:prstGeom>
                        <a:solidFill>
                          <a:srgbClr val="ffffff"/>
                        </a:solidFill>
                        <a:ln>
                          <a:solidFill>
                            <a:srgbClr val="000000"/>
                          </a:solidFill>
                          <a:round/>
                        </a:ln>
                      </wps:spPr>
                      <wps:style>
                        <a:lnRef idx="2">
                          <a:schemeClr val="accent6"/>
                        </a:lnRef>
                        <a:fillRef idx="1">
                          <a:schemeClr val="lt1"/>
                        </a:fillRef>
                        <a:effectRef idx="0">
                          <a:schemeClr val="accent6"/>
                        </a:effectRef>
                        <a:fontRef idx="minor"/>
                      </wps:style>
                      <wps:bodyPr/>
                    </wps:wsp>
                  </a:graphicData>
                </a:graphic>
              </wp:anchor>
            </w:drawing>
          </mc:Choice>
          <mc:Fallback>
            <w:pict>
              <v:rect id="shape_0" ID="Rectangle 51" path="m0,0l-2147483645,0l-2147483645,-2147483646l0,-2147483646xe" fillcolor="white" stroked="t" o:allowincell="f" style="position:absolute;margin-left:150.9pt;margin-top:0.45pt;width:11.65pt;height:11.65pt;mso-wrap-style:none;v-text-anchor:middle" wp14:anchorId="1DF17CE5">
                <v:fill o:detectmouseclick="t" type="solid" color2="black"/>
                <v:stroke color="black" weight="25560" joinstyle="round" endcap="flat"/>
                <w10:wrap type="none"/>
              </v:rect>
            </w:pict>
          </mc:Fallback>
        </mc:AlternateContent>
        <mc:AlternateContent>
          <mc:Choice Requires="wps">
            <w:drawing>
              <wp:anchor behindDoc="0" distT="0" distB="22860" distL="0" distR="22860" simplePos="0" locked="0" layoutInCell="1" allowOverlap="1" relativeHeight="41" wp14:anchorId="6DAAA0C6">
                <wp:simplePos x="0" y="0"/>
                <wp:positionH relativeFrom="column">
                  <wp:posOffset>3457575</wp:posOffset>
                </wp:positionH>
                <wp:positionV relativeFrom="paragraph">
                  <wp:posOffset>9525</wp:posOffset>
                </wp:positionV>
                <wp:extent cx="148590" cy="148590"/>
                <wp:effectExtent l="12700" t="12700" r="12700" b="12700"/>
                <wp:wrapNone/>
                <wp:docPr id="459" name="Rectangle 52"/>
                <a:graphic xmlns:a="http://schemas.openxmlformats.org/drawingml/2006/main">
                  <a:graphicData uri="http://schemas.microsoft.com/office/word/2010/wordprocessingShape">
                    <wps:wsp>
                      <wps:cNvSpPr/>
                      <wps:spPr>
                        <a:xfrm>
                          <a:off x="0" y="0"/>
                          <a:ext cx="148680" cy="148680"/>
                        </a:xfrm>
                        <a:prstGeom prst="rect">
                          <a:avLst/>
                        </a:prstGeom>
                        <a:solidFill>
                          <a:srgbClr val="ffffff"/>
                        </a:solidFill>
                        <a:ln>
                          <a:solidFill>
                            <a:srgbClr val="000000"/>
                          </a:solidFill>
                          <a:round/>
                        </a:ln>
                      </wps:spPr>
                      <wps:style>
                        <a:lnRef idx="2">
                          <a:schemeClr val="accent6"/>
                        </a:lnRef>
                        <a:fillRef idx="1">
                          <a:schemeClr val="lt1"/>
                        </a:fillRef>
                        <a:effectRef idx="0">
                          <a:schemeClr val="accent6"/>
                        </a:effectRef>
                        <a:fontRef idx="minor"/>
                      </wps:style>
                      <wps:bodyPr/>
                    </wps:wsp>
                  </a:graphicData>
                </a:graphic>
              </wp:anchor>
            </w:drawing>
          </mc:Choice>
          <mc:Fallback>
            <w:pict>
              <v:rect id="shape_0" ID="Rectangle 52" path="m0,0l-2147483645,0l-2147483645,-2147483646l0,-2147483646xe" fillcolor="white" stroked="t" o:allowincell="f" style="position:absolute;margin-left:272.25pt;margin-top:0.75pt;width:11.65pt;height:11.65pt;mso-wrap-style:none;v-text-anchor:middle" wp14:anchorId="6DAAA0C6">
                <v:fill o:detectmouseclick="t" type="solid" color2="black"/>
                <v:stroke color="black" weight="25560" joinstyle="round" endcap="flat"/>
                <w10:wrap type="none"/>
              </v:rect>
            </w:pict>
          </mc:Fallback>
        </mc:AlternateContent>
        <mc:AlternateContent>
          <mc:Choice Requires="wps">
            <w:drawing>
              <wp:anchor behindDoc="0" distT="0" distB="22860" distL="0" distR="22860" simplePos="0" locked="0" layoutInCell="1" allowOverlap="1" relativeHeight="42" wp14:anchorId="40ADF77C">
                <wp:simplePos x="0" y="0"/>
                <wp:positionH relativeFrom="column">
                  <wp:posOffset>4466590</wp:posOffset>
                </wp:positionH>
                <wp:positionV relativeFrom="paragraph">
                  <wp:posOffset>9525</wp:posOffset>
                </wp:positionV>
                <wp:extent cx="148590" cy="148590"/>
                <wp:effectExtent l="12700" t="12700" r="12700" b="12700"/>
                <wp:wrapNone/>
                <wp:docPr id="460" name="Rectangle 53"/>
                <a:graphic xmlns:a="http://schemas.openxmlformats.org/drawingml/2006/main">
                  <a:graphicData uri="http://schemas.microsoft.com/office/word/2010/wordprocessingShape">
                    <wps:wsp>
                      <wps:cNvSpPr/>
                      <wps:spPr>
                        <a:xfrm>
                          <a:off x="0" y="0"/>
                          <a:ext cx="148680" cy="148680"/>
                        </a:xfrm>
                        <a:prstGeom prst="rect">
                          <a:avLst/>
                        </a:prstGeom>
                        <a:solidFill>
                          <a:srgbClr val="ffffff"/>
                        </a:solidFill>
                        <a:ln>
                          <a:solidFill>
                            <a:srgbClr val="000000"/>
                          </a:solidFill>
                          <a:round/>
                        </a:ln>
                      </wps:spPr>
                      <wps:style>
                        <a:lnRef idx="2">
                          <a:schemeClr val="accent6"/>
                        </a:lnRef>
                        <a:fillRef idx="1">
                          <a:schemeClr val="lt1"/>
                        </a:fillRef>
                        <a:effectRef idx="0">
                          <a:schemeClr val="accent6"/>
                        </a:effectRef>
                        <a:fontRef idx="minor"/>
                      </wps:style>
                      <wps:bodyPr/>
                    </wps:wsp>
                  </a:graphicData>
                </a:graphic>
              </wp:anchor>
            </w:drawing>
          </mc:Choice>
          <mc:Fallback>
            <w:pict>
              <v:rect id="shape_0" ID="Rectangle 53" path="m0,0l-2147483645,0l-2147483645,-2147483646l0,-2147483646xe" fillcolor="white" stroked="t" o:allowincell="f" style="position:absolute;margin-left:351.7pt;margin-top:0.75pt;width:11.65pt;height:11.65pt;mso-wrap-style:none;v-text-anchor:middle" wp14:anchorId="40ADF77C">
                <v:fill o:detectmouseclick="t" type="solid" color2="black"/>
                <v:stroke color="black" weight="25560" joinstyle="round" endcap="flat"/>
                <w10:wrap type="none"/>
              </v:rect>
            </w:pict>
          </mc:Fallback>
        </mc:AlternateContent>
      </w:r>
      <w:r>
        <w:rPr>
          <w:b/>
          <w:bCs/>
          <w:color w:themeColor="text1" w:val="000000"/>
          <w:sz w:val="24"/>
          <w:szCs w:val="24"/>
        </w:rPr>
        <w:t>Votre position dans la classe :         devant le tableau            au milieu                 au fond de la classe</w:t>
      </w:r>
    </w:p>
    <w:p>
      <w:pPr>
        <w:pStyle w:val="Normal"/>
        <w:rPr>
          <w:b/>
          <w:bCs/>
          <w:color w:themeColor="text1" w:val="000000"/>
          <w:sz w:val="24"/>
          <w:szCs w:val="24"/>
        </w:rPr>
      </w:pPr>
      <w:r>
        <w:rPr>
          <w:b/>
          <w:bCs/>
          <w:color w:themeColor="text1" w:val="000000"/>
          <w:sz w:val="24"/>
          <w:szCs w:val="24"/>
        </w:rPr>
        <w:t xml:space="preserve">Coché votre choix </w:t>
      </w:r>
    </w:p>
    <w:p>
      <w:pPr>
        <w:pStyle w:val="Normal"/>
        <w:spacing w:lineRule="auto" w:line="240"/>
        <w:rPr>
          <w:b/>
          <w:bCs/>
          <w:color w:themeColor="text1" w:val="000000"/>
          <w:sz w:val="24"/>
          <w:szCs w:val="24"/>
        </w:rPr>
      </w:pPr>
      <w:r>
        <w:rPr>
          <w:b/>
          <w:bCs/>
          <w:color w:themeColor="text1" w:val="000000"/>
          <w:sz w:val="24"/>
          <w:szCs w:val="24"/>
        </w:rPr>
        <w:t xml:space="preserve">1-Comment évaluez-vous la température dans les ateliers en hiver ?  </w:t>
      </w:r>
    </w:p>
    <w:p>
      <w:pPr>
        <w:pStyle w:val="Normal"/>
        <w:spacing w:before="0" w:after="0"/>
        <w:rPr>
          <w:rFonts w:ascii="Verdana" w:hAnsi="Verdana"/>
          <w:color w:themeColor="text1" w:val="000000"/>
          <w:sz w:val="20"/>
          <w:szCs w:val="20"/>
        </w:rPr>
      </w:pPr>
      <w:r>
        <mc:AlternateContent>
          <mc:Choice Requires="wps">
            <w:drawing>
              <wp:anchor behindDoc="0" distT="0" distB="10795" distL="0" distR="22860" simplePos="0" locked="0" layoutInCell="1" allowOverlap="1" relativeHeight="504" wp14:anchorId="7D71D8EF">
                <wp:simplePos x="0" y="0"/>
                <wp:positionH relativeFrom="column">
                  <wp:posOffset>-150495</wp:posOffset>
                </wp:positionH>
                <wp:positionV relativeFrom="paragraph">
                  <wp:posOffset>153670</wp:posOffset>
                </wp:positionV>
                <wp:extent cx="148590" cy="198755"/>
                <wp:effectExtent l="12700" t="13335" r="12700" b="12065"/>
                <wp:wrapNone/>
                <wp:docPr id="461" name="Rectangle 58"/>
                <a:graphic xmlns:a="http://schemas.openxmlformats.org/drawingml/2006/main">
                  <a:graphicData uri="http://schemas.microsoft.com/office/word/2010/wordprocessingShape">
                    <wps:wsp>
                      <wps:cNvSpPr/>
                      <wps:spPr>
                        <a:xfrm>
                          <a:off x="0" y="0"/>
                          <a:ext cx="148680" cy="198720"/>
                        </a:xfrm>
                        <a:prstGeom prst="rect">
                          <a:avLst/>
                        </a:prstGeom>
                        <a:solidFill>
                          <a:srgbClr val="ffffff"/>
                        </a:solidFill>
                        <a:ln>
                          <a:solidFill>
                            <a:srgbClr val="000000"/>
                          </a:solidFill>
                          <a:round/>
                        </a:ln>
                      </wps:spPr>
                      <wps:style>
                        <a:lnRef idx="2">
                          <a:schemeClr val="accent6"/>
                        </a:lnRef>
                        <a:fillRef idx="1">
                          <a:schemeClr val="lt1"/>
                        </a:fillRef>
                        <a:effectRef idx="0">
                          <a:schemeClr val="accent6"/>
                        </a:effectRef>
                        <a:fontRef idx="minor"/>
                      </wps:style>
                      <wps:bodyPr/>
                    </wps:wsp>
                  </a:graphicData>
                </a:graphic>
              </wp:anchor>
            </w:drawing>
          </mc:Choice>
          <mc:Fallback>
            <w:pict>
              <v:rect id="shape_0" ID="Rectangle 58" path="m0,0l-2147483645,0l-2147483645,-2147483646l0,-2147483646xe" fillcolor="white" stroked="t" o:allowincell="f" style="position:absolute;margin-left:-11.85pt;margin-top:12.1pt;width:11.65pt;height:15.6pt;mso-wrap-style:none;v-text-anchor:middle" wp14:anchorId="7D71D8EF">
                <v:fill o:detectmouseclick="t" type="solid" color2="black"/>
                <v:stroke color="black" weight="25560" joinstyle="round" endcap="flat"/>
                <w10:wrap type="none"/>
              </v:rect>
            </w:pict>
          </mc:Fallback>
        </mc:AlternateContent>
      </w:r>
      <w:r>
        <w:rPr>
          <w:rFonts w:ascii="Verdana" w:hAnsi="Verdana"/>
          <w:color w:themeColor="text1" w:val="000000"/>
        </w:rPr>
        <w:t xml:space="preserve">  </w:t>
      </w:r>
    </w:p>
    <w:p>
      <w:pPr>
        <w:pStyle w:val="Normal"/>
        <w:spacing w:before="0" w:after="0"/>
        <w:rPr>
          <w:rFonts w:ascii="Verdana" w:hAnsi="Verdana"/>
          <w:color w:themeColor="text1" w:val="000000"/>
          <w:sz w:val="20"/>
          <w:szCs w:val="20"/>
        </w:rPr>
      </w:pPr>
      <w:r>
        <mc:AlternateContent>
          <mc:Choice Requires="wps">
            <w:drawing>
              <wp:anchor behindDoc="0" distT="0" distB="10795" distL="0" distR="22860" simplePos="0" locked="0" layoutInCell="1" allowOverlap="1" relativeHeight="505" wp14:anchorId="6C2C1490">
                <wp:simplePos x="0" y="0"/>
                <wp:positionH relativeFrom="column">
                  <wp:posOffset>-149860</wp:posOffset>
                </wp:positionH>
                <wp:positionV relativeFrom="paragraph">
                  <wp:posOffset>147955</wp:posOffset>
                </wp:positionV>
                <wp:extent cx="148590" cy="198755"/>
                <wp:effectExtent l="12700" t="13335" r="12700" b="12065"/>
                <wp:wrapNone/>
                <wp:docPr id="462" name="Rectangle 59"/>
                <a:graphic xmlns:a="http://schemas.openxmlformats.org/drawingml/2006/main">
                  <a:graphicData uri="http://schemas.microsoft.com/office/word/2010/wordprocessingShape">
                    <wps:wsp>
                      <wps:cNvSpPr/>
                      <wps:spPr>
                        <a:xfrm>
                          <a:off x="0" y="0"/>
                          <a:ext cx="148680" cy="198720"/>
                        </a:xfrm>
                        <a:prstGeom prst="rect">
                          <a:avLst/>
                        </a:prstGeom>
                        <a:solidFill>
                          <a:srgbClr val="ffffff"/>
                        </a:solidFill>
                        <a:ln>
                          <a:solidFill>
                            <a:srgbClr val="000000"/>
                          </a:solidFill>
                          <a:round/>
                        </a:ln>
                      </wps:spPr>
                      <wps:style>
                        <a:lnRef idx="2">
                          <a:schemeClr val="accent6"/>
                        </a:lnRef>
                        <a:fillRef idx="1">
                          <a:schemeClr val="lt1"/>
                        </a:fillRef>
                        <a:effectRef idx="0">
                          <a:schemeClr val="accent6"/>
                        </a:effectRef>
                        <a:fontRef idx="minor"/>
                      </wps:style>
                      <wps:bodyPr/>
                    </wps:wsp>
                  </a:graphicData>
                </a:graphic>
              </wp:anchor>
            </w:drawing>
          </mc:Choice>
          <mc:Fallback>
            <w:pict>
              <v:rect id="shape_0" ID="Rectangle 59" path="m0,0l-2147483645,0l-2147483645,-2147483646l0,-2147483646xe" fillcolor="white" stroked="t" o:allowincell="f" style="position:absolute;margin-left:-11.8pt;margin-top:11.65pt;width:11.65pt;height:15.6pt;mso-wrap-style:none;v-text-anchor:middle" wp14:anchorId="6C2C1490">
                <v:fill o:detectmouseclick="t" type="solid" color2="black"/>
                <v:stroke color="black" weight="25560" joinstyle="round" endcap="flat"/>
                <w10:wrap type="none"/>
              </v:rect>
            </w:pict>
          </mc:Fallback>
        </mc:AlternateContent>
      </w:r>
      <w:r>
        <w:rPr>
          <w:rFonts w:ascii="Verdana" w:hAnsi="Verdana"/>
          <w:color w:themeColor="text1" w:val="000000"/>
          <w:sz w:val="20"/>
          <w:szCs w:val="20"/>
        </w:rPr>
        <w:t xml:space="preserve">  </w:t>
      </w:r>
      <w:r>
        <w:rPr>
          <w:rFonts w:ascii="Verdana" w:hAnsi="Verdana"/>
          <w:color w:themeColor="text1" w:val="000000"/>
          <w:sz w:val="20"/>
          <w:szCs w:val="20"/>
        </w:rPr>
        <w:t>Très élevé</w:t>
      </w:r>
    </w:p>
    <w:p>
      <w:pPr>
        <w:pStyle w:val="Normal"/>
        <w:spacing w:before="0" w:after="0"/>
        <w:rPr>
          <w:rFonts w:ascii="Verdana" w:hAnsi="Verdana"/>
          <w:color w:themeColor="text1" w:val="000000"/>
          <w:sz w:val="20"/>
          <w:szCs w:val="20"/>
        </w:rPr>
      </w:pPr>
      <w:r>
        <mc:AlternateContent>
          <mc:Choice Requires="wps">
            <w:drawing>
              <wp:anchor behindDoc="0" distT="0" distB="10795" distL="0" distR="22860" simplePos="0" locked="0" layoutInCell="1" allowOverlap="1" relativeHeight="506" wp14:anchorId="7BF449B2">
                <wp:simplePos x="0" y="0"/>
                <wp:positionH relativeFrom="column">
                  <wp:posOffset>-147320</wp:posOffset>
                </wp:positionH>
                <wp:positionV relativeFrom="paragraph">
                  <wp:posOffset>142875</wp:posOffset>
                </wp:positionV>
                <wp:extent cx="148590" cy="198755"/>
                <wp:effectExtent l="12700" t="13335" r="12700" b="12065"/>
                <wp:wrapNone/>
                <wp:docPr id="463" name="Rectangle 60"/>
                <a:graphic xmlns:a="http://schemas.openxmlformats.org/drawingml/2006/main">
                  <a:graphicData uri="http://schemas.microsoft.com/office/word/2010/wordprocessingShape">
                    <wps:wsp>
                      <wps:cNvSpPr/>
                      <wps:spPr>
                        <a:xfrm>
                          <a:off x="0" y="0"/>
                          <a:ext cx="148680" cy="198720"/>
                        </a:xfrm>
                        <a:prstGeom prst="rect">
                          <a:avLst/>
                        </a:prstGeom>
                        <a:solidFill>
                          <a:srgbClr val="ffffff"/>
                        </a:solidFill>
                        <a:ln>
                          <a:solidFill>
                            <a:srgbClr val="000000"/>
                          </a:solidFill>
                          <a:round/>
                        </a:ln>
                      </wps:spPr>
                      <wps:style>
                        <a:lnRef idx="2">
                          <a:schemeClr val="accent6"/>
                        </a:lnRef>
                        <a:fillRef idx="1">
                          <a:schemeClr val="lt1"/>
                        </a:fillRef>
                        <a:effectRef idx="0">
                          <a:schemeClr val="accent6"/>
                        </a:effectRef>
                        <a:fontRef idx="minor"/>
                      </wps:style>
                      <wps:bodyPr/>
                    </wps:wsp>
                  </a:graphicData>
                </a:graphic>
              </wp:anchor>
            </w:drawing>
          </mc:Choice>
          <mc:Fallback>
            <w:pict>
              <v:rect id="shape_0" ID="Rectangle 60" path="m0,0l-2147483645,0l-2147483645,-2147483646l0,-2147483646xe" fillcolor="white" stroked="t" o:allowincell="f" style="position:absolute;margin-left:-11.6pt;margin-top:11.25pt;width:11.65pt;height:15.6pt;mso-wrap-style:none;v-text-anchor:middle" wp14:anchorId="7BF449B2">
                <v:fill o:detectmouseclick="t" type="solid" color2="black"/>
                <v:stroke color="black" weight="25560" joinstyle="round" endcap="flat"/>
                <w10:wrap type="none"/>
              </v:rect>
            </w:pict>
          </mc:Fallback>
        </mc:AlternateContent>
      </w:r>
      <w:r>
        <w:rPr>
          <w:rFonts w:ascii="Verdana" w:hAnsi="Verdana"/>
          <w:color w:themeColor="text1" w:val="000000"/>
          <w:sz w:val="20"/>
          <w:szCs w:val="20"/>
        </w:rPr>
        <w:t xml:space="preserve">  </w:t>
      </w:r>
      <w:r>
        <w:rPr>
          <w:rFonts w:ascii="Verdana" w:hAnsi="Verdana"/>
          <w:color w:themeColor="text1" w:val="000000"/>
          <w:sz w:val="20"/>
          <w:szCs w:val="20"/>
        </w:rPr>
        <w:t>Élevé</w:t>
      </w:r>
    </w:p>
    <w:p>
      <w:pPr>
        <w:pStyle w:val="Normal"/>
        <w:spacing w:before="0" w:after="0"/>
        <w:rPr>
          <w:rFonts w:ascii="Verdana" w:hAnsi="Verdana"/>
          <w:color w:themeColor="text1" w:val="000000"/>
          <w:sz w:val="20"/>
          <w:szCs w:val="20"/>
        </w:rPr>
      </w:pPr>
      <w:r>
        <mc:AlternateContent>
          <mc:Choice Requires="wps">
            <w:drawing>
              <wp:anchor behindDoc="0" distT="0" distB="10795" distL="0" distR="22860" simplePos="0" locked="0" layoutInCell="1" allowOverlap="1" relativeHeight="507" wp14:anchorId="011F5466">
                <wp:simplePos x="0" y="0"/>
                <wp:positionH relativeFrom="column">
                  <wp:posOffset>-147320</wp:posOffset>
                </wp:positionH>
                <wp:positionV relativeFrom="paragraph">
                  <wp:posOffset>153670</wp:posOffset>
                </wp:positionV>
                <wp:extent cx="148590" cy="198755"/>
                <wp:effectExtent l="12700" t="13335" r="12700" b="12065"/>
                <wp:wrapNone/>
                <wp:docPr id="464" name="Rectangle 61"/>
                <a:graphic xmlns:a="http://schemas.openxmlformats.org/drawingml/2006/main">
                  <a:graphicData uri="http://schemas.microsoft.com/office/word/2010/wordprocessingShape">
                    <wps:wsp>
                      <wps:cNvSpPr/>
                      <wps:spPr>
                        <a:xfrm>
                          <a:off x="0" y="0"/>
                          <a:ext cx="148680" cy="198720"/>
                        </a:xfrm>
                        <a:prstGeom prst="rect">
                          <a:avLst/>
                        </a:prstGeom>
                        <a:solidFill>
                          <a:srgbClr val="ffffff"/>
                        </a:solidFill>
                        <a:ln>
                          <a:solidFill>
                            <a:srgbClr val="000000"/>
                          </a:solidFill>
                          <a:round/>
                        </a:ln>
                      </wps:spPr>
                      <wps:style>
                        <a:lnRef idx="2">
                          <a:schemeClr val="accent6"/>
                        </a:lnRef>
                        <a:fillRef idx="1">
                          <a:schemeClr val="lt1"/>
                        </a:fillRef>
                        <a:effectRef idx="0">
                          <a:schemeClr val="accent6"/>
                        </a:effectRef>
                        <a:fontRef idx="minor"/>
                      </wps:style>
                      <wps:bodyPr/>
                    </wps:wsp>
                  </a:graphicData>
                </a:graphic>
              </wp:anchor>
            </w:drawing>
          </mc:Choice>
          <mc:Fallback>
            <w:pict>
              <v:rect id="shape_0" ID="Rectangle 61" path="m0,0l-2147483645,0l-2147483645,-2147483646l0,-2147483646xe" fillcolor="white" stroked="t" o:allowincell="f" style="position:absolute;margin-left:-11.6pt;margin-top:12.1pt;width:11.65pt;height:15.6pt;mso-wrap-style:none;v-text-anchor:middle" wp14:anchorId="011F5466">
                <v:fill o:detectmouseclick="t" type="solid" color2="black"/>
                <v:stroke color="black" weight="25560" joinstyle="round" endcap="flat"/>
                <w10:wrap type="none"/>
              </v:rect>
            </w:pict>
          </mc:Fallback>
        </mc:AlternateContent>
      </w:r>
      <w:r>
        <w:rPr>
          <w:rFonts w:ascii="Verdana" w:hAnsi="Verdana"/>
          <w:color w:themeColor="text1" w:val="000000"/>
          <w:sz w:val="20"/>
          <w:szCs w:val="20"/>
        </w:rPr>
        <w:t xml:space="preserve">  </w:t>
      </w:r>
      <w:r>
        <w:rPr>
          <w:rFonts w:ascii="Verdana" w:hAnsi="Verdana"/>
          <w:color w:themeColor="text1" w:val="000000"/>
          <w:sz w:val="20"/>
          <w:szCs w:val="20"/>
        </w:rPr>
        <w:t>Moyenne</w:t>
      </w:r>
    </w:p>
    <w:p>
      <w:pPr>
        <w:pStyle w:val="Normal"/>
        <w:spacing w:before="0" w:after="0"/>
        <w:rPr>
          <w:rFonts w:ascii="Verdana" w:hAnsi="Verdana"/>
          <w:color w:themeColor="text1" w:val="000000"/>
          <w:sz w:val="20"/>
          <w:szCs w:val="20"/>
        </w:rPr>
      </w:pPr>
      <w:r>
        <mc:AlternateContent>
          <mc:Choice Requires="wps">
            <w:drawing>
              <wp:anchor behindDoc="0" distT="0" distB="10795" distL="0" distR="22860" simplePos="0" locked="0" layoutInCell="1" allowOverlap="1" relativeHeight="508" wp14:anchorId="48A46659">
                <wp:simplePos x="0" y="0"/>
                <wp:positionH relativeFrom="column">
                  <wp:posOffset>-147320</wp:posOffset>
                </wp:positionH>
                <wp:positionV relativeFrom="paragraph">
                  <wp:posOffset>158750</wp:posOffset>
                </wp:positionV>
                <wp:extent cx="148590" cy="198755"/>
                <wp:effectExtent l="12700" t="13335" r="12700" b="12065"/>
                <wp:wrapNone/>
                <wp:docPr id="465" name="Rectangle 62"/>
                <a:graphic xmlns:a="http://schemas.openxmlformats.org/drawingml/2006/main">
                  <a:graphicData uri="http://schemas.microsoft.com/office/word/2010/wordprocessingShape">
                    <wps:wsp>
                      <wps:cNvSpPr/>
                      <wps:spPr>
                        <a:xfrm>
                          <a:off x="0" y="0"/>
                          <a:ext cx="148680" cy="198720"/>
                        </a:xfrm>
                        <a:prstGeom prst="rect">
                          <a:avLst/>
                        </a:prstGeom>
                        <a:solidFill>
                          <a:srgbClr val="ffffff"/>
                        </a:solidFill>
                        <a:ln>
                          <a:solidFill>
                            <a:srgbClr val="000000"/>
                          </a:solidFill>
                          <a:round/>
                        </a:ln>
                      </wps:spPr>
                      <wps:style>
                        <a:lnRef idx="2">
                          <a:schemeClr val="accent6"/>
                        </a:lnRef>
                        <a:fillRef idx="1">
                          <a:schemeClr val="lt1"/>
                        </a:fillRef>
                        <a:effectRef idx="0">
                          <a:schemeClr val="accent6"/>
                        </a:effectRef>
                        <a:fontRef idx="minor"/>
                      </wps:style>
                      <wps:bodyPr/>
                    </wps:wsp>
                  </a:graphicData>
                </a:graphic>
              </wp:anchor>
            </w:drawing>
          </mc:Choice>
          <mc:Fallback>
            <w:pict>
              <v:rect id="shape_0" ID="Rectangle 62" path="m0,0l-2147483645,0l-2147483645,-2147483646l0,-2147483646xe" fillcolor="white" stroked="t" o:allowincell="f" style="position:absolute;margin-left:-11.6pt;margin-top:12.5pt;width:11.65pt;height:15.6pt;mso-wrap-style:none;v-text-anchor:middle" wp14:anchorId="48A46659">
                <v:fill o:detectmouseclick="t" type="solid" color2="black"/>
                <v:stroke color="black" weight="25560" joinstyle="round" endcap="flat"/>
                <w10:wrap type="none"/>
              </v:rect>
            </w:pict>
          </mc:Fallback>
        </mc:AlternateContent>
      </w:r>
      <w:r>
        <w:rPr>
          <w:rFonts w:ascii="Verdana" w:hAnsi="Verdana"/>
          <w:color w:themeColor="text1" w:val="000000"/>
          <w:sz w:val="20"/>
          <w:szCs w:val="20"/>
        </w:rPr>
        <w:t xml:space="preserve">  </w:t>
      </w:r>
      <w:r>
        <w:rPr>
          <w:rFonts w:ascii="Verdana" w:hAnsi="Verdana"/>
          <w:color w:themeColor="text1" w:val="000000"/>
          <w:sz w:val="20"/>
          <w:szCs w:val="20"/>
        </w:rPr>
        <w:t>Basse</w:t>
      </w:r>
    </w:p>
    <w:p>
      <w:pPr>
        <w:pStyle w:val="Normal"/>
        <w:spacing w:before="0" w:after="0"/>
        <w:rPr>
          <w:rFonts w:ascii="Verdana" w:hAnsi="Verdana"/>
          <w:color w:themeColor="text1" w:val="000000"/>
          <w:sz w:val="20"/>
          <w:szCs w:val="20"/>
        </w:rPr>
      </w:pPr>
      <w:r>
        <w:rPr>
          <w:rFonts w:ascii="Verdana" w:hAnsi="Verdana"/>
          <w:color w:themeColor="text1" w:val="000000"/>
          <w:sz w:val="20"/>
          <w:szCs w:val="20"/>
        </w:rPr>
        <w:t xml:space="preserve">  </w:t>
      </w:r>
      <w:r>
        <w:rPr>
          <w:rFonts w:ascii="Verdana" w:hAnsi="Verdana"/>
          <w:color w:themeColor="text1" w:val="000000"/>
          <w:sz w:val="20"/>
          <w:szCs w:val="20"/>
        </w:rPr>
        <w:t>Très basse</w:t>
      </w:r>
    </w:p>
    <w:p>
      <w:pPr>
        <w:pStyle w:val="Normal"/>
        <w:spacing w:before="0" w:after="0"/>
        <w:rPr>
          <w:rFonts w:ascii="Verdana" w:hAnsi="Verdana"/>
          <w:color w:themeColor="text1" w:val="000000"/>
          <w:sz w:val="20"/>
          <w:szCs w:val="20"/>
        </w:rPr>
      </w:pPr>
      <w:r>
        <w:rPr>
          <w:rFonts w:ascii="Verdana" w:hAnsi="Verdana"/>
          <w:color w:themeColor="text1" w:val="000000"/>
          <w:sz w:val="20"/>
          <w:szCs w:val="20"/>
        </w:rPr>
        <w:t xml:space="preserve"> </w:t>
      </w:r>
    </w:p>
    <w:p>
      <w:pPr>
        <w:pStyle w:val="Normal"/>
        <w:spacing w:before="0" w:after="0"/>
        <w:rPr>
          <w:b/>
          <w:bCs/>
          <w:color w:themeColor="text1" w:val="000000"/>
          <w:sz w:val="24"/>
          <w:szCs w:val="24"/>
        </w:rPr>
      </w:pPr>
      <w:r>
        <mc:AlternateContent>
          <mc:Choice Requires="wps">
            <w:drawing>
              <wp:anchor behindDoc="0" distT="0" distB="0" distL="114300" distR="114300" simplePos="0" locked="0" layoutInCell="0" allowOverlap="1" relativeHeight="517" wp14:anchorId="2B0CDABC">
                <wp:simplePos x="0" y="0"/>
                <wp:positionH relativeFrom="column">
                  <wp:posOffset>4652645</wp:posOffset>
                </wp:positionH>
                <wp:positionV relativeFrom="paragraph">
                  <wp:posOffset>366395</wp:posOffset>
                </wp:positionV>
                <wp:extent cx="1828800" cy="260985"/>
                <wp:effectExtent l="0" t="0" r="0" b="0"/>
                <wp:wrapSquare wrapText="bothSides"/>
                <wp:docPr id="466" name="Zone de texte 30"/>
                <a:graphic xmlns:a="http://schemas.openxmlformats.org/drawingml/2006/main">
                  <a:graphicData uri="http://schemas.microsoft.com/office/word/2010/wordprocessingShape">
                    <wps:wsp>
                      <wps:cNvSpPr/>
                      <wps:spPr>
                        <a:xfrm>
                          <a:off x="0" y="0"/>
                          <a:ext cx="1828800" cy="261000"/>
                        </a:xfrm>
                        <a:prstGeom prst="rect">
                          <a:avLst/>
                        </a:prstGeom>
                        <a:noFill/>
                        <a:ln w="0">
                          <a:noFill/>
                        </a:ln>
                      </wps:spPr>
                      <wps:style>
                        <a:lnRef idx="0"/>
                        <a:fillRef idx="0"/>
                        <a:effectRef idx="0"/>
                        <a:fontRef idx="minor"/>
                      </wps:style>
                      <wps:txbx>
                        <w:txbxContent>
                          <w:p>
                            <w:pPr>
                              <w:pStyle w:val="Contenudecadre"/>
                              <w:spacing w:before="0" w:after="0"/>
                              <w:jc w:val="center"/>
                              <w:rPr>
                                <w:sz w:val="72"/>
                                <w:szCs w:val="72"/>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Pr/>
                              <w:t xml:space="preserve">Éviter le bruit du couloir                                          </w:t>
                            </w:r>
                          </w:p>
                        </w:txbxContent>
                      </wps:txbx>
                      <wps:bodyPr anchor="t">
                        <a:prstTxWarp prst="textNoShape"/>
                        <a:spAutoFit/>
                      </wps:bodyPr>
                    </wps:wsp>
                  </a:graphicData>
                </a:graphic>
              </wp:anchor>
            </w:drawing>
          </mc:Choice>
          <mc:Fallback>
            <w:pict>
              <v:rect id="shape_0" ID="Zone de texte 30" path="m0,0l-2147483645,0l-2147483645,-2147483646l0,-2147483646xe" stroked="f" o:allowincell="f" style="position:absolute;margin-left:366.35pt;margin-top:28.85pt;width:143.95pt;height:20.5pt;mso-wrap-style:none;v-text-anchor:top" wp14:anchorId="2B0CDABC">
                <v:fill o:detectmouseclick="t" on="false"/>
                <v:stroke color="#3465a4" joinstyle="round" endcap="flat"/>
                <v:textbox>
                  <w:txbxContent>
                    <w:p>
                      <w:pPr>
                        <w:pStyle w:val="Contenudecadre"/>
                        <w:spacing w:before="0" w:after="0"/>
                        <w:jc w:val="center"/>
                        <w:rPr>
                          <w:sz w:val="72"/>
                          <w:szCs w:val="72"/>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Pr/>
                        <w:t xml:space="preserve">Éviter le bruit du couloir                                          </w:t>
                      </w:r>
                    </w:p>
                  </w:txbxContent>
                </v:textbox>
                <w10:wrap type="square"/>
              </v:rect>
            </w:pict>
          </mc:Fallback>
        </mc:AlternateContent>
      </w:r>
      <w:r>
        <w:rPr>
          <w:b/>
          <w:bCs/>
          <w:color w:themeColor="text1" w:val="000000"/>
          <w:sz w:val="24"/>
          <w:szCs w:val="24"/>
        </w:rPr>
        <w:t xml:space="preserve">2-qu’elle est la position de la porte  que vous privilégiez pendant le fonctionnement du climatiseur en hiver     ?  </w:t>
      </w:r>
    </w:p>
    <w:p>
      <w:pPr>
        <w:pStyle w:val="Normal"/>
        <w:spacing w:before="0" w:after="0"/>
        <w:rPr>
          <w:b/>
          <w:bCs/>
          <w:color w:themeColor="text1" w:val="000000"/>
          <w:sz w:val="24"/>
          <w:szCs w:val="24"/>
        </w:rPr>
      </w:pPr>
      <w:r>
        <w:rPr>
          <w:b/>
          <w:bCs/>
          <w:color w:themeColor="text1" w:val="000000"/>
          <w:sz w:val="24"/>
          <w:szCs w:val="24"/>
        </w:rPr>
        <mc:AlternateContent>
          <mc:Choice Requires="wps">
            <w:drawing>
              <wp:anchor behindDoc="0" distT="0" distB="22860" distL="0" distR="22860" simplePos="0" locked="0" layoutInCell="1" allowOverlap="1" relativeHeight="511" wp14:anchorId="16E6E538">
                <wp:simplePos x="0" y="0"/>
                <wp:positionH relativeFrom="column">
                  <wp:posOffset>1330325</wp:posOffset>
                </wp:positionH>
                <wp:positionV relativeFrom="paragraph">
                  <wp:posOffset>62230</wp:posOffset>
                </wp:positionV>
                <wp:extent cx="148590" cy="148590"/>
                <wp:effectExtent l="12700" t="12700" r="12700" b="12700"/>
                <wp:wrapNone/>
                <wp:docPr id="467" name="Rectangle 23"/>
                <a:graphic xmlns:a="http://schemas.openxmlformats.org/drawingml/2006/main">
                  <a:graphicData uri="http://schemas.microsoft.com/office/word/2010/wordprocessingShape">
                    <wps:wsp>
                      <wps:cNvSpPr/>
                      <wps:spPr>
                        <a:xfrm>
                          <a:off x="0" y="0"/>
                          <a:ext cx="148680" cy="148680"/>
                        </a:xfrm>
                        <a:prstGeom prst="rect">
                          <a:avLst/>
                        </a:prstGeom>
                        <a:solidFill>
                          <a:srgbClr val="ffffff"/>
                        </a:solidFill>
                        <a:ln>
                          <a:solidFill>
                            <a:srgbClr val="000000"/>
                          </a:solidFill>
                          <a:round/>
                        </a:ln>
                      </wps:spPr>
                      <wps:style>
                        <a:lnRef idx="2">
                          <a:schemeClr val="accent6"/>
                        </a:lnRef>
                        <a:fillRef idx="1">
                          <a:schemeClr val="lt1"/>
                        </a:fillRef>
                        <a:effectRef idx="0">
                          <a:schemeClr val="accent6"/>
                        </a:effectRef>
                        <a:fontRef idx="minor"/>
                      </wps:style>
                      <wps:bodyPr/>
                    </wps:wsp>
                  </a:graphicData>
                </a:graphic>
              </wp:anchor>
            </w:drawing>
          </mc:Choice>
          <mc:Fallback>
            <w:pict>
              <v:rect id="shape_0" ID="Rectangle 23" path="m0,0l-2147483645,0l-2147483645,-2147483646l0,-2147483646xe" fillcolor="white" stroked="t" o:allowincell="f" style="position:absolute;margin-left:104.75pt;margin-top:4.9pt;width:11.65pt;height:11.65pt;mso-wrap-style:none;v-text-anchor:middle" wp14:anchorId="16E6E538">
                <v:fill o:detectmouseclick="t" type="solid" color2="black"/>
                <v:stroke color="black" weight="25560" joinstyle="round" endcap="flat"/>
                <w10:wrap type="none"/>
              </v:rect>
            </w:pict>
          </mc:Fallback>
        </mc:AlternateContent>
        <mc:AlternateContent>
          <mc:Choice Requires="wps">
            <w:drawing>
              <wp:anchor behindDoc="0" distT="0" distB="22860" distL="0" distR="22860" simplePos="0" locked="0" layoutInCell="1" allowOverlap="1" relativeHeight="512" wp14:anchorId="30624DBD">
                <wp:simplePos x="0" y="0"/>
                <wp:positionH relativeFrom="column">
                  <wp:posOffset>1336040</wp:posOffset>
                </wp:positionH>
                <wp:positionV relativeFrom="paragraph">
                  <wp:posOffset>452755</wp:posOffset>
                </wp:positionV>
                <wp:extent cx="148590" cy="148590"/>
                <wp:effectExtent l="12700" t="12700" r="12700" b="12700"/>
                <wp:wrapNone/>
                <wp:docPr id="468" name="Rectangle 24"/>
                <a:graphic xmlns:a="http://schemas.openxmlformats.org/drawingml/2006/main">
                  <a:graphicData uri="http://schemas.microsoft.com/office/word/2010/wordprocessingShape">
                    <wps:wsp>
                      <wps:cNvSpPr/>
                      <wps:spPr>
                        <a:xfrm>
                          <a:off x="0" y="0"/>
                          <a:ext cx="148680" cy="148680"/>
                        </a:xfrm>
                        <a:prstGeom prst="rect">
                          <a:avLst/>
                        </a:prstGeom>
                        <a:solidFill>
                          <a:srgbClr val="ffffff"/>
                        </a:solidFill>
                        <a:ln>
                          <a:solidFill>
                            <a:srgbClr val="000000"/>
                          </a:solidFill>
                          <a:round/>
                        </a:ln>
                      </wps:spPr>
                      <wps:style>
                        <a:lnRef idx="2">
                          <a:schemeClr val="accent6"/>
                        </a:lnRef>
                        <a:fillRef idx="1">
                          <a:schemeClr val="lt1"/>
                        </a:fillRef>
                        <a:effectRef idx="0">
                          <a:schemeClr val="accent6"/>
                        </a:effectRef>
                        <a:fontRef idx="minor"/>
                      </wps:style>
                      <wps:bodyPr/>
                    </wps:wsp>
                  </a:graphicData>
                </a:graphic>
              </wp:anchor>
            </w:drawing>
          </mc:Choice>
          <mc:Fallback>
            <w:pict>
              <v:rect id="shape_0" ID="Rectangle 24" path="m0,0l-2147483645,0l-2147483645,-2147483646l0,-2147483646xe" fillcolor="white" stroked="t" o:allowincell="f" style="position:absolute;margin-left:105.2pt;margin-top:35.65pt;width:11.65pt;height:11.65pt;mso-wrap-style:none;v-text-anchor:middle" wp14:anchorId="30624DBD">
                <v:fill o:detectmouseclick="t" type="solid" color2="black"/>
                <v:stroke color="black" weight="25560" joinstyle="round" endcap="flat"/>
                <w10:wrap type="none"/>
              </v:rect>
            </w:pict>
          </mc:Fallback>
        </mc:AlternateContent>
        <mc:AlternateContent>
          <mc:Choice Requires="wps">
            <w:drawing>
              <wp:anchor behindDoc="0" distT="38100" distB="93345" distL="57150" distR="51435" simplePos="0" locked="0" layoutInCell="1" allowOverlap="1" relativeHeight="513" wp14:anchorId="65FA013D">
                <wp:simplePos x="0" y="0"/>
                <wp:positionH relativeFrom="column">
                  <wp:posOffset>1119505</wp:posOffset>
                </wp:positionH>
                <wp:positionV relativeFrom="paragraph">
                  <wp:posOffset>74930</wp:posOffset>
                </wp:positionV>
                <wp:extent cx="139065" cy="516255"/>
                <wp:effectExtent l="53340" t="33655" r="52705" b="73025"/>
                <wp:wrapNone/>
                <wp:docPr id="469" name="Accolade ouvrante 25"/>
                <a:graphic xmlns:a="http://schemas.openxmlformats.org/drawingml/2006/main">
                  <a:graphicData uri="http://schemas.microsoft.com/office/word/2010/wordprocessingShape">
                    <wps:wsp>
                      <wps:cNvSpPr/>
                      <wps:spPr>
                        <a:xfrm>
                          <a:off x="0" y="0"/>
                          <a:ext cx="138960" cy="516240"/>
                        </a:xfrm>
                        <a:prstGeom prst="leftBrace">
                          <a:avLst>
                            <a:gd name="adj1" fmla="val 8333"/>
                            <a:gd name="adj2" fmla="val 50000"/>
                          </a:avLst>
                        </a:prstGeom>
                        <a:noFill/>
                        <a:ln>
                          <a:solidFill>
                            <a:srgbClr val="000000"/>
                          </a:solidFill>
                          <a:round/>
                        </a:ln>
                        <a:effectLst>
                          <a:outerShdw blurRad="39960" dir="5400000" dist="20160" rotWithShape="0">
                            <a:srgbClr val="000000">
                              <a:alpha val="38000"/>
                            </a:srgbClr>
                          </a:outerShdw>
                        </a:effectLst>
                      </wps:spPr>
                      <wps:style>
                        <a:lnRef idx="2">
                          <a:schemeClr val="dk1"/>
                        </a:lnRef>
                        <a:fillRef idx="0">
                          <a:schemeClr val="dk1"/>
                        </a:fillRef>
                        <a:effectRef idx="1">
                          <a:schemeClr val="dk1"/>
                        </a:effectRef>
                        <a:fontRef idx="minor"/>
                      </wps:style>
                      <wps:bodyPr/>
                    </wps:wsp>
                  </a:graphicData>
                </a:graphic>
              </wp:anchor>
            </w:drawing>
          </mc:Choice>
          <mc:Fallback>
            <w:pict>
              <v:shapetype id="_x0000_t87" coordsize="21600,21600" o:spt="87" adj="10800,1800" path="m21600,21600qx@12@13l10800@5qy@14@15qx@16@17l10800@4qy@18@19xnsem21600,21600qx@12@13l10800@5qy@14@15qx@16@17l10800@4qy@18@19nfe">
                <v:stroke joinstyle="miter"/>
                <v:formulas>
                  <v:f eqn="val #0"/>
                  <v:f eqn="sum 21600 0 @0"/>
                  <v:f eqn="min @1 @0"/>
                  <v:f eqn="prod @2 1 2"/>
                  <v:f eqn="val #1"/>
                  <v:f eqn="sum @0 @4 0"/>
                  <v:f eqn="sumangle 0 45 0"/>
                  <v:f eqn="cos 10800 @6"/>
                  <v:f eqn="sin @4 @6"/>
                  <v:f eqn="sum width 0 @7"/>
                  <v:f eqn="sum @4 0 @8"/>
                  <v:f eqn="sum height @8 @4"/>
                  <v:f eqn="sum 0 21600 10800"/>
                  <v:f eqn="sum 0 21600 @4"/>
                  <v:f eqn="sum 0 10800 10800"/>
                  <v:f eqn="sum 0 @5 @4"/>
                  <v:f eqn="sum 10800 @14 0"/>
                  <v:f eqn="sum 0 @15 @4"/>
                  <v:f eqn="sum 10800 10800 0"/>
                  <v:f eqn="sum 0 @4 @4"/>
                </v:formulas>
                <v:path gradientshapeok="t" o:connecttype="rect" textboxrect="@9,@10,21600,@11"/>
                <v:handles>
                  <v:h position="10800,@4"/>
                  <v:h position="0,@0"/>
                </v:handles>
              </v:shapetype>
              <v:shape id="shape_0" ID="Accolade ouvrante 25" path="l-2147483628,-2147483633l-2147483612,-2147483611l-2147483615,-2147483629l-2147483628,-2147483633l-2147483610,-2147483609l-2147483628,-2147483633xel-2147483615,-2147483633l-2147483628,-2147483633l-2147483606,-2147483605l-2147483614,-2147483613l-2147483628,-2147483633l-2147483604,-2147483603e" stroked="t" o:allowincell="f" style="position:absolute;margin-left:88.15pt;margin-top:5.9pt;width:10.9pt;height:40.6pt;mso-wrap-style:none;v-text-anchor:middle" wp14:anchorId="65FA013D" type="_x0000_t87">
                <v:fill o:detectmouseclick="t" on="false"/>
                <v:stroke color="black" weight="25560" joinstyle="round" endcap="flat"/>
                <v:shadow on="t" obscured="f" color="black"/>
                <w10:wrap type="none"/>
              </v:shape>
            </w:pict>
          </mc:Fallback>
        </mc:AlternateContent>
        <mc:AlternateContent>
          <mc:Choice Requires="wps">
            <w:drawing>
              <wp:anchor behindDoc="0" distT="0" distB="22860" distL="0" distR="22860" simplePos="0" locked="0" layoutInCell="1" allowOverlap="1" relativeHeight="514" wp14:anchorId="7ADBC273">
                <wp:simplePos x="0" y="0"/>
                <wp:positionH relativeFrom="column">
                  <wp:posOffset>4383405</wp:posOffset>
                </wp:positionH>
                <wp:positionV relativeFrom="paragraph">
                  <wp:posOffset>45085</wp:posOffset>
                </wp:positionV>
                <wp:extent cx="148590" cy="148590"/>
                <wp:effectExtent l="12700" t="12700" r="12700" b="12700"/>
                <wp:wrapNone/>
                <wp:docPr id="470" name="Rectangle 26"/>
                <a:graphic xmlns:a="http://schemas.openxmlformats.org/drawingml/2006/main">
                  <a:graphicData uri="http://schemas.microsoft.com/office/word/2010/wordprocessingShape">
                    <wps:wsp>
                      <wps:cNvSpPr/>
                      <wps:spPr>
                        <a:xfrm>
                          <a:off x="0" y="0"/>
                          <a:ext cx="148680" cy="148680"/>
                        </a:xfrm>
                        <a:prstGeom prst="rect">
                          <a:avLst/>
                        </a:prstGeom>
                        <a:solidFill>
                          <a:srgbClr val="ffffff"/>
                        </a:solidFill>
                        <a:ln>
                          <a:solidFill>
                            <a:srgbClr val="000000"/>
                          </a:solidFill>
                          <a:round/>
                        </a:ln>
                      </wps:spPr>
                      <wps:style>
                        <a:lnRef idx="2">
                          <a:schemeClr val="accent6"/>
                        </a:lnRef>
                        <a:fillRef idx="1">
                          <a:schemeClr val="lt1"/>
                        </a:fillRef>
                        <a:effectRef idx="0">
                          <a:schemeClr val="accent6"/>
                        </a:effectRef>
                        <a:fontRef idx="minor"/>
                      </wps:style>
                      <wps:bodyPr/>
                    </wps:wsp>
                  </a:graphicData>
                </a:graphic>
              </wp:anchor>
            </w:drawing>
          </mc:Choice>
          <mc:Fallback>
            <w:pict>
              <v:rect id="shape_0" ID="Rectangle 26" path="m0,0l-2147483645,0l-2147483645,-2147483646l0,-2147483646xe" fillcolor="white" stroked="t" o:allowincell="f" style="position:absolute;margin-left:345.15pt;margin-top:3.55pt;width:11.65pt;height:11.65pt;mso-wrap-style:none;v-text-anchor:middle" wp14:anchorId="7ADBC273">
                <v:fill o:detectmouseclick="t" type="solid" color2="black"/>
                <v:stroke color="black" weight="25560" joinstyle="round" endcap="flat"/>
                <w10:wrap type="none"/>
              </v:rect>
            </w:pict>
          </mc:Fallback>
        </mc:AlternateContent>
        <mc:AlternateContent>
          <mc:Choice Requires="wps">
            <w:drawing>
              <wp:anchor behindDoc="0" distT="38100" distB="93345" distL="57150" distR="51435" simplePos="0" locked="0" layoutInCell="1" allowOverlap="1" relativeHeight="516" wp14:anchorId="5C3DE474">
                <wp:simplePos x="0" y="0"/>
                <wp:positionH relativeFrom="column">
                  <wp:posOffset>4175125</wp:posOffset>
                </wp:positionH>
                <wp:positionV relativeFrom="paragraph">
                  <wp:posOffset>57785</wp:posOffset>
                </wp:positionV>
                <wp:extent cx="139065" cy="516255"/>
                <wp:effectExtent l="53340" t="33655" r="52705" b="73025"/>
                <wp:wrapNone/>
                <wp:docPr id="471" name="Accolade ouvrante 40"/>
                <a:graphic xmlns:a="http://schemas.openxmlformats.org/drawingml/2006/main">
                  <a:graphicData uri="http://schemas.microsoft.com/office/word/2010/wordprocessingShape">
                    <wps:wsp>
                      <wps:cNvSpPr/>
                      <wps:spPr>
                        <a:xfrm>
                          <a:off x="0" y="0"/>
                          <a:ext cx="138960" cy="516240"/>
                        </a:xfrm>
                        <a:prstGeom prst="leftBrace">
                          <a:avLst>
                            <a:gd name="adj1" fmla="val 8333"/>
                            <a:gd name="adj2" fmla="val 50000"/>
                          </a:avLst>
                        </a:prstGeom>
                        <a:noFill/>
                        <a:ln>
                          <a:solidFill>
                            <a:srgbClr val="000000"/>
                          </a:solidFill>
                          <a:round/>
                        </a:ln>
                        <a:effectLst>
                          <a:outerShdw blurRad="39960" dir="5400000" dist="20160" rotWithShape="0">
                            <a:srgbClr val="000000">
                              <a:alpha val="38000"/>
                            </a:srgbClr>
                          </a:outerShdw>
                        </a:effectLst>
                      </wps:spPr>
                      <wps:style>
                        <a:lnRef idx="2">
                          <a:schemeClr val="dk1"/>
                        </a:lnRef>
                        <a:fillRef idx="0">
                          <a:schemeClr val="dk1"/>
                        </a:fillRef>
                        <a:effectRef idx="1">
                          <a:schemeClr val="dk1"/>
                        </a:effectRef>
                        <a:fontRef idx="minor"/>
                      </wps:style>
                      <wps:bodyPr/>
                    </wps:wsp>
                  </a:graphicData>
                </a:graphic>
              </wp:anchor>
            </w:drawing>
          </mc:Choice>
          <mc:Fallback>
            <w:pict>
              <v:shape id="shape_0" ID="Accolade ouvrante 40" path="l-2147483628,-2147483633l-2147483612,-2147483611l-2147483615,-2147483629l-2147483628,-2147483633l-2147483610,-2147483609l-2147483628,-2147483633xel-2147483615,-2147483633l-2147483628,-2147483633l-2147483606,-2147483605l-2147483614,-2147483613l-2147483628,-2147483633l-2147483604,-2147483603e" stroked="t" o:allowincell="f" style="position:absolute;margin-left:328.75pt;margin-top:4.55pt;width:10.9pt;height:40.6pt;mso-wrap-style:none;v-text-anchor:middle" wp14:anchorId="5C3DE474" type="_x0000_t87">
                <v:fill o:detectmouseclick="t" on="false"/>
                <v:stroke color="black" weight="25560" joinstyle="round" endcap="flat"/>
                <v:shadow on="t" obscured="f" color="black"/>
                <w10:wrap type="none"/>
              </v:shape>
            </w:pict>
          </mc:Fallback>
        </mc:AlternateContent>
        <mc:AlternateContent>
          <mc:Choice Requires="wps">
            <w:drawing>
              <wp:anchor behindDoc="0" distT="0" distB="0" distL="114300" distR="114300" simplePos="0" locked="0" layoutInCell="0" allowOverlap="1" relativeHeight="521" wp14:anchorId="78394ACD">
                <wp:simplePos x="0" y="0"/>
                <wp:positionH relativeFrom="column">
                  <wp:posOffset>1470025</wp:posOffset>
                </wp:positionH>
                <wp:positionV relativeFrom="paragraph">
                  <wp:posOffset>21590</wp:posOffset>
                </wp:positionV>
                <wp:extent cx="1828800" cy="260985"/>
                <wp:effectExtent l="0" t="0" r="0" b="0"/>
                <wp:wrapSquare wrapText="bothSides"/>
                <wp:docPr id="472" name="Zone de texte 35"/>
                <a:graphic xmlns:a="http://schemas.openxmlformats.org/drawingml/2006/main">
                  <a:graphicData uri="http://schemas.microsoft.com/office/word/2010/wordprocessingShape">
                    <wps:wsp>
                      <wps:cNvSpPr/>
                      <wps:spPr>
                        <a:xfrm>
                          <a:off x="0" y="0"/>
                          <a:ext cx="1828800" cy="261000"/>
                        </a:xfrm>
                        <a:prstGeom prst="rect">
                          <a:avLst/>
                        </a:prstGeom>
                        <a:noFill/>
                        <a:ln w="0">
                          <a:noFill/>
                        </a:ln>
                      </wps:spPr>
                      <wps:style>
                        <a:lnRef idx="0"/>
                        <a:fillRef idx="0"/>
                        <a:effectRef idx="0"/>
                        <a:fontRef idx="minor"/>
                      </wps:style>
                      <wps:txbx>
                        <w:txbxContent>
                          <w:p>
                            <w:pPr>
                              <w:pStyle w:val="Contenudecadre"/>
                              <w:spacing w:before="0" w:after="0"/>
                              <w:jc w:val="center"/>
                              <w:rPr>
                                <w:sz w:val="72"/>
                                <w:szCs w:val="72"/>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Pr/>
                              <w:t>Problèmes de surchauffe</w:t>
                            </w:r>
                            <w:r>
                              <w:rPr>
                                <w:color w:themeColor="text1" w:val="000000"/>
                              </w:rPr>
                              <w:t xml:space="preserve">                                             </w:t>
                            </w:r>
                          </w:p>
                        </w:txbxContent>
                      </wps:txbx>
                      <wps:bodyPr anchor="t">
                        <a:prstTxWarp prst="textNoShape"/>
                        <a:spAutoFit/>
                      </wps:bodyPr>
                    </wps:wsp>
                  </a:graphicData>
                </a:graphic>
              </wp:anchor>
            </w:drawing>
          </mc:Choice>
          <mc:Fallback>
            <w:pict>
              <v:rect id="shape_0" ID="Zone de texte 35" path="m0,0l-2147483645,0l-2147483645,-2147483646l0,-2147483646xe" stroked="f" o:allowincell="f" style="position:absolute;margin-left:115.75pt;margin-top:1.7pt;width:143.95pt;height:20.5pt;mso-wrap-style:none;v-text-anchor:top" wp14:anchorId="78394ACD">
                <v:fill o:detectmouseclick="t" on="false"/>
                <v:stroke color="#3465a4" joinstyle="round" endcap="flat"/>
                <v:textbox>
                  <w:txbxContent>
                    <w:p>
                      <w:pPr>
                        <w:pStyle w:val="Contenudecadre"/>
                        <w:spacing w:before="0" w:after="0"/>
                        <w:jc w:val="center"/>
                        <w:rPr>
                          <w:sz w:val="72"/>
                          <w:szCs w:val="72"/>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Pr/>
                        <w:t>Problèmes de surchauffe</w:t>
                      </w:r>
                      <w:r>
                        <w:rPr>
                          <w:color w:themeColor="text1" w:val="000000"/>
                        </w:rPr>
                        <w:t xml:space="preserve">                                             </w:t>
                      </w:r>
                    </w:p>
                  </w:txbxContent>
                </v:textbox>
                <w10:wrap type="square"/>
              </v:rect>
            </w:pict>
          </mc:Fallback>
        </mc:AlternateContent>
        <mc:AlternateContent>
          <mc:Choice Requires="wps">
            <w:drawing>
              <wp:anchor behindDoc="0" distT="0" distB="0" distL="114300" distR="114300" simplePos="0" locked="0" layoutInCell="0" allowOverlap="1" relativeHeight="525" wp14:anchorId="1DA8486B">
                <wp:simplePos x="0" y="0"/>
                <wp:positionH relativeFrom="column">
                  <wp:posOffset>3589020</wp:posOffset>
                </wp:positionH>
                <wp:positionV relativeFrom="paragraph">
                  <wp:posOffset>164465</wp:posOffset>
                </wp:positionV>
                <wp:extent cx="1828800" cy="260985"/>
                <wp:effectExtent l="0" t="0" r="0" b="0"/>
                <wp:wrapSquare wrapText="bothSides"/>
                <wp:docPr id="473" name="Zone de texte 37"/>
                <a:graphic xmlns:a="http://schemas.openxmlformats.org/drawingml/2006/main">
                  <a:graphicData uri="http://schemas.microsoft.com/office/word/2010/wordprocessingShape">
                    <wps:wsp>
                      <wps:cNvSpPr/>
                      <wps:spPr>
                        <a:xfrm>
                          <a:off x="0" y="0"/>
                          <a:ext cx="1828800" cy="261000"/>
                        </a:xfrm>
                        <a:prstGeom prst="rect">
                          <a:avLst/>
                        </a:prstGeom>
                        <a:noFill/>
                        <a:ln w="0">
                          <a:noFill/>
                        </a:ln>
                      </wps:spPr>
                      <wps:style>
                        <a:lnRef idx="0"/>
                        <a:fillRef idx="0"/>
                        <a:effectRef idx="0"/>
                        <a:fontRef idx="minor"/>
                      </wps:style>
                      <wps:txbx>
                        <w:txbxContent>
                          <w:p>
                            <w:pPr>
                              <w:pStyle w:val="Contenudecadre"/>
                              <w:spacing w:before="0" w:after="0"/>
                              <w:jc w:val="center"/>
                              <w:rPr>
                                <w:sz w:val="72"/>
                                <w:szCs w:val="72"/>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Pr>
                                <w:b/>
                                <w:bCs/>
                                <w:color w:themeColor="text1" w:val="000000"/>
                              </w:rPr>
                              <w:t>Fermée</w:t>
                            </w:r>
                          </w:p>
                        </w:txbxContent>
                      </wps:txbx>
                      <wps:bodyPr anchor="t">
                        <a:prstTxWarp prst="textNoShape"/>
                        <a:spAutoFit/>
                      </wps:bodyPr>
                    </wps:wsp>
                  </a:graphicData>
                </a:graphic>
              </wp:anchor>
            </w:drawing>
          </mc:Choice>
          <mc:Fallback>
            <w:pict>
              <v:rect id="shape_0" ID="Zone de texte 37" path="m0,0l-2147483645,0l-2147483645,-2147483646l0,-2147483646xe" stroked="f" o:allowincell="f" style="position:absolute;margin-left:282.6pt;margin-top:12.95pt;width:143.95pt;height:20.5pt;mso-wrap-style:none;v-text-anchor:top" wp14:anchorId="1DA8486B">
                <v:fill o:detectmouseclick="t" on="false"/>
                <v:stroke color="#3465a4" joinstyle="round" endcap="flat"/>
                <v:textbox>
                  <w:txbxContent>
                    <w:p>
                      <w:pPr>
                        <w:pStyle w:val="Contenudecadre"/>
                        <w:spacing w:before="0" w:after="0"/>
                        <w:jc w:val="center"/>
                        <w:rPr>
                          <w:sz w:val="72"/>
                          <w:szCs w:val="72"/>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Pr>
                          <w:b/>
                          <w:bCs/>
                          <w:color w:themeColor="text1" w:val="000000"/>
                        </w:rPr>
                        <w:t>Fermée</w:t>
                      </w:r>
                    </w:p>
                  </w:txbxContent>
                </v:textbox>
                <w10:wrap type="square"/>
              </v:rect>
            </w:pict>
          </mc:Fallback>
        </mc:AlternateContent>
      </w:r>
    </w:p>
    <w:p>
      <w:pPr>
        <w:pStyle w:val="Normal"/>
        <w:spacing w:before="0" w:after="0"/>
        <w:rPr>
          <w:b/>
          <w:bCs/>
          <w:color w:themeColor="text1" w:val="000000"/>
        </w:rPr>
      </w:pPr>
      <w:r>
        <mc:AlternateContent>
          <mc:Choice Requires="wps">
            <w:drawing>
              <wp:anchor behindDoc="0" distT="0" distB="22860" distL="0" distR="22860" simplePos="0" locked="0" layoutInCell="1" allowOverlap="1" relativeHeight="509" wp14:anchorId="3A5BEDB2">
                <wp:simplePos x="0" y="0"/>
                <wp:positionH relativeFrom="column">
                  <wp:posOffset>374650</wp:posOffset>
                </wp:positionH>
                <wp:positionV relativeFrom="paragraph">
                  <wp:posOffset>4445</wp:posOffset>
                </wp:positionV>
                <wp:extent cx="149225" cy="149225"/>
                <wp:effectExtent l="13335" t="13335" r="12065" b="12065"/>
                <wp:wrapNone/>
                <wp:docPr id="474" name="Rectangle 12"/>
                <a:graphic xmlns:a="http://schemas.openxmlformats.org/drawingml/2006/main">
                  <a:graphicData uri="http://schemas.microsoft.com/office/word/2010/wordprocessingShape">
                    <wps:wsp>
                      <wps:cNvSpPr/>
                      <wps:spPr>
                        <a:xfrm>
                          <a:off x="0" y="0"/>
                          <a:ext cx="149400" cy="149400"/>
                        </a:xfrm>
                        <a:prstGeom prst="rect">
                          <a:avLst/>
                        </a:prstGeom>
                        <a:solidFill>
                          <a:srgbClr val="ffffff"/>
                        </a:solidFill>
                        <a:ln>
                          <a:solidFill>
                            <a:srgbClr val="000000"/>
                          </a:solidFill>
                          <a:round/>
                        </a:ln>
                      </wps:spPr>
                      <wps:style>
                        <a:lnRef idx="2">
                          <a:schemeClr val="accent6"/>
                        </a:lnRef>
                        <a:fillRef idx="1">
                          <a:schemeClr val="lt1"/>
                        </a:fillRef>
                        <a:effectRef idx="0">
                          <a:schemeClr val="accent6"/>
                        </a:effectRef>
                        <a:fontRef idx="minor"/>
                      </wps:style>
                      <wps:bodyPr/>
                    </wps:wsp>
                  </a:graphicData>
                </a:graphic>
              </wp:anchor>
            </w:drawing>
          </mc:Choice>
          <mc:Fallback>
            <w:pict>
              <v:rect id="shape_0" ID="Rectangle 12" path="m0,0l-2147483645,0l-2147483645,-2147483646l0,-2147483646xe" fillcolor="white" stroked="t" o:allowincell="f" style="position:absolute;margin-left:29.5pt;margin-top:0.35pt;width:11.7pt;height:11.7pt;mso-wrap-style:none;v-text-anchor:middle" wp14:anchorId="3A5BEDB2">
                <v:fill o:detectmouseclick="t" type="solid" color2="black"/>
                <v:stroke color="black" weight="25560" joinstyle="round" endcap="flat"/>
                <w10:wrap type="none"/>
              </v:rect>
            </w:pict>
          </mc:Fallback>
        </mc:AlternateContent>
        <mc:AlternateContent>
          <mc:Choice Requires="wps">
            <w:drawing>
              <wp:anchor behindDoc="0" distT="0" distB="22860" distL="0" distR="22860" simplePos="0" locked="0" layoutInCell="1" allowOverlap="1" relativeHeight="510" wp14:anchorId="41672A02">
                <wp:simplePos x="0" y="0"/>
                <wp:positionH relativeFrom="column">
                  <wp:posOffset>3361055</wp:posOffset>
                </wp:positionH>
                <wp:positionV relativeFrom="paragraph">
                  <wp:posOffset>7620</wp:posOffset>
                </wp:positionV>
                <wp:extent cx="148590" cy="148590"/>
                <wp:effectExtent l="12700" t="12700" r="12700" b="12700"/>
                <wp:wrapNone/>
                <wp:docPr id="475" name="Rectangle 41"/>
                <a:graphic xmlns:a="http://schemas.openxmlformats.org/drawingml/2006/main">
                  <a:graphicData uri="http://schemas.microsoft.com/office/word/2010/wordprocessingShape">
                    <wps:wsp>
                      <wps:cNvSpPr/>
                      <wps:spPr>
                        <a:xfrm>
                          <a:off x="0" y="0"/>
                          <a:ext cx="148680" cy="148680"/>
                        </a:xfrm>
                        <a:prstGeom prst="rect">
                          <a:avLst/>
                        </a:prstGeom>
                        <a:solidFill>
                          <a:srgbClr val="ffffff"/>
                        </a:solidFill>
                        <a:ln>
                          <a:solidFill>
                            <a:srgbClr val="000000"/>
                          </a:solidFill>
                          <a:round/>
                        </a:ln>
                      </wps:spPr>
                      <wps:style>
                        <a:lnRef idx="2">
                          <a:schemeClr val="accent6"/>
                        </a:lnRef>
                        <a:fillRef idx="1">
                          <a:schemeClr val="lt1"/>
                        </a:fillRef>
                        <a:effectRef idx="0">
                          <a:schemeClr val="accent6"/>
                        </a:effectRef>
                        <a:fontRef idx="minor"/>
                      </wps:style>
                      <wps:bodyPr/>
                    </wps:wsp>
                  </a:graphicData>
                </a:graphic>
              </wp:anchor>
            </w:drawing>
          </mc:Choice>
          <mc:Fallback>
            <w:pict>
              <v:rect id="shape_0" ID="Rectangle 41" path="m0,0l-2147483645,0l-2147483645,-2147483646l0,-2147483646xe" fillcolor="white" stroked="t" o:allowincell="f" style="position:absolute;margin-left:264.65pt;margin-top:0.6pt;width:11.65pt;height:11.65pt;mso-wrap-style:none;v-text-anchor:middle" wp14:anchorId="41672A02">
                <v:fill o:detectmouseclick="t" type="solid" color2="black"/>
                <v:stroke color="black" weight="25560" joinstyle="round" endcap="flat"/>
                <w10:wrap type="none"/>
              </v:rect>
            </w:pict>
          </mc:Fallback>
        </mc:AlternateContent>
        <mc:AlternateContent>
          <mc:Choice Requires="wps">
            <w:drawing>
              <wp:anchor behindDoc="0" distT="0" distB="0" distL="114300" distR="114300" simplePos="0" locked="0" layoutInCell="0" allowOverlap="1" relativeHeight="519" wp14:anchorId="644667AB">
                <wp:simplePos x="0" y="0"/>
                <wp:positionH relativeFrom="column">
                  <wp:posOffset>4459605</wp:posOffset>
                </wp:positionH>
                <wp:positionV relativeFrom="paragraph">
                  <wp:posOffset>165100</wp:posOffset>
                </wp:positionV>
                <wp:extent cx="1828800" cy="457200"/>
                <wp:effectExtent l="0" t="0" r="0" b="0"/>
                <wp:wrapSquare wrapText="bothSides"/>
                <wp:docPr id="476" name="Zone de texte 34"/>
                <a:graphic xmlns:a="http://schemas.openxmlformats.org/drawingml/2006/main">
                  <a:graphicData uri="http://schemas.microsoft.com/office/word/2010/wordprocessingShape">
                    <wps:wsp>
                      <wps:cNvSpPr/>
                      <wps:spPr>
                        <a:xfrm>
                          <a:off x="0" y="0"/>
                          <a:ext cx="1828800" cy="457200"/>
                        </a:xfrm>
                        <a:prstGeom prst="rect">
                          <a:avLst/>
                        </a:prstGeom>
                        <a:noFill/>
                        <a:ln w="0">
                          <a:noFill/>
                        </a:ln>
                      </wps:spPr>
                      <wps:style>
                        <a:lnRef idx="0"/>
                        <a:fillRef idx="0"/>
                        <a:effectRef idx="0"/>
                        <a:fontRef idx="minor"/>
                      </wps:style>
                      <wps:txbx>
                        <w:txbxContent>
                          <w:p>
                            <w:pPr>
                              <w:pStyle w:val="Contenudecadre"/>
                              <w:spacing w:before="0" w:after="0"/>
                              <w:jc w:val="center"/>
                              <w:rPr>
                                <w:sz w:val="72"/>
                                <w:szCs w:val="72"/>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Pr/>
                              <w:t>Garder la chaleur à l'intérieur</w:t>
                            </w:r>
                          </w:p>
                        </w:txbxContent>
                      </wps:txbx>
                      <wps:bodyPr anchor="t">
                        <a:prstTxWarp prst="textNoShape"/>
                        <a:spAutoFit/>
                      </wps:bodyPr>
                    </wps:wsp>
                  </a:graphicData>
                </a:graphic>
              </wp:anchor>
            </w:drawing>
          </mc:Choice>
          <mc:Fallback>
            <w:pict>
              <v:rect id="shape_0" ID="Zone de texte 34" path="m0,0l-2147483645,0l-2147483645,-2147483646l0,-2147483646xe" stroked="f" o:allowincell="f" style="position:absolute;margin-left:351.15pt;margin-top:13pt;width:143.95pt;height:35.95pt;mso-wrap-style:none;v-text-anchor:top" wp14:anchorId="644667AB">
                <v:fill o:detectmouseclick="t" on="false"/>
                <v:stroke color="#3465a4" joinstyle="round" endcap="flat"/>
                <v:textbox>
                  <w:txbxContent>
                    <w:p>
                      <w:pPr>
                        <w:pStyle w:val="Contenudecadre"/>
                        <w:spacing w:before="0" w:after="0"/>
                        <w:jc w:val="center"/>
                        <w:rPr>
                          <w:sz w:val="72"/>
                          <w:szCs w:val="72"/>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Pr/>
                        <w:t>Garder la chaleur à l'intérieur</w:t>
                      </w:r>
                    </w:p>
                  </w:txbxContent>
                </v:textbox>
                <w10:wrap type="square"/>
              </v:rect>
            </w:pict>
          </mc:Fallback>
        </mc:AlternateContent>
      </w:r>
      <w:r>
        <w:rPr>
          <w:color w:themeColor="text1" w:val="000000"/>
        </w:rPr>
        <w:t xml:space="preserve">                   </w:t>
      </w:r>
      <w:r>
        <w:rPr>
          <w:b/>
          <w:bCs/>
          <w:color w:themeColor="text1" w:val="000000"/>
        </w:rPr>
        <w:t xml:space="preserve">Ouverte  </w:t>
      </w:r>
      <w:r>
        <w:rPr>
          <w:color w:themeColor="text1" w:val="000000"/>
        </w:rPr>
        <w:t xml:space="preserve">                                                                                                 </w:t>
      </w:r>
    </w:p>
    <w:p>
      <w:pPr>
        <w:pStyle w:val="Normal"/>
        <w:spacing w:before="0" w:after="0"/>
        <w:rPr>
          <w:color w:themeColor="text1" w:val="000000"/>
        </w:rPr>
      </w:pPr>
      <w:r>
        <mc:AlternateContent>
          <mc:Choice Requires="wps">
            <w:drawing>
              <wp:anchor behindDoc="0" distT="0" distB="22860" distL="0" distR="22860" simplePos="0" locked="0" layoutInCell="1" allowOverlap="1" relativeHeight="515" wp14:anchorId="59C526B0">
                <wp:simplePos x="0" y="0"/>
                <wp:positionH relativeFrom="column">
                  <wp:posOffset>4380865</wp:posOffset>
                </wp:positionH>
                <wp:positionV relativeFrom="paragraph">
                  <wp:posOffset>26035</wp:posOffset>
                </wp:positionV>
                <wp:extent cx="148590" cy="148590"/>
                <wp:effectExtent l="12700" t="12700" r="12700" b="12700"/>
                <wp:wrapNone/>
                <wp:docPr id="477" name="Rectangle 27"/>
                <a:graphic xmlns:a="http://schemas.openxmlformats.org/drawingml/2006/main">
                  <a:graphicData uri="http://schemas.microsoft.com/office/word/2010/wordprocessingShape">
                    <wps:wsp>
                      <wps:cNvSpPr/>
                      <wps:spPr>
                        <a:xfrm>
                          <a:off x="0" y="0"/>
                          <a:ext cx="148680" cy="148680"/>
                        </a:xfrm>
                        <a:prstGeom prst="rect">
                          <a:avLst/>
                        </a:prstGeom>
                        <a:solidFill>
                          <a:srgbClr val="ffffff"/>
                        </a:solidFill>
                        <a:ln>
                          <a:solidFill>
                            <a:srgbClr val="000000"/>
                          </a:solidFill>
                          <a:round/>
                        </a:ln>
                      </wps:spPr>
                      <wps:style>
                        <a:lnRef idx="2">
                          <a:schemeClr val="accent6"/>
                        </a:lnRef>
                        <a:fillRef idx="1">
                          <a:schemeClr val="lt1"/>
                        </a:fillRef>
                        <a:effectRef idx="0">
                          <a:schemeClr val="accent6"/>
                        </a:effectRef>
                        <a:fontRef idx="minor"/>
                      </wps:style>
                      <wps:bodyPr/>
                    </wps:wsp>
                  </a:graphicData>
                </a:graphic>
              </wp:anchor>
            </w:drawing>
          </mc:Choice>
          <mc:Fallback>
            <w:pict>
              <v:rect id="shape_0" ID="Rectangle 27" path="m0,0l-2147483645,0l-2147483645,-2147483646l0,-2147483646xe" fillcolor="white" stroked="t" o:allowincell="f" style="position:absolute;margin-left:344.95pt;margin-top:2.05pt;width:11.65pt;height:11.65pt;mso-wrap-style:none;v-text-anchor:middle" wp14:anchorId="59C526B0">
                <v:fill o:detectmouseclick="t" type="solid" color2="black"/>
                <v:stroke color="black" weight="25560" joinstyle="round" endcap="flat"/>
                <w10:wrap type="none"/>
              </v:rect>
            </w:pict>
          </mc:Fallback>
        </mc:AlternateContent>
        <mc:AlternateContent>
          <mc:Choice Requires="wps">
            <w:drawing>
              <wp:anchor behindDoc="0" distT="0" distB="0" distL="114300" distR="114300" simplePos="0" locked="0" layoutInCell="0" allowOverlap="1" relativeHeight="523" wp14:anchorId="31510595">
                <wp:simplePos x="0" y="0"/>
                <wp:positionH relativeFrom="column">
                  <wp:posOffset>1470660</wp:posOffset>
                </wp:positionH>
                <wp:positionV relativeFrom="paragraph">
                  <wp:posOffset>635</wp:posOffset>
                </wp:positionV>
                <wp:extent cx="1828800" cy="260985"/>
                <wp:effectExtent l="0" t="0" r="0" b="0"/>
                <wp:wrapSquare wrapText="bothSides"/>
                <wp:docPr id="478" name="Zone de texte 36"/>
                <a:graphic xmlns:a="http://schemas.openxmlformats.org/drawingml/2006/main">
                  <a:graphicData uri="http://schemas.microsoft.com/office/word/2010/wordprocessingShape">
                    <wps:wsp>
                      <wps:cNvSpPr/>
                      <wps:spPr>
                        <a:xfrm>
                          <a:off x="0" y="0"/>
                          <a:ext cx="1828800" cy="261000"/>
                        </a:xfrm>
                        <a:prstGeom prst="rect">
                          <a:avLst/>
                        </a:prstGeom>
                        <a:noFill/>
                        <a:ln w="0">
                          <a:noFill/>
                        </a:ln>
                      </wps:spPr>
                      <wps:style>
                        <a:lnRef idx="0"/>
                        <a:fillRef idx="0"/>
                        <a:effectRef idx="0"/>
                        <a:fontRef idx="minor"/>
                      </wps:style>
                      <wps:txbx>
                        <w:txbxContent>
                          <w:p>
                            <w:pPr>
                              <w:pStyle w:val="Contenudecadre"/>
                              <w:spacing w:before="0" w:after="0"/>
                              <w:jc w:val="center"/>
                              <w:rPr>
                                <w:sz w:val="72"/>
                                <w:szCs w:val="72"/>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Pr/>
                              <w:t>Les odeurs à l'intérieur</w:t>
                            </w:r>
                          </w:p>
                        </w:txbxContent>
                      </wps:txbx>
                      <wps:bodyPr anchor="t">
                        <a:prstTxWarp prst="textNoShape"/>
                        <a:spAutoFit/>
                      </wps:bodyPr>
                    </wps:wsp>
                  </a:graphicData>
                </a:graphic>
              </wp:anchor>
            </w:drawing>
          </mc:Choice>
          <mc:Fallback>
            <w:pict>
              <v:rect id="shape_0" ID="Zone de texte 36" path="m0,0l-2147483645,0l-2147483645,-2147483646l0,-2147483646xe" stroked="f" o:allowincell="f" style="position:absolute;margin-left:115.8pt;margin-top:0.05pt;width:143.95pt;height:20.5pt;mso-wrap-style:none;v-text-anchor:top" wp14:anchorId="31510595">
                <v:fill o:detectmouseclick="t" on="false"/>
                <v:stroke color="#3465a4" joinstyle="round" endcap="flat"/>
                <v:textbox>
                  <w:txbxContent>
                    <w:p>
                      <w:pPr>
                        <w:pStyle w:val="Contenudecadre"/>
                        <w:spacing w:before="0" w:after="0"/>
                        <w:jc w:val="center"/>
                        <w:rPr>
                          <w:sz w:val="72"/>
                          <w:szCs w:val="72"/>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Pr/>
                        <w:t>Les odeurs à l'intérieur</w:t>
                      </w:r>
                    </w:p>
                  </w:txbxContent>
                </v:textbox>
                <w10:wrap type="square"/>
              </v:rect>
            </w:pict>
          </mc:Fallback>
        </mc:AlternateContent>
      </w:r>
      <w:r>
        <w:rPr>
          <w:color w:themeColor="text1" w:val="000000"/>
        </w:rPr>
        <w:t xml:space="preserve">   </w:t>
      </w:r>
    </w:p>
    <w:p>
      <w:pPr>
        <w:pStyle w:val="Normal"/>
        <w:spacing w:lineRule="auto" w:line="240" w:before="0" w:after="0"/>
        <w:rPr>
          <w:b/>
          <w:bCs/>
          <w:color w:themeColor="text1" w:val="000000"/>
        </w:rPr>
      </w:pPr>
      <w:r>
        <w:rPr>
          <w:b/>
          <w:bCs/>
          <w:color w:themeColor="text1" w:val="000000"/>
        </w:rPr>
      </w:r>
    </w:p>
    <w:p>
      <w:pPr>
        <w:pStyle w:val="Normal"/>
        <w:spacing w:lineRule="auto" w:line="240" w:before="0" w:after="0"/>
        <w:rPr>
          <w:rFonts w:ascii="Times New Roman" w:hAnsi="Times New Roman" w:cs="Times New Roman"/>
          <w:sz w:val="24"/>
          <w:szCs w:val="24"/>
        </w:rPr>
      </w:pPr>
      <w:r>
        <w:rPr>
          <w:b/>
          <w:bCs/>
          <w:color w:themeColor="text1" w:val="000000"/>
        </w:rPr>
        <w:t xml:space="preserve">3-comment </w:t>
      </w:r>
      <w:r>
        <w:rPr>
          <w:b/>
          <w:bCs/>
          <w:color w:themeColor="text1" w:val="000000"/>
          <w:sz w:val="24"/>
          <w:szCs w:val="24"/>
        </w:rPr>
        <w:t>évaluez-vous la qualité l’éclairement à l’intérieur des classes en hiver:</w:t>
      </w:r>
      <w:r>
        <w:rPr>
          <w:rFonts w:cs="Times New Roman" w:ascii="Times New Roman" w:hAnsi="Times New Roman"/>
          <w:b/>
          <w:bCs/>
          <w:sz w:val="24"/>
          <w:szCs w:val="24"/>
        </w:rPr>
        <w:t xml:space="preserve">  </w:t>
      </w:r>
    </w:p>
    <w:p>
      <w:pPr>
        <w:pStyle w:val="Normal"/>
        <w:spacing w:before="0" w:after="0"/>
        <w:rPr>
          <w:rFonts w:ascii="Times New Roman" w:hAnsi="Times New Roman" w:cs="Times New Roman"/>
          <w:b/>
          <w:bCs/>
          <w:sz w:val="24"/>
          <w:szCs w:val="24"/>
        </w:rPr>
      </w:pPr>
      <w:r>
        <mc:AlternateContent>
          <mc:Choice Requires="wps">
            <w:drawing>
              <wp:anchor behindDoc="0" distT="0" distB="22860" distL="0" distR="22860" simplePos="0" locked="0" layoutInCell="1" allowOverlap="1" relativeHeight="527" wp14:anchorId="1161527F">
                <wp:simplePos x="0" y="0"/>
                <wp:positionH relativeFrom="column">
                  <wp:posOffset>-76200</wp:posOffset>
                </wp:positionH>
                <wp:positionV relativeFrom="paragraph">
                  <wp:posOffset>192405</wp:posOffset>
                </wp:positionV>
                <wp:extent cx="148590" cy="148590"/>
                <wp:effectExtent l="12700" t="12700" r="12700" b="12700"/>
                <wp:wrapNone/>
                <wp:docPr id="479" name="Rectangle 244"/>
                <a:graphic xmlns:a="http://schemas.openxmlformats.org/drawingml/2006/main">
                  <a:graphicData uri="http://schemas.microsoft.com/office/word/2010/wordprocessingShape">
                    <wps:wsp>
                      <wps:cNvSpPr/>
                      <wps:spPr>
                        <a:xfrm>
                          <a:off x="0" y="0"/>
                          <a:ext cx="148680" cy="148680"/>
                        </a:xfrm>
                        <a:prstGeom prst="rect">
                          <a:avLst/>
                        </a:prstGeom>
                        <a:solidFill>
                          <a:srgbClr val="ffffff"/>
                        </a:solidFill>
                        <a:ln>
                          <a:solidFill>
                            <a:srgbClr val="000000"/>
                          </a:solidFill>
                          <a:round/>
                        </a:ln>
                      </wps:spPr>
                      <wps:style>
                        <a:lnRef idx="2">
                          <a:schemeClr val="accent6"/>
                        </a:lnRef>
                        <a:fillRef idx="1">
                          <a:schemeClr val="lt1"/>
                        </a:fillRef>
                        <a:effectRef idx="0">
                          <a:schemeClr val="accent6"/>
                        </a:effectRef>
                        <a:fontRef idx="minor"/>
                      </wps:style>
                      <wps:bodyPr/>
                    </wps:wsp>
                  </a:graphicData>
                </a:graphic>
              </wp:anchor>
            </w:drawing>
          </mc:Choice>
          <mc:Fallback>
            <w:pict>
              <v:rect id="shape_0" ID="Rectangle 244" path="m0,0l-2147483645,0l-2147483645,-2147483646l0,-2147483646xe" fillcolor="white" stroked="t" o:allowincell="f" style="position:absolute;margin-left:-6pt;margin-top:15.15pt;width:11.65pt;height:11.65pt;mso-wrap-style:none;v-text-anchor:middle" wp14:anchorId="1161527F">
                <v:fill o:detectmouseclick="t" type="solid" color2="black"/>
                <v:stroke color="black" weight="25560" joinstyle="round" endcap="flat"/>
                <w10:wrap type="none"/>
              </v:rect>
            </w:pict>
          </mc:Fallback>
        </mc:AlternateContent>
        <mc:AlternateContent>
          <mc:Choice Requires="wps">
            <w:drawing>
              <wp:anchor behindDoc="0" distT="0" distB="22860" distL="0" distR="22860" simplePos="0" locked="0" layoutInCell="1" allowOverlap="1" relativeHeight="528" wp14:anchorId="3FECCF65">
                <wp:simplePos x="0" y="0"/>
                <wp:positionH relativeFrom="column">
                  <wp:posOffset>3066415</wp:posOffset>
                </wp:positionH>
                <wp:positionV relativeFrom="paragraph">
                  <wp:posOffset>197485</wp:posOffset>
                </wp:positionV>
                <wp:extent cx="148590" cy="148590"/>
                <wp:effectExtent l="12700" t="12700" r="12700" b="12700"/>
                <wp:wrapNone/>
                <wp:docPr id="480" name="Rectangle 243"/>
                <a:graphic xmlns:a="http://schemas.openxmlformats.org/drawingml/2006/main">
                  <a:graphicData uri="http://schemas.microsoft.com/office/word/2010/wordprocessingShape">
                    <wps:wsp>
                      <wps:cNvSpPr/>
                      <wps:spPr>
                        <a:xfrm>
                          <a:off x="0" y="0"/>
                          <a:ext cx="148680" cy="148680"/>
                        </a:xfrm>
                        <a:prstGeom prst="rect">
                          <a:avLst/>
                        </a:prstGeom>
                        <a:solidFill>
                          <a:srgbClr val="ffffff"/>
                        </a:solidFill>
                        <a:ln>
                          <a:solidFill>
                            <a:srgbClr val="000000"/>
                          </a:solidFill>
                          <a:round/>
                        </a:ln>
                      </wps:spPr>
                      <wps:style>
                        <a:lnRef idx="2">
                          <a:schemeClr val="accent6"/>
                        </a:lnRef>
                        <a:fillRef idx="1">
                          <a:schemeClr val="lt1"/>
                        </a:fillRef>
                        <a:effectRef idx="0">
                          <a:schemeClr val="accent6"/>
                        </a:effectRef>
                        <a:fontRef idx="minor"/>
                      </wps:style>
                      <wps:bodyPr/>
                    </wps:wsp>
                  </a:graphicData>
                </a:graphic>
              </wp:anchor>
            </w:drawing>
          </mc:Choice>
          <mc:Fallback>
            <w:pict>
              <v:rect id="shape_0" ID="Rectangle 243" path="m0,0l-2147483645,0l-2147483645,-2147483646l0,-2147483646xe" fillcolor="white" stroked="t" o:allowincell="f" style="position:absolute;margin-left:241.45pt;margin-top:15.55pt;width:11.65pt;height:11.65pt;mso-wrap-style:none;v-text-anchor:middle" wp14:anchorId="3FECCF65">
                <v:fill o:detectmouseclick="t" type="solid" color2="black"/>
                <v:stroke color="black" weight="25560" joinstyle="round" endcap="flat"/>
                <w10:wrap type="none"/>
              </v:rect>
            </w:pict>
          </mc:Fallback>
        </mc:AlternateContent>
      </w:r>
      <w:r>
        <w:rPr>
          <w:rFonts w:cs="Times New Roman" w:ascii="Times New Roman" w:hAnsi="Times New Roman"/>
          <w:b/>
          <w:bCs/>
          <w:sz w:val="24"/>
          <w:szCs w:val="24"/>
        </w:rPr>
        <w:t xml:space="preserve"> </w:t>
      </w:r>
    </w:p>
    <w:p>
      <w:pPr>
        <w:pStyle w:val="Normal"/>
        <w:rPr>
          <w:b/>
          <w:sz w:val="40"/>
          <w:szCs w:val="40"/>
        </w:rPr>
      </w:pPr>
      <w:r>
        <mc:AlternateContent>
          <mc:Choice Requires="wps">
            <w:drawing>
              <wp:anchor behindDoc="0" distT="0" distB="22860" distL="0" distR="22860" simplePos="0" locked="0" layoutInCell="1" allowOverlap="1" relativeHeight="529" wp14:anchorId="0A326481">
                <wp:simplePos x="0" y="0"/>
                <wp:positionH relativeFrom="column">
                  <wp:posOffset>910590</wp:posOffset>
                </wp:positionH>
                <wp:positionV relativeFrom="paragraph">
                  <wp:posOffset>5715</wp:posOffset>
                </wp:positionV>
                <wp:extent cx="148590" cy="148590"/>
                <wp:effectExtent l="12700" t="12700" r="12700" b="12700"/>
                <wp:wrapNone/>
                <wp:docPr id="481" name="Rectangle 249"/>
                <a:graphic xmlns:a="http://schemas.openxmlformats.org/drawingml/2006/main">
                  <a:graphicData uri="http://schemas.microsoft.com/office/word/2010/wordprocessingShape">
                    <wps:wsp>
                      <wps:cNvSpPr/>
                      <wps:spPr>
                        <a:xfrm>
                          <a:off x="0" y="0"/>
                          <a:ext cx="148680" cy="148680"/>
                        </a:xfrm>
                        <a:prstGeom prst="rect">
                          <a:avLst/>
                        </a:prstGeom>
                        <a:solidFill>
                          <a:srgbClr val="ffffff"/>
                        </a:solidFill>
                        <a:ln>
                          <a:solidFill>
                            <a:srgbClr val="000000"/>
                          </a:solidFill>
                          <a:round/>
                        </a:ln>
                      </wps:spPr>
                      <wps:style>
                        <a:lnRef idx="2">
                          <a:schemeClr val="accent6"/>
                        </a:lnRef>
                        <a:fillRef idx="1">
                          <a:schemeClr val="lt1"/>
                        </a:fillRef>
                        <a:effectRef idx="0">
                          <a:schemeClr val="accent6"/>
                        </a:effectRef>
                        <a:fontRef idx="minor"/>
                      </wps:style>
                      <wps:bodyPr/>
                    </wps:wsp>
                  </a:graphicData>
                </a:graphic>
              </wp:anchor>
            </w:drawing>
          </mc:Choice>
          <mc:Fallback>
            <w:pict>
              <v:rect id="shape_0" ID="Rectangle 249" path="m0,0l-2147483645,0l-2147483645,-2147483646l0,-2147483646xe" fillcolor="white" stroked="t" o:allowincell="f" style="position:absolute;margin-left:71.7pt;margin-top:0.45pt;width:11.65pt;height:11.65pt;mso-wrap-style:none;v-text-anchor:middle" wp14:anchorId="0A326481">
                <v:fill o:detectmouseclick="t" type="solid" color2="black"/>
                <v:stroke color="black" weight="25560" joinstyle="round" endcap="flat"/>
                <w10:wrap type="none"/>
              </v:rect>
            </w:pict>
          </mc:Fallback>
        </mc:AlternateContent>
        <mc:AlternateContent>
          <mc:Choice Requires="wps">
            <w:drawing>
              <wp:anchor behindDoc="0" distT="0" distB="22860" distL="0" distR="22860" simplePos="0" locked="0" layoutInCell="1" allowOverlap="1" relativeHeight="530" wp14:anchorId="26ABB8C2">
                <wp:simplePos x="0" y="0"/>
                <wp:positionH relativeFrom="column">
                  <wp:posOffset>1885950</wp:posOffset>
                </wp:positionH>
                <wp:positionV relativeFrom="paragraph">
                  <wp:posOffset>9525</wp:posOffset>
                </wp:positionV>
                <wp:extent cx="148590" cy="148590"/>
                <wp:effectExtent l="12700" t="12700" r="12700" b="12700"/>
                <wp:wrapNone/>
                <wp:docPr id="482" name="Rectangle 247"/>
                <a:graphic xmlns:a="http://schemas.openxmlformats.org/drawingml/2006/main">
                  <a:graphicData uri="http://schemas.microsoft.com/office/word/2010/wordprocessingShape">
                    <wps:wsp>
                      <wps:cNvSpPr/>
                      <wps:spPr>
                        <a:xfrm>
                          <a:off x="0" y="0"/>
                          <a:ext cx="148680" cy="148680"/>
                        </a:xfrm>
                        <a:prstGeom prst="rect">
                          <a:avLst/>
                        </a:prstGeom>
                        <a:solidFill>
                          <a:srgbClr val="ffffff"/>
                        </a:solidFill>
                        <a:ln>
                          <a:solidFill>
                            <a:srgbClr val="000000"/>
                          </a:solidFill>
                          <a:round/>
                        </a:ln>
                      </wps:spPr>
                      <wps:style>
                        <a:lnRef idx="2">
                          <a:schemeClr val="accent6"/>
                        </a:lnRef>
                        <a:fillRef idx="1">
                          <a:schemeClr val="lt1"/>
                        </a:fillRef>
                        <a:effectRef idx="0">
                          <a:schemeClr val="accent6"/>
                        </a:effectRef>
                        <a:fontRef idx="minor"/>
                      </wps:style>
                      <wps:bodyPr/>
                    </wps:wsp>
                  </a:graphicData>
                </a:graphic>
              </wp:anchor>
            </w:drawing>
          </mc:Choice>
          <mc:Fallback>
            <w:pict>
              <v:rect id="shape_0" ID="Rectangle 247" path="m0,0l-2147483645,0l-2147483645,-2147483646l0,-2147483646xe" fillcolor="white" stroked="t" o:allowincell="f" style="position:absolute;margin-left:148.5pt;margin-top:0.75pt;width:11.65pt;height:11.65pt;mso-wrap-style:none;v-text-anchor:middle" wp14:anchorId="26ABB8C2">
                <v:fill o:detectmouseclick="t" type="solid" color2="black"/>
                <v:stroke color="black" weight="25560" joinstyle="round" endcap="flat"/>
                <w10:wrap type="none"/>
              </v:rect>
            </w:pict>
          </mc:Fallback>
        </mc:AlternateContent>
        <mc:AlternateContent>
          <mc:Choice Requires="wps">
            <w:drawing>
              <wp:anchor behindDoc="0" distT="0" distB="22860" distL="0" distR="22860" simplePos="0" locked="0" layoutInCell="1" allowOverlap="1" relativeHeight="531" wp14:anchorId="1CE1F64B">
                <wp:simplePos x="0" y="0"/>
                <wp:positionH relativeFrom="column">
                  <wp:posOffset>4166235</wp:posOffset>
                </wp:positionH>
                <wp:positionV relativeFrom="paragraph">
                  <wp:posOffset>-635</wp:posOffset>
                </wp:positionV>
                <wp:extent cx="148590" cy="148590"/>
                <wp:effectExtent l="12700" t="12700" r="12700" b="12700"/>
                <wp:wrapNone/>
                <wp:docPr id="483" name="Rectangle 248"/>
                <a:graphic xmlns:a="http://schemas.openxmlformats.org/drawingml/2006/main">
                  <a:graphicData uri="http://schemas.microsoft.com/office/word/2010/wordprocessingShape">
                    <wps:wsp>
                      <wps:cNvSpPr/>
                      <wps:spPr>
                        <a:xfrm>
                          <a:off x="0" y="0"/>
                          <a:ext cx="148680" cy="148680"/>
                        </a:xfrm>
                        <a:prstGeom prst="rect">
                          <a:avLst/>
                        </a:prstGeom>
                        <a:solidFill>
                          <a:srgbClr val="ffffff"/>
                        </a:solidFill>
                        <a:ln>
                          <a:solidFill>
                            <a:srgbClr val="000000"/>
                          </a:solidFill>
                          <a:round/>
                        </a:ln>
                      </wps:spPr>
                      <wps:style>
                        <a:lnRef idx="2">
                          <a:schemeClr val="accent6"/>
                        </a:lnRef>
                        <a:fillRef idx="1">
                          <a:schemeClr val="lt1"/>
                        </a:fillRef>
                        <a:effectRef idx="0">
                          <a:schemeClr val="accent6"/>
                        </a:effectRef>
                        <a:fontRef idx="minor"/>
                      </wps:style>
                      <wps:bodyPr/>
                    </wps:wsp>
                  </a:graphicData>
                </a:graphic>
              </wp:anchor>
            </w:drawing>
          </mc:Choice>
          <mc:Fallback>
            <w:pict>
              <v:rect id="shape_0" ID="Rectangle 248" path="m0,0l-2147483645,0l-2147483645,-2147483646l0,-2147483646xe" fillcolor="white" stroked="t" o:allowincell="f" style="position:absolute;margin-left:328.05pt;margin-top:-0.05pt;width:11.65pt;height:11.65pt;mso-wrap-style:none;v-text-anchor:middle" wp14:anchorId="1CE1F64B">
                <v:fill o:detectmouseclick="t" type="solid" color2="black"/>
                <v:stroke color="black" weight="25560" joinstyle="round" endcap="flat"/>
                <w10:wrap type="none"/>
              </v:rect>
            </w:pict>
          </mc:Fallback>
        </mc:AlternateContent>
      </w:r>
      <w:r>
        <w:rPr/>
        <w:t xml:space="preserve">     </w:t>
      </w:r>
      <w:r>
        <w:rPr/>
        <w:t>Très faible           faible                     moyenne</w:t>
      </w:r>
      <w:r>
        <w:rPr>
          <w:b/>
          <w:bCs/>
          <w:color w:themeColor="text1" w:val="000000"/>
        </w:rPr>
        <w:t xml:space="preserve">                      </w:t>
      </w:r>
      <w:r>
        <w:rPr/>
        <w:t>puissant                   très puissant</w:t>
      </w:r>
    </w:p>
    <w:p>
      <w:pPr>
        <w:pStyle w:val="Normal"/>
        <w:rPr>
          <w:b/>
          <w:bCs/>
          <w:color w:themeColor="text1" w:val="000000"/>
          <w:sz w:val="24"/>
          <w:szCs w:val="24"/>
        </w:rPr>
      </w:pPr>
      <w:r>
        <w:rPr>
          <w:b/>
          <w:bCs/>
          <w:color w:themeColor="text1" w:val="000000"/>
          <w:sz w:val="24"/>
          <w:szCs w:val="24"/>
        </w:rPr>
      </w:r>
    </w:p>
    <w:p>
      <w:pPr>
        <w:pStyle w:val="Normal"/>
        <w:spacing w:lineRule="auto" w:line="240"/>
        <w:rPr>
          <w:b/>
          <w:bCs/>
          <w:color w:themeColor="text1" w:val="000000"/>
          <w:sz w:val="24"/>
          <w:szCs w:val="24"/>
        </w:rPr>
      </w:pPr>
      <w:r>
        <w:rPr>
          <w:b/>
          <w:bCs/>
          <w:color w:themeColor="text1" w:val="000000"/>
          <w:sz w:val="24"/>
          <w:szCs w:val="24"/>
        </w:rPr>
        <w:t xml:space="preserve">4-qu’elle est la position des rideaux de fenêtres que vous privilégiez   ?  </w:t>
      </w:r>
    </w:p>
    <w:p>
      <w:pPr>
        <w:pStyle w:val="Normal"/>
        <w:spacing w:lineRule="auto" w:line="240"/>
        <w:rPr>
          <w:b/>
          <w:bCs/>
          <w:color w:themeColor="text1" w:val="000000"/>
          <w:sz w:val="24"/>
          <w:szCs w:val="24"/>
        </w:rPr>
      </w:pPr>
      <w:r>
        <w:rPr>
          <w:b/>
          <w:bCs/>
          <w:color w:themeColor="text1" w:val="000000"/>
          <w:sz w:val="24"/>
          <w:szCs w:val="24"/>
        </w:rPr>
        <mc:AlternateContent>
          <mc:Choice Requires="wps">
            <w:drawing>
              <wp:anchor behindDoc="0" distT="0" distB="22860" distL="0" distR="22860" simplePos="0" locked="0" layoutInCell="1" allowOverlap="1" relativeHeight="29" wp14:anchorId="6C9DA355">
                <wp:simplePos x="0" y="0"/>
                <wp:positionH relativeFrom="column">
                  <wp:posOffset>4025265</wp:posOffset>
                </wp:positionH>
                <wp:positionV relativeFrom="paragraph">
                  <wp:posOffset>108585</wp:posOffset>
                </wp:positionV>
                <wp:extent cx="148590" cy="148590"/>
                <wp:effectExtent l="12700" t="12700" r="12700" b="12700"/>
                <wp:wrapNone/>
                <wp:docPr id="484" name="Rectangle 7"/>
                <a:graphic xmlns:a="http://schemas.openxmlformats.org/drawingml/2006/main">
                  <a:graphicData uri="http://schemas.microsoft.com/office/word/2010/wordprocessingShape">
                    <wps:wsp>
                      <wps:cNvSpPr/>
                      <wps:spPr>
                        <a:xfrm>
                          <a:off x="0" y="0"/>
                          <a:ext cx="148680" cy="148680"/>
                        </a:xfrm>
                        <a:prstGeom prst="rect">
                          <a:avLst/>
                        </a:prstGeom>
                        <a:solidFill>
                          <a:srgbClr val="ffffff"/>
                        </a:solidFill>
                        <a:ln>
                          <a:solidFill>
                            <a:srgbClr val="000000"/>
                          </a:solidFill>
                          <a:round/>
                        </a:ln>
                      </wps:spPr>
                      <wps:style>
                        <a:lnRef idx="2">
                          <a:schemeClr val="accent6"/>
                        </a:lnRef>
                        <a:fillRef idx="1">
                          <a:schemeClr val="lt1"/>
                        </a:fillRef>
                        <a:effectRef idx="0">
                          <a:schemeClr val="accent6"/>
                        </a:effectRef>
                        <a:fontRef idx="minor"/>
                      </wps:style>
                      <wps:bodyPr/>
                    </wps:wsp>
                  </a:graphicData>
                </a:graphic>
              </wp:anchor>
            </w:drawing>
          </mc:Choice>
          <mc:Fallback>
            <w:pict>
              <v:rect id="shape_0" ID="Rectangle 7" path="m0,0l-2147483645,0l-2147483645,-2147483646l0,-2147483646xe" fillcolor="white" stroked="t" o:allowincell="f" style="position:absolute;margin-left:316.95pt;margin-top:8.55pt;width:11.65pt;height:11.65pt;mso-wrap-style:none;v-text-anchor:middle" wp14:anchorId="6C9DA355">
                <v:fill o:detectmouseclick="t" type="solid" color2="black"/>
                <v:stroke color="black" weight="25560" joinstyle="round" endcap="flat"/>
                <w10:wrap type="none"/>
              </v:rect>
            </w:pict>
          </mc:Fallback>
        </mc:AlternateContent>
        <mc:AlternateContent>
          <mc:Choice Requires="wps">
            <w:drawing>
              <wp:anchor behindDoc="0" distT="38100" distB="93345" distL="57150" distR="51435" simplePos="0" locked="0" layoutInCell="1" allowOverlap="1" relativeHeight="31" wp14:anchorId="0926B750">
                <wp:simplePos x="0" y="0"/>
                <wp:positionH relativeFrom="column">
                  <wp:posOffset>3809365</wp:posOffset>
                </wp:positionH>
                <wp:positionV relativeFrom="paragraph">
                  <wp:posOffset>162560</wp:posOffset>
                </wp:positionV>
                <wp:extent cx="139065" cy="516255"/>
                <wp:effectExtent l="53340" t="33655" r="52705" b="73660"/>
                <wp:wrapNone/>
                <wp:docPr id="485" name="Accolade ouvrante 38"/>
                <a:graphic xmlns:a="http://schemas.openxmlformats.org/drawingml/2006/main">
                  <a:graphicData uri="http://schemas.microsoft.com/office/word/2010/wordprocessingShape">
                    <wps:wsp>
                      <wps:cNvSpPr/>
                      <wps:spPr>
                        <a:xfrm>
                          <a:off x="0" y="0"/>
                          <a:ext cx="138960" cy="516240"/>
                        </a:xfrm>
                        <a:prstGeom prst="leftBrace">
                          <a:avLst>
                            <a:gd name="adj1" fmla="val 8333"/>
                            <a:gd name="adj2" fmla="val 50000"/>
                          </a:avLst>
                        </a:prstGeom>
                        <a:noFill/>
                        <a:ln>
                          <a:solidFill>
                            <a:srgbClr val="000000"/>
                          </a:solidFill>
                          <a:round/>
                        </a:ln>
                        <a:effectLst>
                          <a:outerShdw blurRad="39960" dir="5400000" dist="20160" rotWithShape="0">
                            <a:srgbClr val="000000">
                              <a:alpha val="38000"/>
                            </a:srgbClr>
                          </a:outerShdw>
                        </a:effectLst>
                      </wps:spPr>
                      <wps:style>
                        <a:lnRef idx="2">
                          <a:schemeClr val="dk1"/>
                        </a:lnRef>
                        <a:fillRef idx="0">
                          <a:schemeClr val="dk1"/>
                        </a:fillRef>
                        <a:effectRef idx="1">
                          <a:schemeClr val="dk1"/>
                        </a:effectRef>
                        <a:fontRef idx="minor"/>
                      </wps:style>
                      <wps:bodyPr/>
                    </wps:wsp>
                  </a:graphicData>
                </a:graphic>
              </wp:anchor>
            </w:drawing>
          </mc:Choice>
          <mc:Fallback>
            <w:pict>
              <v:shape id="shape_0" ID="Accolade ouvrante 38" path="l-2147483628,-2147483633l-2147483612,-2147483611l-2147483615,-2147483629l-2147483628,-2147483633l-2147483610,-2147483609l-2147483628,-2147483633xel-2147483615,-2147483633l-2147483628,-2147483633l-2147483606,-2147483605l-2147483614,-2147483613l-2147483628,-2147483633l-2147483604,-2147483603e" stroked="t" o:allowincell="f" style="position:absolute;margin-left:299.95pt;margin-top:12.8pt;width:10.9pt;height:40.6pt;mso-wrap-style:none;v-text-anchor:middle" wp14:anchorId="0926B750" type="_x0000_t87">
                <v:fill o:detectmouseclick="t" on="false"/>
                <v:stroke color="black" weight="25560" joinstyle="round" endcap="flat"/>
                <v:shadow on="t" obscured="f" color="black"/>
                <w10:wrap type="none"/>
              </v:shape>
            </w:pict>
          </mc:Fallback>
        </mc:AlternateContent>
        <mc:AlternateContent>
          <mc:Choice Requires="wps">
            <w:drawing>
              <wp:anchor behindDoc="0" distT="0" distB="0" distL="114300" distR="114300" simplePos="0" locked="0" layoutInCell="0" allowOverlap="1" relativeHeight="32" wp14:anchorId="5803B099">
                <wp:simplePos x="0" y="0"/>
                <wp:positionH relativeFrom="column">
                  <wp:posOffset>4210050</wp:posOffset>
                </wp:positionH>
                <wp:positionV relativeFrom="paragraph">
                  <wp:posOffset>56515</wp:posOffset>
                </wp:positionV>
                <wp:extent cx="1828800" cy="260985"/>
                <wp:effectExtent l="0" t="0" r="0" b="0"/>
                <wp:wrapSquare wrapText="bothSides"/>
                <wp:docPr id="486" name="Zone de texte 4"/>
                <a:graphic xmlns:a="http://schemas.openxmlformats.org/drawingml/2006/main">
                  <a:graphicData uri="http://schemas.microsoft.com/office/word/2010/wordprocessingShape">
                    <wps:wsp>
                      <wps:cNvSpPr/>
                      <wps:spPr>
                        <a:xfrm>
                          <a:off x="0" y="0"/>
                          <a:ext cx="1828800" cy="261000"/>
                        </a:xfrm>
                        <a:prstGeom prst="rect">
                          <a:avLst/>
                        </a:prstGeom>
                        <a:noFill/>
                        <a:ln w="0">
                          <a:noFill/>
                        </a:ln>
                      </wps:spPr>
                      <wps:style>
                        <a:lnRef idx="0"/>
                        <a:fillRef idx="0"/>
                        <a:effectRef idx="0"/>
                        <a:fontRef idx="minor"/>
                      </wps:style>
                      <wps:txbx>
                        <w:txbxContent>
                          <w:p>
                            <w:pPr>
                              <w:pStyle w:val="Contenudecadre"/>
                              <w:spacing w:before="0" w:after="0"/>
                              <w:jc w:val="center"/>
                              <w:rPr>
                                <w:sz w:val="72"/>
                                <w:szCs w:val="72"/>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Pr/>
                              <w:t xml:space="preserve">L’effet d'ombre sur les tables                                       </w:t>
                            </w:r>
                          </w:p>
                        </w:txbxContent>
                      </wps:txbx>
                      <wps:bodyPr anchor="t">
                        <a:prstTxWarp prst="textNoShape"/>
                        <a:spAutoFit/>
                      </wps:bodyPr>
                    </wps:wsp>
                  </a:graphicData>
                </a:graphic>
              </wp:anchor>
            </w:drawing>
          </mc:Choice>
          <mc:Fallback>
            <w:pict>
              <v:rect id="shape_0" ID="Zone de texte 4" path="m0,0l-2147483645,0l-2147483645,-2147483646l0,-2147483646xe" stroked="f" o:allowincell="f" style="position:absolute;margin-left:331.5pt;margin-top:4.45pt;width:143.95pt;height:20.5pt;mso-wrap-style:none;v-text-anchor:top" wp14:anchorId="5803B099">
                <v:fill o:detectmouseclick="t" on="false"/>
                <v:stroke color="#3465a4" joinstyle="round" endcap="flat"/>
                <v:textbox>
                  <w:txbxContent>
                    <w:p>
                      <w:pPr>
                        <w:pStyle w:val="Contenudecadre"/>
                        <w:spacing w:before="0" w:after="0"/>
                        <w:jc w:val="center"/>
                        <w:rPr>
                          <w:sz w:val="72"/>
                          <w:szCs w:val="72"/>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Pr/>
                        <w:t xml:space="preserve">L’effet d'ombre sur les tables                                       </w:t>
                      </w:r>
                    </w:p>
                  </w:txbxContent>
                </v:textbox>
                <w10:wrap type="square"/>
              </v:rect>
            </w:pict>
          </mc:Fallback>
        </mc:AlternateContent>
      </w:r>
    </w:p>
    <w:p>
      <w:pPr>
        <w:pStyle w:val="Normal"/>
        <w:spacing w:before="0" w:after="0"/>
        <w:rPr>
          <w:color w:themeColor="text1" w:val="000000"/>
        </w:rPr>
      </w:pPr>
      <w:r>
        <mc:AlternateContent>
          <mc:Choice Requires="wps">
            <w:drawing>
              <wp:anchor behindDoc="0" distT="0" distB="22860" distL="0" distR="22860" simplePos="0" locked="0" layoutInCell="1" allowOverlap="1" relativeHeight="28" wp14:anchorId="06CB0C4E">
                <wp:simplePos x="0" y="0"/>
                <wp:positionH relativeFrom="column">
                  <wp:posOffset>3175000</wp:posOffset>
                </wp:positionH>
                <wp:positionV relativeFrom="paragraph">
                  <wp:posOffset>-1905</wp:posOffset>
                </wp:positionV>
                <wp:extent cx="148590" cy="148590"/>
                <wp:effectExtent l="12700" t="12700" r="12700" b="12700"/>
                <wp:wrapNone/>
                <wp:docPr id="487" name="Rectangle 39"/>
                <a:graphic xmlns:a="http://schemas.openxmlformats.org/drawingml/2006/main">
                  <a:graphicData uri="http://schemas.microsoft.com/office/word/2010/wordprocessingShape">
                    <wps:wsp>
                      <wps:cNvSpPr/>
                      <wps:spPr>
                        <a:xfrm>
                          <a:off x="0" y="0"/>
                          <a:ext cx="148680" cy="148680"/>
                        </a:xfrm>
                        <a:prstGeom prst="rect">
                          <a:avLst/>
                        </a:prstGeom>
                        <a:solidFill>
                          <a:srgbClr val="ffffff"/>
                        </a:solidFill>
                        <a:ln>
                          <a:solidFill>
                            <a:srgbClr val="000000"/>
                          </a:solidFill>
                          <a:round/>
                        </a:ln>
                      </wps:spPr>
                      <wps:style>
                        <a:lnRef idx="2">
                          <a:schemeClr val="accent6"/>
                        </a:lnRef>
                        <a:fillRef idx="1">
                          <a:schemeClr val="lt1"/>
                        </a:fillRef>
                        <a:effectRef idx="0">
                          <a:schemeClr val="accent6"/>
                        </a:effectRef>
                        <a:fontRef idx="minor"/>
                      </wps:style>
                      <wps:bodyPr/>
                    </wps:wsp>
                  </a:graphicData>
                </a:graphic>
              </wp:anchor>
            </w:drawing>
          </mc:Choice>
          <mc:Fallback>
            <w:pict>
              <v:rect id="shape_0" ID="Rectangle 39" path="m0,0l-2147483645,0l-2147483645,-2147483646l0,-2147483646xe" fillcolor="white" stroked="t" o:allowincell="f" style="position:absolute;margin-left:250pt;margin-top:-0.15pt;width:11.65pt;height:11.65pt;mso-wrap-style:none;v-text-anchor:middle" wp14:anchorId="06CB0C4E">
                <v:fill o:detectmouseclick="t" type="solid" color2="black"/>
                <v:stroke color="black" weight="25560" joinstyle="round" endcap="flat"/>
                <w10:wrap type="none"/>
              </v:rect>
            </w:pict>
          </mc:Fallback>
        </mc:AlternateContent>
        <mc:AlternateContent>
          <mc:Choice Requires="wps">
            <w:drawing>
              <wp:anchor behindDoc="0" distT="0" distB="6985" distL="114300" distR="114300" simplePos="0" locked="0" layoutInCell="0" allowOverlap="1" relativeHeight="34" wp14:anchorId="6CE205F9">
                <wp:simplePos x="0" y="0"/>
                <wp:positionH relativeFrom="column">
                  <wp:posOffset>4187190</wp:posOffset>
                </wp:positionH>
                <wp:positionV relativeFrom="paragraph">
                  <wp:posOffset>160020</wp:posOffset>
                </wp:positionV>
                <wp:extent cx="1828800" cy="297815"/>
                <wp:effectExtent l="0" t="0" r="0" b="6985"/>
                <wp:wrapSquare wrapText="bothSides"/>
                <wp:docPr id="488" name="Zone de texte 5"/>
                <a:graphic xmlns:a="http://schemas.openxmlformats.org/drawingml/2006/main">
                  <a:graphicData uri="http://schemas.microsoft.com/office/word/2010/wordprocessingShape">
                    <wps:wsp>
                      <wps:cNvSpPr/>
                      <wps:spPr>
                        <a:xfrm>
                          <a:off x="0" y="0"/>
                          <a:ext cx="1828800" cy="297720"/>
                        </a:xfrm>
                        <a:prstGeom prst="rect">
                          <a:avLst/>
                        </a:prstGeom>
                        <a:noFill/>
                        <a:ln w="0">
                          <a:noFill/>
                        </a:ln>
                      </wps:spPr>
                      <wps:style>
                        <a:lnRef idx="0"/>
                        <a:fillRef idx="0"/>
                        <a:effectRef idx="0"/>
                        <a:fontRef idx="minor"/>
                      </wps:style>
                      <wps:txbx>
                        <w:txbxContent>
                          <w:p>
                            <w:pPr>
                              <w:pStyle w:val="Contenudecadre"/>
                              <w:spacing w:before="0" w:after="0"/>
                              <w:rPr/>
                            </w:pPr>
                            <w:r>
                              <w:rPr/>
                              <w:t xml:space="preserve">L’effet de serre quand le soleil tape     </w:t>
                            </w:r>
                          </w:p>
                          <w:p>
                            <w:pPr>
                              <w:pStyle w:val="Contenudecadre"/>
                              <w:spacing w:before="0" w:after="0"/>
                              <w:jc w:val="center"/>
                              <w:rPr>
                                <w:sz w:val="72"/>
                                <w:szCs w:val="72"/>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Pr/>
                            </w:r>
                          </w:p>
                        </w:txbxContent>
                      </wps:txbx>
                      <wps:bodyPr anchor="t">
                        <a:prstTxWarp prst="textNoShape"/>
                        <a:noAutofit/>
                      </wps:bodyPr>
                    </wps:wsp>
                  </a:graphicData>
                </a:graphic>
              </wp:anchor>
            </w:drawing>
          </mc:Choice>
          <mc:Fallback>
            <w:pict>
              <v:rect id="shape_0" ID="Zone de texte 5" path="m0,0l-2147483645,0l-2147483645,-2147483646l0,-2147483646xe" stroked="f" o:allowincell="f" style="position:absolute;margin-left:329.7pt;margin-top:12.6pt;width:143.95pt;height:23.4pt;mso-wrap-style:none;v-text-anchor:top" wp14:anchorId="6CE205F9">
                <v:fill o:detectmouseclick="t" on="false"/>
                <v:stroke color="#3465a4" joinstyle="round" endcap="flat"/>
                <v:textbox>
                  <w:txbxContent>
                    <w:p>
                      <w:pPr>
                        <w:pStyle w:val="Contenudecadre"/>
                        <w:spacing w:before="0" w:after="0"/>
                        <w:rPr/>
                      </w:pPr>
                      <w:r>
                        <w:rPr/>
                        <w:t xml:space="preserve">L’effet de serre quand le soleil tape     </w:t>
                      </w:r>
                    </w:p>
                    <w:p>
                      <w:pPr>
                        <w:pStyle w:val="Contenudecadre"/>
                        <w:spacing w:before="0" w:after="0"/>
                        <w:jc w:val="center"/>
                        <w:rPr>
                          <w:sz w:val="72"/>
                          <w:szCs w:val="72"/>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Pr/>
                      </w:r>
                    </w:p>
                  </w:txbxContent>
                </v:textbox>
                <w10:wrap type="square"/>
              </v:rect>
            </w:pict>
          </mc:Fallback>
        </mc:AlternateContent>
        <mc:AlternateContent>
          <mc:Choice Requires="wps">
            <w:drawing>
              <wp:anchor behindDoc="0" distT="0" distB="22860" distL="0" distR="22860" simplePos="0" locked="0" layoutInCell="1" allowOverlap="1" relativeHeight="36" wp14:anchorId="441933B1">
                <wp:simplePos x="0" y="0"/>
                <wp:positionH relativeFrom="column">
                  <wp:posOffset>267970</wp:posOffset>
                </wp:positionH>
                <wp:positionV relativeFrom="paragraph">
                  <wp:posOffset>-2540</wp:posOffset>
                </wp:positionV>
                <wp:extent cx="148590" cy="148590"/>
                <wp:effectExtent l="12700" t="12700" r="12700" b="12700"/>
                <wp:wrapNone/>
                <wp:docPr id="489" name="Rectangle 22"/>
                <a:graphic xmlns:a="http://schemas.openxmlformats.org/drawingml/2006/main">
                  <a:graphicData uri="http://schemas.microsoft.com/office/word/2010/wordprocessingShape">
                    <wps:wsp>
                      <wps:cNvSpPr/>
                      <wps:spPr>
                        <a:xfrm>
                          <a:off x="0" y="0"/>
                          <a:ext cx="148680" cy="148680"/>
                        </a:xfrm>
                        <a:prstGeom prst="rect">
                          <a:avLst/>
                        </a:prstGeom>
                        <a:solidFill>
                          <a:srgbClr val="ffffff"/>
                        </a:solidFill>
                        <a:ln>
                          <a:solidFill>
                            <a:srgbClr val="000000"/>
                          </a:solidFill>
                          <a:round/>
                        </a:ln>
                      </wps:spPr>
                      <wps:style>
                        <a:lnRef idx="2">
                          <a:schemeClr val="accent6"/>
                        </a:lnRef>
                        <a:fillRef idx="1">
                          <a:schemeClr val="lt1"/>
                        </a:fillRef>
                        <a:effectRef idx="0">
                          <a:schemeClr val="accent6"/>
                        </a:effectRef>
                        <a:fontRef idx="minor"/>
                      </wps:style>
                      <wps:bodyPr/>
                    </wps:wsp>
                  </a:graphicData>
                </a:graphic>
              </wp:anchor>
            </w:drawing>
          </mc:Choice>
          <mc:Fallback>
            <w:pict>
              <v:rect id="shape_0" ID="Rectangle 22" path="m0,0l-2147483645,0l-2147483645,-2147483646l0,-2147483646xe" fillcolor="white" stroked="t" o:allowincell="f" style="position:absolute;margin-left:21.1pt;margin-top:-0.2pt;width:11.65pt;height:11.65pt;mso-wrap-style:none;v-text-anchor:middle" wp14:anchorId="441933B1">
                <v:fill o:detectmouseclick="t" type="solid" color2="black"/>
                <v:stroke color="black" weight="25560" joinstyle="round" endcap="flat"/>
                <w10:wrap type="none"/>
              </v:rect>
            </w:pict>
          </mc:Fallback>
        </mc:AlternateContent>
      </w:r>
      <w:r>
        <w:rPr>
          <w:color w:themeColor="text1" w:val="000000"/>
        </w:rPr>
        <w:t xml:space="preserve">                </w:t>
      </w:r>
      <w:r>
        <w:rPr>
          <w:b/>
          <w:bCs/>
          <w:color w:themeColor="text1" w:val="000000"/>
        </w:rPr>
        <w:t>Ouverts</w:t>
      </w:r>
      <w:r>
        <w:rPr>
          <w:color w:themeColor="text1" w:val="000000"/>
        </w:rPr>
        <w:t xml:space="preserve">                                                                            </w:t>
      </w:r>
      <w:r>
        <w:rPr>
          <w:b/>
          <w:bCs/>
          <w:color w:themeColor="text1" w:val="000000"/>
        </w:rPr>
        <w:t>fermés</w:t>
      </w:r>
    </w:p>
    <w:p>
      <w:pPr>
        <w:pStyle w:val="Normal"/>
        <w:spacing w:before="0" w:after="0"/>
        <w:rPr>
          <w:color w:themeColor="text1" w:val="000000"/>
        </w:rPr>
      </w:pPr>
      <w:r>
        <w:rPr>
          <w:color w:themeColor="text1" w:val="000000"/>
        </w:rPr>
        <mc:AlternateContent>
          <mc:Choice Requires="wps">
            <w:drawing>
              <wp:anchor behindDoc="0" distT="0" distB="22860" distL="0" distR="22860" simplePos="0" locked="0" layoutInCell="1" allowOverlap="1" relativeHeight="30" wp14:anchorId="6D94DE54">
                <wp:simplePos x="0" y="0"/>
                <wp:positionH relativeFrom="column">
                  <wp:posOffset>4044315</wp:posOffset>
                </wp:positionH>
                <wp:positionV relativeFrom="paragraph">
                  <wp:posOffset>-2540</wp:posOffset>
                </wp:positionV>
                <wp:extent cx="148590" cy="148590"/>
                <wp:effectExtent l="12700" t="12700" r="12700" b="12700"/>
                <wp:wrapNone/>
                <wp:docPr id="490" name="Rectangle 8"/>
                <a:graphic xmlns:a="http://schemas.openxmlformats.org/drawingml/2006/main">
                  <a:graphicData uri="http://schemas.microsoft.com/office/word/2010/wordprocessingShape">
                    <wps:wsp>
                      <wps:cNvSpPr/>
                      <wps:spPr>
                        <a:xfrm>
                          <a:off x="0" y="0"/>
                          <a:ext cx="148680" cy="148680"/>
                        </a:xfrm>
                        <a:prstGeom prst="rect">
                          <a:avLst/>
                        </a:prstGeom>
                        <a:solidFill>
                          <a:srgbClr val="ffffff"/>
                        </a:solidFill>
                        <a:ln>
                          <a:solidFill>
                            <a:srgbClr val="000000"/>
                          </a:solidFill>
                          <a:round/>
                        </a:ln>
                      </wps:spPr>
                      <wps:style>
                        <a:lnRef idx="2">
                          <a:schemeClr val="accent6"/>
                        </a:lnRef>
                        <a:fillRef idx="1">
                          <a:schemeClr val="lt1"/>
                        </a:fillRef>
                        <a:effectRef idx="0">
                          <a:schemeClr val="accent6"/>
                        </a:effectRef>
                        <a:fontRef idx="minor"/>
                      </wps:style>
                      <wps:bodyPr/>
                    </wps:wsp>
                  </a:graphicData>
                </a:graphic>
              </wp:anchor>
            </w:drawing>
          </mc:Choice>
          <mc:Fallback>
            <w:pict>
              <v:rect id="shape_0" ID="Rectangle 8" path="m0,0l-2147483645,0l-2147483645,-2147483646l0,-2147483646xe" fillcolor="white" stroked="t" o:allowincell="f" style="position:absolute;margin-left:318.45pt;margin-top:-0.2pt;width:11.65pt;height:11.65pt;mso-wrap-style:none;v-text-anchor:middle" wp14:anchorId="6D94DE54">
                <v:fill o:detectmouseclick="t" type="solid" color2="black"/>
                <v:stroke color="black" weight="25560" joinstyle="round" endcap="flat"/>
                <w10:wrap type="none"/>
              </v:rect>
            </w:pict>
          </mc:Fallback>
        </mc:AlternateContent>
      </w:r>
    </w:p>
    <w:p>
      <w:pPr>
        <w:pStyle w:val="Normal"/>
        <w:spacing w:before="0" w:after="0"/>
        <w:rPr>
          <w:rFonts w:ascii="Verdana" w:hAnsi="Verdana"/>
          <w:color w:themeColor="text1" w:val="000000"/>
          <w:sz w:val="20"/>
          <w:szCs w:val="20"/>
        </w:rPr>
      </w:pPr>
      <w:r>
        <w:rPr>
          <w:rFonts w:ascii="Verdana" w:hAnsi="Verdana"/>
          <w:color w:themeColor="text1" w:val="000000"/>
          <w:sz w:val="20"/>
          <w:szCs w:val="20"/>
        </w:rPr>
      </w:r>
    </w:p>
    <w:p>
      <w:pPr>
        <w:pStyle w:val="Normal"/>
        <w:spacing w:before="0" w:after="0"/>
        <w:rPr>
          <w:rFonts w:ascii="Times New Roman" w:hAnsi="Times New Roman" w:cs="Times New Roman"/>
          <w:b/>
          <w:bCs/>
          <w:sz w:val="24"/>
          <w:szCs w:val="24"/>
        </w:rPr>
      </w:pPr>
      <w:r>
        <w:rPr>
          <w:rFonts w:cs="Times New Roman" w:ascii="Times New Roman" w:hAnsi="Times New Roman"/>
          <w:b/>
          <w:bCs/>
          <w:sz w:val="24"/>
          <w:szCs w:val="24"/>
        </w:rPr>
        <w:t xml:space="preserve"> </w:t>
      </w:r>
    </w:p>
    <w:p>
      <w:pPr>
        <w:pStyle w:val="Normal"/>
        <w:spacing w:lineRule="auto" w:line="240" w:before="0" w:after="0"/>
        <w:jc w:val="center"/>
        <w:rPr>
          <w:rFonts w:ascii="TimesNewRoman,Bold" w:hAnsi="TimesNewRoman,Bold" w:cs="TimesNewRoman,Bold"/>
          <w:b/>
          <w:bCs/>
          <w:color w:themeColor="text1" w:val="000000"/>
          <w:sz w:val="28"/>
          <w:szCs w:val="28"/>
        </w:rPr>
      </w:pPr>
      <w:r>
        <w:rPr>
          <w:rFonts w:cs="TimesNewRoman,Bold" w:ascii="TimesNewRoman,Bold" w:hAnsi="TimesNewRoman,Bold"/>
          <w:b/>
          <w:bCs/>
          <w:color w:themeColor="text1" w:val="000000"/>
          <w:sz w:val="28"/>
          <w:szCs w:val="28"/>
        </w:rPr>
        <mc:AlternateContent>
          <mc:Choice Requires="wps">
            <w:drawing>
              <wp:anchor behindDoc="0" distT="0" distB="5080" distL="0" distR="0" simplePos="0" locked="0" layoutInCell="1" allowOverlap="1" relativeHeight="19" wp14:anchorId="3B723D78">
                <wp:simplePos x="0" y="0"/>
                <wp:positionH relativeFrom="column">
                  <wp:posOffset>2353310</wp:posOffset>
                </wp:positionH>
                <wp:positionV relativeFrom="paragraph">
                  <wp:posOffset>456565</wp:posOffset>
                </wp:positionV>
                <wp:extent cx="1828800" cy="276225"/>
                <wp:effectExtent l="0" t="0" r="0" b="5715"/>
                <wp:wrapNone/>
                <wp:docPr id="491" name="Zone de texte 11"/>
                <a:graphic xmlns:a="http://schemas.openxmlformats.org/drawingml/2006/main">
                  <a:graphicData uri="http://schemas.microsoft.com/office/word/2010/wordprocessingShape">
                    <wps:wsp>
                      <wps:cNvSpPr/>
                      <wps:spPr>
                        <a:xfrm>
                          <a:off x="0" y="0"/>
                          <a:ext cx="1828800" cy="276120"/>
                        </a:xfrm>
                        <a:prstGeom prst="rect">
                          <a:avLst/>
                        </a:prstGeom>
                        <a:noFill/>
                        <a:ln w="0">
                          <a:noFill/>
                        </a:ln>
                      </wps:spPr>
                      <wps:style>
                        <a:lnRef idx="0"/>
                        <a:fillRef idx="0"/>
                        <a:effectRef idx="0"/>
                        <a:fontRef idx="minor"/>
                      </wps:style>
                      <wps:txbx>
                        <w:txbxContent>
                          <w:p>
                            <w:pPr>
                              <w:pStyle w:val="Contenudecadre"/>
                              <w:spacing w:before="0" w:after="200"/>
                              <w:jc w:val="center"/>
                              <w:rPr>
                                <w:b/>
                                <w:sz w:val="24"/>
                                <w:szCs w:val="24"/>
                              </w:rPr>
                            </w:pPr>
                            <w:r>
                              <w:rPr>
                                <w:b/>
                                <w:sz w:val="24"/>
                                <w:szCs w:val="24"/>
                              </w:rPr>
                              <w:t>ANNEXE 06</w:t>
                            </w:r>
                          </w:p>
                        </w:txbxContent>
                      </wps:txbx>
                      <wps:bodyPr anchor="t">
                        <a:prstTxWarp prst="textNoShape"/>
                        <a:spAutoFit/>
                      </wps:bodyPr>
                    </wps:wsp>
                  </a:graphicData>
                </a:graphic>
              </wp:anchor>
            </w:drawing>
          </mc:Choice>
          <mc:Fallback>
            <w:pict>
              <v:rect id="shape_0" ID="Zone de texte 11" path="m0,0l-2147483645,0l-2147483645,-2147483646l0,-2147483646xe" stroked="f" o:allowincell="f" style="position:absolute;margin-left:185.3pt;margin-top:35.95pt;width:143.95pt;height:21.7pt;mso-wrap-style:none;v-text-anchor:top" wp14:anchorId="3B723D78">
                <v:fill o:detectmouseclick="t" on="false"/>
                <v:stroke color="#3465a4" joinstyle="round" endcap="flat"/>
                <v:textbox>
                  <w:txbxContent>
                    <w:p>
                      <w:pPr>
                        <w:pStyle w:val="Contenudecadre"/>
                        <w:spacing w:before="0" w:after="200"/>
                        <w:jc w:val="center"/>
                        <w:rPr>
                          <w:b/>
                          <w:sz w:val="24"/>
                          <w:szCs w:val="24"/>
                        </w:rPr>
                      </w:pPr>
                      <w:r>
                        <w:rPr>
                          <w:b/>
                          <w:sz w:val="24"/>
                          <w:szCs w:val="24"/>
                        </w:rPr>
                        <w:t>ANNEXE 06</w:t>
                      </w:r>
                    </w:p>
                  </w:txbxContent>
                </v:textbox>
                <w10:wrap type="none"/>
              </v:rect>
            </w:pict>
          </mc:Fallback>
        </mc:AlternateContent>
        <mc:AlternateContent>
          <mc:Choice Requires="wps">
            <w:drawing>
              <wp:anchor behindDoc="0" distT="0" distB="0" distL="114300" distR="114300" simplePos="0" locked="0" layoutInCell="0" allowOverlap="1" relativeHeight="43" wp14:anchorId="6AC4DC46">
                <wp:simplePos x="0" y="0"/>
                <wp:positionH relativeFrom="column">
                  <wp:posOffset>3752215</wp:posOffset>
                </wp:positionH>
                <wp:positionV relativeFrom="paragraph">
                  <wp:posOffset>64770</wp:posOffset>
                </wp:positionV>
                <wp:extent cx="1828800" cy="466725"/>
                <wp:effectExtent l="0" t="0" r="0" b="0"/>
                <wp:wrapSquare wrapText="bothSides"/>
                <wp:docPr id="492" name="Zone de texte 56"/>
                <a:graphic xmlns:a="http://schemas.openxmlformats.org/drawingml/2006/main">
                  <a:graphicData uri="http://schemas.microsoft.com/office/word/2010/wordprocessingShape">
                    <wps:wsp>
                      <wps:cNvSpPr/>
                      <wps:spPr>
                        <a:xfrm>
                          <a:off x="0" y="0"/>
                          <a:ext cx="1828800" cy="466560"/>
                        </a:xfrm>
                        <a:prstGeom prst="rect">
                          <a:avLst/>
                        </a:prstGeom>
                        <a:noFill/>
                        <a:ln w="0">
                          <a:noFill/>
                        </a:ln>
                      </wps:spPr>
                      <wps:style>
                        <a:lnRef idx="0"/>
                        <a:fillRef idx="0"/>
                        <a:effectRef idx="0"/>
                        <a:fontRef idx="minor"/>
                      </wps:style>
                      <wps:txbx>
                        <w:txbxContent>
                          <w:p>
                            <w:pPr>
                              <w:pStyle w:val="Contenudecadre"/>
                              <w:spacing w:before="0" w:after="0"/>
                              <w:jc w:val="center"/>
                              <w:rPr>
                                <w:sz w:val="72"/>
                                <w:szCs w:val="72"/>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Pr>
                                <w:rFonts w:cs="Times New Roman" w:ascii="Times New Roman" w:hAnsi="Times New Roman"/>
                                <w:b/>
                                <w:bCs/>
                                <w:sz w:val="24"/>
                                <w:szCs w:val="24"/>
                              </w:rPr>
                              <w:t>Merci pour votre participation</w:t>
                            </w:r>
                          </w:p>
                        </w:txbxContent>
                      </wps:txbx>
                      <wps:bodyPr anchor="t">
                        <a:prstTxWarp prst="textNoShape"/>
                        <a:spAutoFit/>
                      </wps:bodyPr>
                    </wps:wsp>
                  </a:graphicData>
                </a:graphic>
              </wp:anchor>
            </w:drawing>
          </mc:Choice>
          <mc:Fallback>
            <w:pict>
              <v:rect id="shape_0" ID="Zone de texte 56" path="m0,0l-2147483645,0l-2147483645,-2147483646l0,-2147483646xe" stroked="f" o:allowincell="f" style="position:absolute;margin-left:295.45pt;margin-top:5.1pt;width:143.95pt;height:36.7pt;mso-wrap-style:none;v-text-anchor:top" wp14:anchorId="6AC4DC46">
                <v:fill o:detectmouseclick="t" on="false"/>
                <v:stroke color="#3465a4" joinstyle="round" endcap="flat"/>
                <v:textbox>
                  <w:txbxContent>
                    <w:p>
                      <w:pPr>
                        <w:pStyle w:val="Contenudecadre"/>
                        <w:spacing w:before="0" w:after="0"/>
                        <w:jc w:val="center"/>
                        <w:rPr>
                          <w:sz w:val="72"/>
                          <w:szCs w:val="72"/>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rPr>
                      </w:pPr>
                      <w:r>
                        <w:rPr>
                          <w:rFonts w:cs="Times New Roman" w:ascii="Times New Roman" w:hAnsi="Times New Roman"/>
                          <w:b/>
                          <w:bCs/>
                          <w:sz w:val="24"/>
                          <w:szCs w:val="24"/>
                        </w:rPr>
                        <w:t>Merci pour votre participation</w:t>
                      </w:r>
                    </w:p>
                  </w:txbxContent>
                </v:textbox>
                <w10:wrap type="square"/>
              </v:rect>
            </w:pict>
          </mc:Fallback>
        </mc:AlternateContent>
      </w:r>
    </w:p>
    <w:p>
      <w:pPr>
        <w:pStyle w:val="Normal"/>
        <w:spacing w:lineRule="auto" w:line="240" w:before="0" w:after="0"/>
        <w:jc w:val="center"/>
        <w:rPr>
          <w:rFonts w:ascii="TimesNewRoman,Bold" w:hAnsi="TimesNewRoman,Bold" w:cs="TimesNewRoman,Bold"/>
          <w:b/>
          <w:bCs/>
          <w:color w:themeColor="text1" w:val="000000"/>
          <w:sz w:val="28"/>
          <w:szCs w:val="28"/>
        </w:rPr>
      </w:pPr>
      <w:r>
        <w:rPr>
          <w:rFonts w:cs="TimesNewRoman,Bold" w:ascii="TimesNewRoman,Bold" w:hAnsi="TimesNewRoman,Bold"/>
          <w:b/>
          <w:bCs/>
          <w:color w:themeColor="text1" w:val="000000"/>
          <w:sz w:val="28"/>
          <w:szCs w:val="28"/>
        </w:rPr>
      </w:r>
    </w:p>
    <w:p>
      <w:pPr>
        <w:pStyle w:val="Normal"/>
        <w:spacing w:lineRule="auto" w:line="240" w:before="0" w:after="0"/>
        <w:jc w:val="center"/>
        <w:rPr>
          <w:rFonts w:ascii="TimesNewRoman,Bold" w:hAnsi="TimesNewRoman,Bold" w:cs="TimesNewRoman,Bold"/>
          <w:b/>
          <w:bCs/>
          <w:color w:themeColor="text1" w:val="000000"/>
          <w:sz w:val="28"/>
          <w:szCs w:val="28"/>
        </w:rPr>
      </w:pPr>
      <w:r>
        <w:rPr>
          <w:rFonts w:cs="TimesNewRoman,Bold" w:ascii="TimesNewRoman,Bold" w:hAnsi="TimesNewRoman,Bold"/>
          <w:b/>
          <w:bCs/>
          <w:color w:themeColor="text1" w:val="000000"/>
          <w:sz w:val="28"/>
          <w:szCs w:val="28"/>
        </w:rPr>
        <w:t>Le détail des Calculs des déperditions</w:t>
      </w:r>
    </w:p>
    <w:p>
      <w:pPr>
        <w:pStyle w:val="Normal"/>
        <w:spacing w:lineRule="auto" w:line="240" w:before="0" w:after="0"/>
        <w:jc w:val="center"/>
        <w:rPr>
          <w:rFonts w:ascii="TimesNewRoman,Bold" w:hAnsi="TimesNewRoman,Bold" w:cs="TimesNewRoman,Bold"/>
          <w:b/>
          <w:bCs/>
          <w:color w:themeColor="text1" w:val="000000"/>
          <w:sz w:val="28"/>
          <w:szCs w:val="28"/>
        </w:rPr>
      </w:pPr>
      <w:r>
        <w:rPr>
          <w:rFonts w:cs="TimesNewRoman,Bold" w:ascii="TimesNewRoman,Bold" w:hAnsi="TimesNewRoman,Bold"/>
          <w:b/>
          <w:bCs/>
          <w:color w:themeColor="text1" w:val="000000"/>
          <w:sz w:val="28"/>
          <w:szCs w:val="28"/>
        </w:rPr>
      </w:r>
    </w:p>
    <w:p>
      <w:pPr>
        <w:pStyle w:val="Normal"/>
        <w:spacing w:lineRule="auto" w:line="240" w:before="0" w:after="0"/>
        <w:jc w:val="center"/>
        <w:rPr>
          <w:rFonts w:ascii="TimesNewRoman,Bold" w:hAnsi="TimesNewRoman,Bold" w:cs="TimesNewRoman,Bold"/>
          <w:b/>
          <w:bCs/>
          <w:color w:val="231F20"/>
          <w:sz w:val="28"/>
          <w:szCs w:val="28"/>
        </w:rPr>
      </w:pPr>
      <w:r>
        <w:rPr>
          <w:rFonts w:cs="TimesNewRoman,Bold" w:ascii="TimesNewRoman,Bold" w:hAnsi="TimesNewRoman,Bold"/>
          <w:b/>
          <w:bCs/>
          <w:color w:val="231F20"/>
          <w:sz w:val="28"/>
          <w:szCs w:val="28"/>
        </w:rPr>
      </w:r>
    </w:p>
    <w:p>
      <w:pPr>
        <w:pStyle w:val="Normal"/>
        <w:spacing w:lineRule="auto" w:line="240" w:before="0" w:after="0"/>
        <w:rPr>
          <w:rFonts w:ascii="Myriad Pro Cond" w:hAnsi="Myriad Pro Cond" w:cs="Myriad Pro Cond"/>
          <w:b/>
          <w:bCs/>
          <w:color w:val="000000"/>
          <w:sz w:val="26"/>
          <w:szCs w:val="26"/>
        </w:rPr>
      </w:pPr>
      <w:r>
        <w:rPr>
          <w:rFonts w:cs="Myriad Pro Cond" w:ascii="Myriad Pro Cond" w:hAnsi="Myriad Pro Cond"/>
          <w:b/>
          <w:bCs/>
          <w:color w:val="000000"/>
          <w:sz w:val="26"/>
          <w:szCs w:val="26"/>
        </w:rPr>
        <w:t>1.2.1 Déperditions totales d’un équipement :</w:t>
      </w:r>
    </w:p>
    <w:p>
      <w:pPr>
        <w:pStyle w:val="Normal"/>
        <w:spacing w:lineRule="auto" w:line="240" w:before="0" w:after="0"/>
        <w:rPr>
          <w:rFonts w:ascii="Myriad Pro Cond" w:hAnsi="Myriad Pro Cond" w:cs="Myriad Pro Cond"/>
          <w:b/>
          <w:bCs/>
          <w:color w:val="000000"/>
          <w:sz w:val="26"/>
          <w:szCs w:val="26"/>
        </w:rPr>
      </w:pPr>
      <w:r>
        <w:rPr>
          <w:rFonts w:cs="Myriad Pro Cond" w:ascii="Myriad Pro Cond" w:hAnsi="Myriad Pro Cond"/>
          <w:b/>
          <w:bCs/>
          <w:color w:val="000000"/>
          <w:sz w:val="26"/>
          <w:szCs w:val="26"/>
        </w:rPr>
      </w:r>
    </w:p>
    <w:p>
      <w:pPr>
        <w:pStyle w:val="Normal"/>
        <w:spacing w:lineRule="auto" w:line="240" w:before="0" w:after="0"/>
        <w:rPr>
          <w:rFonts w:ascii="Myriad Pro Cond" w:hAnsi="Myriad Pro Cond" w:cs="Myriad Pro Cond"/>
          <w:color w:val="000000"/>
          <w:sz w:val="26"/>
          <w:szCs w:val="26"/>
        </w:rPr>
      </w:pPr>
      <w:r>
        <w:rPr>
          <w:rFonts w:cs="Myriad Pro Cond" w:ascii="Myriad Pro Cond" w:hAnsi="Myriad Pro Cond"/>
          <w:color w:val="000000"/>
          <w:sz w:val="26"/>
          <w:szCs w:val="26"/>
        </w:rPr>
        <w:t>Les déperditions totales D pour un équipement, contenant plusieurs volumes thermiques, sont données par :</w:t>
      </w:r>
    </w:p>
    <w:p>
      <w:pPr>
        <w:pStyle w:val="Normal"/>
        <w:spacing w:lineRule="auto" w:line="240" w:before="0" w:after="0"/>
        <w:rPr>
          <w:rFonts w:ascii="Myriad Pro Cond" w:hAnsi="Myriad Pro Cond" w:cs="Myriad Pro Cond"/>
          <w:color w:val="000000"/>
          <w:sz w:val="26"/>
          <w:szCs w:val="26"/>
        </w:rPr>
      </w:pPr>
      <w:r>
        <w:rPr>
          <w:rFonts w:cs="Myriad Pro Cond" w:ascii="Myriad Pro Cond" w:hAnsi="Myriad Pro Cond"/>
          <w:color w:val="000000"/>
          <w:sz w:val="26"/>
          <w:szCs w:val="26"/>
        </w:rPr>
      </w:r>
    </w:p>
    <w:p>
      <w:pPr>
        <w:pStyle w:val="Normal"/>
        <w:spacing w:lineRule="auto" w:line="240" w:before="0" w:after="0"/>
        <w:jc w:val="center"/>
        <w:rPr>
          <w:rFonts w:ascii="Myriad Pro Cond" w:hAnsi="Myriad Pro Cond" w:cs="Myriad Pro Cond"/>
          <w:color w:val="000000"/>
          <w:sz w:val="26"/>
          <w:szCs w:val="26"/>
        </w:rPr>
      </w:pPr>
      <w:r>
        <w:rPr>
          <w:rFonts w:cs="Myriad Pro Cond" w:ascii="Myriad Pro Cond" w:hAnsi="Myriad Pro Cond"/>
          <w:color w:val="000000"/>
          <w:sz w:val="26"/>
          <w:szCs w:val="26"/>
        </w:rPr>
        <w:t>D = Σ Di [W/°C] (2.1)</w:t>
      </w:r>
    </w:p>
    <w:p>
      <w:pPr>
        <w:pStyle w:val="Normal"/>
        <w:spacing w:lineRule="auto" w:line="240" w:before="0" w:after="0"/>
        <w:rPr>
          <w:rFonts w:ascii="Myriad Pro Cond" w:hAnsi="Myriad Pro Cond" w:cs="Myriad Pro Cond"/>
          <w:color w:val="000000"/>
          <w:sz w:val="26"/>
          <w:szCs w:val="26"/>
        </w:rPr>
      </w:pPr>
      <w:r>
        <w:rPr>
          <w:rFonts w:cs="Myriad Pro Cond" w:ascii="Myriad Pro Cond" w:hAnsi="Myriad Pro Cond"/>
          <w:color w:val="000000"/>
          <w:sz w:val="26"/>
          <w:szCs w:val="26"/>
        </w:rPr>
      </w:r>
    </w:p>
    <w:p>
      <w:pPr>
        <w:pStyle w:val="Normal"/>
        <w:spacing w:lineRule="auto" w:line="240" w:before="0" w:after="0"/>
        <w:rPr>
          <w:rFonts w:ascii="Myriad Pro Cond" w:hAnsi="Myriad Pro Cond" w:cs="Myriad Pro Cond"/>
          <w:b/>
          <w:bCs/>
          <w:color w:val="000000"/>
          <w:sz w:val="26"/>
          <w:szCs w:val="26"/>
        </w:rPr>
      </w:pPr>
      <w:r>
        <w:rPr>
          <w:rFonts w:cs="Myriad Pro Cond" w:ascii="Myriad Pro Cond" w:hAnsi="Myriad Pro Cond"/>
          <w:b/>
          <w:bCs/>
          <w:color w:val="000000"/>
          <w:sz w:val="26"/>
          <w:szCs w:val="26"/>
        </w:rPr>
        <w:t>1.2.2Déperditions totales d’un volume</w:t>
      </w:r>
    </w:p>
    <w:p>
      <w:pPr>
        <w:pStyle w:val="Normal"/>
        <w:spacing w:lineRule="auto" w:line="240" w:before="0" w:after="0"/>
        <w:rPr>
          <w:rFonts w:ascii="Myriad Pro Cond" w:hAnsi="Myriad Pro Cond" w:cs="Myriad Pro Cond"/>
          <w:color w:val="000000"/>
          <w:sz w:val="26"/>
          <w:szCs w:val="26"/>
        </w:rPr>
      </w:pPr>
      <w:r>
        <w:rPr>
          <w:rFonts w:cs="Myriad Pro Cond" w:ascii="Myriad Pro Cond" w:hAnsi="Myriad Pro Cond"/>
          <w:color w:val="000000"/>
          <w:sz w:val="26"/>
          <w:szCs w:val="26"/>
        </w:rPr>
        <w:t>Les déperditions totales Di d’un volume sont données par :</w:t>
      </w:r>
    </w:p>
    <w:p>
      <w:pPr>
        <w:pStyle w:val="Normal"/>
        <w:spacing w:lineRule="auto" w:line="240" w:before="0" w:after="0"/>
        <w:jc w:val="center"/>
        <w:rPr>
          <w:rFonts w:ascii="Myriad Pro Cond" w:hAnsi="Myriad Pro Cond" w:cs="Myriad Pro Cond"/>
          <w:color w:val="000000"/>
          <w:sz w:val="26"/>
          <w:szCs w:val="26"/>
        </w:rPr>
      </w:pPr>
      <w:r>
        <w:rPr>
          <w:rFonts w:cs="Myriad Pro Cond" w:ascii="Myriad Pro Cond" w:hAnsi="Myriad Pro Cond"/>
          <w:color w:val="000000"/>
          <w:sz w:val="26"/>
          <w:szCs w:val="26"/>
        </w:rPr>
        <w:t>Di = (DT) i + (DR)i [W/°C] (2.2)</w:t>
      </w:r>
    </w:p>
    <w:p>
      <w:pPr>
        <w:pStyle w:val="Normal"/>
        <w:spacing w:lineRule="auto" w:line="240" w:before="0" w:after="0"/>
        <w:rPr>
          <w:rFonts w:ascii="Myriad Pro Cond" w:hAnsi="Myriad Pro Cond" w:cs="Myriad Pro Cond"/>
          <w:b/>
          <w:bCs/>
          <w:color w:val="000000"/>
          <w:sz w:val="26"/>
          <w:szCs w:val="26"/>
        </w:rPr>
      </w:pPr>
      <w:r>
        <w:rPr>
          <w:rFonts w:cs="Myriad Pro Cond" w:ascii="Myriad Pro Cond" w:hAnsi="Myriad Pro Cond"/>
          <w:b/>
          <w:bCs/>
          <w:color w:val="000000"/>
          <w:sz w:val="26"/>
          <w:szCs w:val="26"/>
        </w:rPr>
      </w:r>
    </w:p>
    <w:p>
      <w:pPr>
        <w:pStyle w:val="Normal"/>
        <w:spacing w:lineRule="auto" w:line="240" w:before="0" w:after="0"/>
        <w:rPr>
          <w:rFonts w:ascii="Myriad Pro Cond" w:hAnsi="Myriad Pro Cond" w:cs="Myriad Pro Cond"/>
          <w:b/>
          <w:bCs/>
          <w:color w:val="000000"/>
          <w:sz w:val="26"/>
          <w:szCs w:val="26"/>
        </w:rPr>
      </w:pPr>
      <w:r>
        <w:rPr>
          <w:rFonts w:cs="Myriad Pro Cond" w:ascii="Myriad Pro Cond" w:hAnsi="Myriad Pro Cond"/>
          <w:b/>
          <w:bCs/>
          <w:color w:val="000000"/>
          <w:sz w:val="26"/>
          <w:szCs w:val="26"/>
        </w:rPr>
        <w:t>1.2.3 Déperditions par transmission d’un volume (DT) :</w:t>
      </w:r>
    </w:p>
    <w:p>
      <w:pPr>
        <w:pStyle w:val="Normal"/>
        <w:spacing w:lineRule="auto" w:line="240" w:before="0" w:after="0"/>
        <w:rPr>
          <w:rFonts w:ascii="Myriad Pro Cond" w:hAnsi="Myriad Pro Cond" w:cs="Myriad Pro Cond"/>
          <w:color w:val="000000"/>
          <w:sz w:val="26"/>
          <w:szCs w:val="26"/>
        </w:rPr>
      </w:pPr>
      <w:r>
        <w:rPr>
          <w:rFonts w:cs="Myriad Pro Cond" w:ascii="Myriad Pro Cond" w:hAnsi="Myriad Pro Cond"/>
          <w:color w:val="000000"/>
          <w:sz w:val="26"/>
          <w:szCs w:val="26"/>
        </w:rPr>
        <w:t>Les déperditions par transmission (DT)i d’un volume i sont données par :</w:t>
      </w:r>
    </w:p>
    <w:p>
      <w:pPr>
        <w:pStyle w:val="Normal"/>
        <w:spacing w:lineRule="auto" w:line="240" w:before="0" w:after="0"/>
        <w:rPr>
          <w:rFonts w:ascii="Myriad Pro Cond" w:hAnsi="Myriad Pro Cond" w:cs="Myriad Pro Cond"/>
          <w:color w:val="000000"/>
          <w:sz w:val="26"/>
          <w:szCs w:val="26"/>
        </w:rPr>
      </w:pPr>
      <w:r>
        <w:rPr>
          <w:rFonts w:cs="Myriad Pro Cond" w:ascii="Myriad Pro Cond" w:hAnsi="Myriad Pro Cond"/>
          <w:color w:val="000000"/>
          <w:sz w:val="26"/>
          <w:szCs w:val="26"/>
        </w:rPr>
        <w:t xml:space="preserve">                       </w:t>
      </w:r>
      <w:r>
        <w:rPr>
          <w:rFonts w:cs="Myriad Pro Cond" w:ascii="Myriad Pro Cond" w:hAnsi="Myriad Pro Cond"/>
          <w:color w:val="000000"/>
          <w:sz w:val="26"/>
          <w:szCs w:val="26"/>
        </w:rPr>
        <w:t>(DT) i = (Ds)i + (Dli)i + (Dsol)i + (Dlnc)i [W/°C] (2.3)</w:t>
      </w:r>
    </w:p>
    <w:p>
      <w:pPr>
        <w:pStyle w:val="Normal"/>
        <w:spacing w:lineRule="auto" w:line="240" w:before="0" w:after="0"/>
        <w:rPr>
          <w:rFonts w:ascii="Myriad Pro Cond" w:hAnsi="Myriad Pro Cond" w:cs="Myriad Pro Cond"/>
          <w:color w:val="000000"/>
          <w:sz w:val="26"/>
          <w:szCs w:val="26"/>
        </w:rPr>
      </w:pPr>
      <w:r>
        <w:rPr>
          <w:rFonts w:cs="Myriad Pro Cond" w:ascii="Myriad Pro Cond" w:hAnsi="Myriad Pro Cond"/>
          <w:color w:val="000000"/>
          <w:sz w:val="26"/>
          <w:szCs w:val="26"/>
        </w:rPr>
      </w:r>
    </w:p>
    <w:p>
      <w:pPr>
        <w:pStyle w:val="Normal"/>
        <w:spacing w:lineRule="auto" w:line="240" w:before="0" w:after="0"/>
        <w:rPr>
          <w:rFonts w:ascii="Myriad Pro Cond" w:hAnsi="Myriad Pro Cond" w:cs="Myriad Pro Cond"/>
          <w:b/>
          <w:bCs/>
          <w:color w:val="000000"/>
          <w:sz w:val="26"/>
          <w:szCs w:val="26"/>
        </w:rPr>
      </w:pPr>
      <w:r>
        <w:rPr>
          <w:rFonts w:cs="Myriad Pro Cond" w:ascii="Myriad Pro Cond" w:hAnsi="Myriad Pro Cond"/>
          <w:b/>
          <w:bCs/>
          <w:color w:val="000000"/>
          <w:sz w:val="26"/>
          <w:szCs w:val="26"/>
        </w:rPr>
        <w:t>1.2.4 Déperditions par renouvellement d’air d’un volume</w:t>
      </w:r>
    </w:p>
    <w:p>
      <w:pPr>
        <w:pStyle w:val="Normal"/>
        <w:spacing w:lineRule="auto" w:line="240" w:before="0" w:after="0"/>
        <w:rPr>
          <w:rFonts w:ascii="Myriad Pro Cond" w:hAnsi="Myriad Pro Cond" w:cs="Myriad Pro Cond"/>
          <w:color w:val="000000"/>
          <w:sz w:val="26"/>
          <w:szCs w:val="26"/>
        </w:rPr>
      </w:pPr>
      <w:r>
        <w:rPr>
          <w:rFonts w:cs="Myriad Pro Cond" w:ascii="Myriad Pro Cond" w:hAnsi="Myriad Pro Cond"/>
          <w:color w:val="000000"/>
          <w:sz w:val="26"/>
          <w:szCs w:val="26"/>
        </w:rPr>
        <w:t>Les déperditions par renouvellement d’air d’un volume i (DR)i sont données par :</w:t>
      </w:r>
    </w:p>
    <w:p>
      <w:pPr>
        <w:pStyle w:val="Normal"/>
        <w:spacing w:lineRule="auto" w:line="240" w:before="0" w:after="0"/>
        <w:jc w:val="center"/>
        <w:rPr>
          <w:rFonts w:ascii="Myriad Pro Cond" w:hAnsi="Myriad Pro Cond" w:cs="Myriad Pro Cond"/>
          <w:color w:val="000000"/>
          <w:sz w:val="26"/>
          <w:szCs w:val="26"/>
        </w:rPr>
      </w:pPr>
      <w:r>
        <w:rPr>
          <w:rFonts w:cs="Myriad Pro Cond" w:ascii="Myriad Pro Cond" w:hAnsi="Myriad Pro Cond"/>
          <w:color w:val="000000"/>
          <w:sz w:val="26"/>
          <w:szCs w:val="26"/>
        </w:rPr>
        <w:t>(DR)i = (DRv)i + (DRs)i [W/°C] (2.4)</w:t>
      </w:r>
    </w:p>
    <w:p>
      <w:pPr>
        <w:pStyle w:val="Normal"/>
        <w:spacing w:lineRule="auto" w:line="240" w:before="0" w:after="0"/>
        <w:rPr>
          <w:rFonts w:ascii="Myriad Pro Cond" w:hAnsi="Myriad Pro Cond" w:cs="Myriad Pro Cond"/>
          <w:color w:val="000000"/>
          <w:sz w:val="26"/>
          <w:szCs w:val="26"/>
        </w:rPr>
      </w:pPr>
      <w:r>
        <w:rPr>
          <w:rFonts w:cs="Myriad Pro Cond" w:ascii="Myriad Pro Cond" w:hAnsi="Myriad Pro Cond"/>
          <w:b/>
          <w:bCs/>
          <w:color w:val="000000"/>
          <w:sz w:val="26"/>
          <w:szCs w:val="26"/>
        </w:rPr>
        <w:t>1.2.5 Relation entre les déperditions de l’équipement  et les déperditions des volumes :</w:t>
      </w:r>
    </w:p>
    <w:p>
      <w:pPr>
        <w:pStyle w:val="Normal"/>
        <w:spacing w:lineRule="auto" w:line="240" w:before="0" w:after="0"/>
        <w:rPr>
          <w:rFonts w:ascii="Myriad Pro Cond" w:hAnsi="Myriad Pro Cond" w:cs="Myriad Pro Cond"/>
          <w:color w:val="000000"/>
          <w:sz w:val="26"/>
          <w:szCs w:val="26"/>
        </w:rPr>
      </w:pPr>
      <w:r>
        <w:rPr>
          <w:rFonts w:cs="Myriad Pro Cond" w:ascii="Myriad Pro Cond" w:hAnsi="Myriad Pro Cond"/>
          <w:color w:val="000000"/>
          <w:sz w:val="26"/>
          <w:szCs w:val="26"/>
        </w:rPr>
        <w:t>2.5.1. Les déperditions par transmission DT (en W/°C) du logement sont égales à la somme des déperditions par transmission des différents volumes i, soit DT = Σ (DT)i.</w:t>
      </w:r>
    </w:p>
    <w:p>
      <w:pPr>
        <w:pStyle w:val="Normal"/>
        <w:spacing w:lineRule="auto" w:line="240" w:before="0" w:after="0"/>
        <w:rPr>
          <w:rFonts w:ascii="Myriad Pro Cond" w:hAnsi="Myriad Pro Cond" w:cs="Myriad Pro Cond"/>
          <w:color w:val="000000"/>
          <w:sz w:val="26"/>
          <w:szCs w:val="26"/>
        </w:rPr>
      </w:pPr>
      <w:r>
        <w:rPr>
          <w:rFonts w:cs="Myriad Pro Cond" w:ascii="Myriad Pro Cond" w:hAnsi="Myriad Pro Cond"/>
          <w:color w:val="000000"/>
          <w:sz w:val="26"/>
          <w:szCs w:val="26"/>
        </w:rPr>
      </w:r>
    </w:p>
    <w:p>
      <w:pPr>
        <w:pStyle w:val="Normal"/>
        <w:spacing w:lineRule="auto" w:line="240" w:before="0" w:after="0"/>
        <w:rPr>
          <w:rFonts w:ascii="Myriad Pro Cond" w:hAnsi="Myriad Pro Cond" w:cs="Myriad Pro Cond"/>
          <w:b/>
          <w:bCs/>
          <w:color w:val="000000"/>
          <w:sz w:val="26"/>
          <w:szCs w:val="26"/>
        </w:rPr>
      </w:pPr>
      <w:r>
        <w:rPr>
          <w:rFonts w:cs="Myriad Pro Cond" w:ascii="Myriad Pro Cond" w:hAnsi="Myriad Pro Cond"/>
          <w:b/>
          <w:bCs/>
          <w:color w:val="000000"/>
          <w:sz w:val="26"/>
          <w:szCs w:val="26"/>
        </w:rPr>
        <w:t>1.3 VERIFICATION ET DEPERDITIONS DE REFERENCE :</w:t>
      </w:r>
    </w:p>
    <w:p>
      <w:pPr>
        <w:pStyle w:val="Normal"/>
        <w:spacing w:lineRule="auto" w:line="240" w:before="0" w:after="0"/>
        <w:rPr>
          <w:rFonts w:ascii="Myriad Pro Cond" w:hAnsi="Myriad Pro Cond" w:cs="Myriad Pro Cond"/>
          <w:color w:val="000000"/>
          <w:sz w:val="26"/>
          <w:szCs w:val="26"/>
        </w:rPr>
      </w:pPr>
      <w:r>
        <w:rPr>
          <w:rFonts w:cs="Myriad Pro Cond" w:ascii="Myriad Pro Cond" w:hAnsi="Myriad Pro Cond"/>
          <w:color w:val="000000"/>
          <w:sz w:val="26"/>
          <w:szCs w:val="26"/>
        </w:rPr>
        <w:t>3.1. Vérification réglementaire</w:t>
      </w:r>
    </w:p>
    <w:p>
      <w:pPr>
        <w:pStyle w:val="Normal"/>
        <w:spacing w:lineRule="auto" w:line="240" w:before="0" w:after="0"/>
        <w:rPr>
          <w:rFonts w:ascii="Myriad Pro Cond" w:hAnsi="Myriad Pro Cond" w:cs="Myriad Pro Cond"/>
          <w:color w:val="000000"/>
          <w:sz w:val="26"/>
          <w:szCs w:val="26"/>
        </w:rPr>
      </w:pPr>
      <w:r>
        <w:rPr>
          <w:rFonts w:cs="Myriad Pro Cond" w:ascii="Myriad Pro Cond" w:hAnsi="Myriad Pro Cond"/>
          <w:color w:val="000000"/>
          <w:sz w:val="26"/>
          <w:szCs w:val="26"/>
        </w:rPr>
        <w:t>Les déperditions par transmission DT de l’équipement doivent vérifier:</w:t>
      </w:r>
    </w:p>
    <w:p>
      <w:pPr>
        <w:pStyle w:val="Normal"/>
        <w:spacing w:lineRule="auto" w:line="240" w:before="0" w:after="0"/>
        <w:jc w:val="center"/>
        <w:rPr>
          <w:rFonts w:ascii="Myriad Pro Cond" w:hAnsi="Myriad Pro Cond" w:cs="Myriad Pro Cond"/>
          <w:b/>
          <w:bCs/>
          <w:color w:val="000000"/>
          <w:sz w:val="26"/>
          <w:szCs w:val="26"/>
        </w:rPr>
      </w:pPr>
      <w:r>
        <w:rPr>
          <w:rFonts w:cs="Myriad Pro Cond" w:ascii="Myriad Pro Cond" w:hAnsi="Myriad Pro Cond"/>
          <w:b/>
          <w:bCs/>
          <w:color w:val="000000"/>
          <w:sz w:val="26"/>
          <w:szCs w:val="26"/>
        </w:rPr>
        <w:t xml:space="preserve">DT ≤ 1,05 × Dréf [W/°C] </w:t>
      </w:r>
    </w:p>
    <w:p>
      <w:pPr>
        <w:pStyle w:val="Normal"/>
        <w:spacing w:lineRule="auto" w:line="240" w:before="0" w:after="0"/>
        <w:rPr>
          <w:rFonts w:ascii="Myriad Pro Cond" w:hAnsi="Myriad Pro Cond" w:cs="Myriad Pro Cond"/>
          <w:b/>
          <w:bCs/>
          <w:color w:val="000000"/>
          <w:sz w:val="26"/>
          <w:szCs w:val="26"/>
        </w:rPr>
      </w:pPr>
      <w:r>
        <w:rPr>
          <w:rFonts w:cs="Myriad Pro Cond" w:ascii="Myriad Pro Cond" w:hAnsi="Myriad Pro Cond"/>
          <w:b/>
          <w:bCs/>
          <w:color w:val="000000"/>
          <w:sz w:val="26"/>
          <w:szCs w:val="26"/>
        </w:rPr>
        <w:t>3.2. Calcul des déperditions de référence</w:t>
      </w:r>
    </w:p>
    <w:p>
      <w:pPr>
        <w:pStyle w:val="Normal"/>
        <w:spacing w:lineRule="auto" w:line="240" w:before="0" w:after="0"/>
        <w:rPr>
          <w:rFonts w:ascii="Myriad Pro Cond" w:hAnsi="Myriad Pro Cond" w:cs="Myriad Pro Cond"/>
          <w:color w:val="000000"/>
          <w:sz w:val="26"/>
          <w:szCs w:val="26"/>
        </w:rPr>
      </w:pPr>
      <w:r>
        <w:rPr>
          <w:rFonts w:cs="Myriad Pro Cond" w:ascii="Myriad Pro Cond" w:hAnsi="Myriad Pro Cond"/>
          <w:color w:val="000000"/>
          <w:sz w:val="26"/>
          <w:szCs w:val="26"/>
        </w:rPr>
        <w:t>Les déperditions de référence Dréf sont calculées par la formule suivante :</w:t>
      </w:r>
    </w:p>
    <w:p>
      <w:pPr>
        <w:pStyle w:val="Normal"/>
        <w:spacing w:lineRule="auto" w:line="240" w:before="0" w:after="0"/>
        <w:jc w:val="center"/>
        <w:rPr>
          <w:rFonts w:ascii="Myriad Pro Cond" w:hAnsi="Myriad Pro Cond" w:cs="Myriad Pro Cond"/>
          <w:color w:val="000000"/>
          <w:sz w:val="26"/>
          <w:szCs w:val="26"/>
        </w:rPr>
      </w:pPr>
      <w:r>
        <w:rPr>
          <w:rFonts w:cs="Myriad Pro Cond" w:ascii="Myriad Pro Cond" w:hAnsi="Myriad Pro Cond"/>
          <w:color w:val="000000"/>
          <w:sz w:val="26"/>
          <w:szCs w:val="26"/>
        </w:rPr>
        <w:t>Dréf = a × S1 + b × S2 + c × S3 + d × S4 + e × S5 [W/°C] (2.6)</w:t>
      </w:r>
    </w:p>
    <w:p>
      <w:pPr>
        <w:pStyle w:val="Normal"/>
        <w:rPr>
          <w:lang w:eastAsia="fr-FR"/>
        </w:rPr>
      </w:pPr>
      <w:r>
        <w:rPr>
          <w:lang w:eastAsia="fr-FR"/>
        </w:rPr>
      </w:r>
    </w:p>
    <w:p>
      <w:pPr>
        <w:pStyle w:val="Normal"/>
        <w:jc w:val="center"/>
        <w:rPr>
          <w:lang w:eastAsia="fr-FR"/>
        </w:rPr>
      </w:pPr>
      <w:r>
        <w:rPr>
          <w:lang w:eastAsia="fr-FR"/>
        </w:rPr>
      </w:r>
    </w:p>
    <w:p>
      <w:pPr>
        <w:pStyle w:val="Normal"/>
        <w:rPr>
          <w:lang w:eastAsia="fr-FR"/>
        </w:rPr>
      </w:pPr>
      <w:r>
        <w:rPr>
          <w:lang w:eastAsia="fr-FR"/>
        </w:rPr>
      </w:r>
    </w:p>
    <w:p>
      <w:pPr>
        <w:pStyle w:val="Normal"/>
        <w:rPr>
          <w:lang w:eastAsia="fr-FR"/>
        </w:rPr>
      </w:pPr>
      <w:r>
        <w:rPr>
          <w:lang w:eastAsia="fr-FR"/>
        </w:rPr>
        <mc:AlternateContent>
          <mc:Choice Requires="wps">
            <w:drawing>
              <wp:anchor behindDoc="0" distT="0" distB="5080" distL="113665" distR="114300" simplePos="0" locked="0" layoutInCell="0" allowOverlap="1" relativeHeight="142" wp14:anchorId="22F39504">
                <wp:simplePos x="0" y="0"/>
                <wp:positionH relativeFrom="column">
                  <wp:posOffset>1772285</wp:posOffset>
                </wp:positionH>
                <wp:positionV relativeFrom="paragraph">
                  <wp:posOffset>91440</wp:posOffset>
                </wp:positionV>
                <wp:extent cx="2060575" cy="276225"/>
                <wp:effectExtent l="0" t="0" r="0" b="5715"/>
                <wp:wrapSquare wrapText="bothSides"/>
                <wp:docPr id="493" name="Zone de texte 38076"/>
                <a:graphic xmlns:a="http://schemas.openxmlformats.org/drawingml/2006/main">
                  <a:graphicData uri="http://schemas.microsoft.com/office/word/2010/wordprocessingShape">
                    <wps:wsp>
                      <wps:cNvSpPr/>
                      <wps:spPr>
                        <a:xfrm>
                          <a:off x="0" y="0"/>
                          <a:ext cx="2060640" cy="276120"/>
                        </a:xfrm>
                        <a:prstGeom prst="rect">
                          <a:avLst/>
                        </a:prstGeom>
                        <a:noFill/>
                        <a:ln w="0">
                          <a:noFill/>
                        </a:ln>
                      </wps:spPr>
                      <wps:style>
                        <a:lnRef idx="0"/>
                        <a:fillRef idx="0"/>
                        <a:effectRef idx="0"/>
                        <a:fontRef idx="minor"/>
                      </wps:style>
                      <wps:txbx>
                        <w:txbxContent>
                          <w:p>
                            <w:pPr>
                              <w:pStyle w:val="Contenudecadre"/>
                              <w:spacing w:before="0" w:after="200"/>
                              <w:jc w:val="center"/>
                              <w:rPr>
                                <w:b/>
                                <w:sz w:val="24"/>
                                <w:szCs w:val="24"/>
                              </w:rPr>
                            </w:pPr>
                            <w:r>
                              <w:rPr>
                                <w:b/>
                                <w:sz w:val="24"/>
                                <w:szCs w:val="24"/>
                              </w:rPr>
                              <w:t xml:space="preserve">ANNEXE 07 </w:t>
                            </w:r>
                            <w:r>
                              <w:rPr>
                                <w:bCs/>
                                <w:sz w:val="24"/>
                                <w:szCs w:val="24"/>
                              </w:rPr>
                              <w:t>(DTR 3-2,2004)</w:t>
                            </w:r>
                          </w:p>
                        </w:txbxContent>
                      </wps:txbx>
                      <wps:bodyPr anchor="t">
                        <a:prstTxWarp prst="textNoShape"/>
                        <a:spAutoFit/>
                      </wps:bodyPr>
                    </wps:wsp>
                  </a:graphicData>
                </a:graphic>
              </wp:anchor>
            </w:drawing>
          </mc:Choice>
          <mc:Fallback>
            <w:pict>
              <v:rect id="shape_0" ID="Zone de texte 38076" path="m0,0l-2147483645,0l-2147483645,-2147483646l0,-2147483646xe" stroked="f" o:allowincell="f" style="position:absolute;margin-left:139.55pt;margin-top:7.2pt;width:162.2pt;height:21.7pt;mso-wrap-style:square;v-text-anchor:top" wp14:anchorId="22F39504">
                <v:fill o:detectmouseclick="t" on="false"/>
                <v:stroke color="#3465a4" joinstyle="round" endcap="flat"/>
                <v:textbox>
                  <w:txbxContent>
                    <w:p>
                      <w:pPr>
                        <w:pStyle w:val="Contenudecadre"/>
                        <w:spacing w:before="0" w:after="200"/>
                        <w:jc w:val="center"/>
                        <w:rPr>
                          <w:b/>
                          <w:sz w:val="24"/>
                          <w:szCs w:val="24"/>
                        </w:rPr>
                      </w:pPr>
                      <w:r>
                        <w:rPr>
                          <w:b/>
                          <w:sz w:val="24"/>
                          <w:szCs w:val="24"/>
                        </w:rPr>
                        <w:t xml:space="preserve">ANNEXE 07 </w:t>
                      </w:r>
                      <w:r>
                        <w:rPr>
                          <w:bCs/>
                          <w:sz w:val="24"/>
                          <w:szCs w:val="24"/>
                        </w:rPr>
                        <w:t>(DTR 3-2,2004)</w:t>
                      </w:r>
                    </w:p>
                  </w:txbxContent>
                </v:textbox>
                <w10:wrap type="square"/>
              </v:rect>
            </w:pict>
          </mc:Fallback>
        </mc:AlternateContent>
      </w:r>
    </w:p>
    <w:p>
      <w:pPr>
        <w:pStyle w:val="Subtitle"/>
        <w:rPr>
          <w:b/>
          <w:sz w:val="40"/>
          <w:szCs w:val="40"/>
        </w:rPr>
      </w:pPr>
      <w:r>
        <w:rPr>
          <w:b/>
          <w:sz w:val="40"/>
          <w:szCs w:val="40"/>
        </w:rPr>
        <mc:AlternateContent>
          <mc:Choice Requires="wps">
            <w:drawing>
              <wp:anchor behindDoc="0" distT="0" distB="11430" distL="0" distR="0" simplePos="0" locked="0" layoutInCell="1" allowOverlap="1" relativeHeight="48" wp14:anchorId="0D1D4557">
                <wp:simplePos x="0" y="0"/>
                <wp:positionH relativeFrom="column">
                  <wp:posOffset>2404110</wp:posOffset>
                </wp:positionH>
                <wp:positionV relativeFrom="paragraph">
                  <wp:posOffset>5774690</wp:posOffset>
                </wp:positionV>
                <wp:extent cx="625475" cy="255270"/>
                <wp:effectExtent l="0" t="0" r="0" b="11430"/>
                <wp:wrapNone/>
                <wp:docPr id="494" name="Zone de texte 37896"/>
                <a:graphic xmlns:a="http://schemas.openxmlformats.org/drawingml/2006/main">
                  <a:graphicData uri="http://schemas.microsoft.com/office/word/2010/wordprocessingShape">
                    <wps:wsp>
                      <wps:cNvSpPr/>
                      <wps:spPr>
                        <a:xfrm>
                          <a:off x="0" y="0"/>
                          <a:ext cx="625320" cy="255240"/>
                        </a:xfrm>
                        <a:prstGeom prst="rect">
                          <a:avLst/>
                        </a:prstGeom>
                        <a:noFill/>
                        <a:ln w="0">
                          <a:noFill/>
                        </a:ln>
                      </wps:spPr>
                      <wps:style>
                        <a:lnRef idx="0"/>
                        <a:fillRef idx="0"/>
                        <a:effectRef idx="0"/>
                        <a:fontRef idx="minor"/>
                      </wps:style>
                      <wps:txbx>
                        <w:txbxContent>
                          <w:p>
                            <w:pPr>
                              <w:pStyle w:val="Contenudecadre"/>
                              <w:spacing w:before="0" w:after="200"/>
                              <w:jc w:val="center"/>
                              <w:rPr>
                                <w:b/>
                                <w:color w:val="FF0000"/>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props3d w14:extrusionH="25400" w14:contourW="8890" w14:prstMaterial="warmMatte">
                                  <w14:bevelT w14:w="38100" w14:h="31750" w14:prst="circle"/>
                                  <w14:contourClr>
                                    <w14:schemeClr w14:val="accent2">
                                      <w14:shade w14:val="75000"/>
                                    </w14:schemeClr>
                                  </w14:contourClr>
                                </w14:props3d>
                              </w:rPr>
                            </w:pPr>
                            <w:r>
                              <w:rPr>
                                <w:b/>
                                <w:color w:val="FF0000"/>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props3d w14:extrusionH="25400" w14:contourW="8890" w14:prstMaterial="warmMatte">
                                  <w14:bevelT w14:w="38100" w14:h="31750" w14:prst="circle"/>
                                  <w14:contourClr>
                                    <w14:schemeClr w14:val="accent2">
                                      <w14:shade w14:val="75000"/>
                                    </w14:schemeClr>
                                  </w14:contourClr>
                                </w14:props3d>
                              </w:rPr>
                              <w:t>2012</w:t>
                            </w:r>
                          </w:p>
                        </w:txbxContent>
                      </wps:txbx>
                      <wps:bodyPr anchor="t">
                        <a:prstTxWarp prst="textNoShape"/>
                        <a:noAutofit/>
                      </wps:bodyPr>
                    </wps:wsp>
                  </a:graphicData>
                </a:graphic>
              </wp:anchor>
            </w:drawing>
          </mc:Choice>
          <mc:Fallback>
            <w:pict>
              <v:rect id="shape_0" ID="Zone de texte 37896" path="m0,0l-2147483645,0l-2147483645,-2147483646l0,-2147483646xe" stroked="f" o:allowincell="f" style="position:absolute;margin-left:189.3pt;margin-top:454.7pt;width:49.2pt;height:20.05pt;mso-wrap-style:square;v-text-anchor:top" wp14:anchorId="0D1D4557">
                <v:fill o:detectmouseclick="t" on="false"/>
                <v:stroke color="#3465a4" joinstyle="round" endcap="flat"/>
                <v:textbox>
                  <w:txbxContent>
                    <w:p>
                      <w:pPr>
                        <w:pStyle w:val="Contenudecadre"/>
                        <w:spacing w:before="0" w:after="200"/>
                        <w:jc w:val="center"/>
                        <w:rPr>
                          <w:b/>
                          <w:color w:val="FF0000"/>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props3d w14:extrusionH="25400" w14:contourW="8890" w14:prstMaterial="warmMatte">
                            <w14:bevelT w14:w="38100" w14:h="31750" w14:prst="circle"/>
                            <w14:contourClr>
                              <w14:schemeClr w14:val="accent2">
                                <w14:shade w14:val="75000"/>
                              </w14:schemeClr>
                            </w14:contourClr>
                          </w14:props3d>
                        </w:rPr>
                      </w:pPr>
                      <w:r>
                        <w:rPr>
                          <w:b/>
                          <w:color w:val="FF0000"/>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props3d w14:extrusionH="25400" w14:contourW="8890" w14:prstMaterial="warmMatte">
                            <w14:bevelT w14:w="38100" w14:h="31750" w14:prst="circle"/>
                            <w14:contourClr>
                              <w14:schemeClr w14:val="accent2">
                                <w14:shade w14:val="75000"/>
                              </w14:schemeClr>
                            </w14:contourClr>
                          </w14:props3d>
                        </w:rPr>
                        <w:t>2012</w:t>
                      </w:r>
                    </w:p>
                  </w:txbxContent>
                </v:textbox>
                <w10:wrap type="none"/>
              </v:rect>
            </w:pict>
          </mc:Fallback>
        </mc:AlternateContent>
        <mc:AlternateContent>
          <mc:Choice Requires="wps">
            <w:drawing>
              <wp:anchor behindDoc="0" distT="0" distB="0" distL="0" distR="0" simplePos="0" locked="0" layoutInCell="1" allowOverlap="1" relativeHeight="54" wp14:anchorId="768EEAD1">
                <wp:simplePos x="0" y="0"/>
                <wp:positionH relativeFrom="column">
                  <wp:posOffset>136525</wp:posOffset>
                </wp:positionH>
                <wp:positionV relativeFrom="paragraph">
                  <wp:posOffset>-454025</wp:posOffset>
                </wp:positionV>
                <wp:extent cx="1828800" cy="1016635"/>
                <wp:effectExtent l="0" t="0" r="0" b="0"/>
                <wp:wrapNone/>
                <wp:docPr id="495" name="Zone de texte 37901"/>
                <a:graphic xmlns:a="http://schemas.openxmlformats.org/drawingml/2006/main">
                  <a:graphicData uri="http://schemas.microsoft.com/office/word/2010/wordprocessingShape">
                    <wps:wsp>
                      <wps:cNvSpPr/>
                      <wps:spPr>
                        <a:xfrm>
                          <a:off x="0" y="0"/>
                          <a:ext cx="1828800" cy="1016640"/>
                        </a:xfrm>
                        <a:prstGeom prst="rect">
                          <a:avLst/>
                        </a:prstGeom>
                        <a:noFill/>
                        <a:ln w="0">
                          <a:noFill/>
                        </a:ln>
                      </wps:spPr>
                      <wps:style>
                        <a:lnRef idx="0"/>
                        <a:fillRef idx="0"/>
                        <a:effectRef idx="0"/>
                        <a:fontRef idx="minor"/>
                      </wps:style>
                      <wps:txbx>
                        <w:txbxContent>
                          <w:p>
                            <w:pPr>
                              <w:pStyle w:val="Subtitle"/>
                              <w:spacing w:before="0" w:after="200"/>
                              <w:jc w:val="center"/>
                              <w:rPr>
                                <w:b/>
                                <w:color w:themeColor="text1" w:val="000000"/>
                                <w:spacing w:val="0"/>
                                <w:sz w:val="28"/>
                                <w:szCs w:val="28"/>
                                <w14:textOutline w14:w="5270" w14:cap="flat" w14:cmpd="sng" w14:algn="ctr">
                                  <w14:solidFill>
                                    <w14:srgbClr w14:val="7D7D7D">
                                      <w14:tint w14:val="100000"/>
                                      <w14:shade w14:val="100000"/>
                                      <w14:satMod w14:val="110000"/>
                                    </w14:srgbClr>
                                  </w14:solidFill>
                                  <w14:prstDash w14:val="solid"/>
                                  <w14:round/>
                                </w14:textOutline>
                              </w:rPr>
                            </w:pPr>
                            <w:r>
                              <w:rPr>
                                <w:b/>
                                <w:color w:themeColor="text1" w:val="000000"/>
                                <w:spacing w:val="0"/>
                                <w:sz w:val="28"/>
                                <w:szCs w:val="28"/>
                                <w14:textOutline w14:w="5270" w14:cap="flat" w14:cmpd="sng" w14:algn="ctr">
                                  <w14:solidFill>
                                    <w14:srgbClr w14:val="7D7D7D">
                                      <w14:tint w14:val="100000"/>
                                      <w14:shade w14:val="100000"/>
                                      <w14:satMod w14:val="110000"/>
                                    </w14:srgbClr>
                                  </w14:solidFill>
                                  <w14:prstDash w14:val="solid"/>
                                  <w14:round/>
                                </w14:textOutline>
                              </w:rPr>
                              <w:t>Analyses des factures d’énergie des cinque derniére années (EPAU)</w:t>
                            </w:r>
                          </w:p>
                        </w:txbxContent>
                      </wps:txbx>
                      <wps:bodyPr anchor="t">
                        <a:prstTxWarp prst="textNoShape"/>
                        <a:spAutoFit/>
                      </wps:bodyPr>
                    </wps:wsp>
                  </a:graphicData>
                </a:graphic>
              </wp:anchor>
            </w:drawing>
          </mc:Choice>
          <mc:Fallback>
            <w:pict>
              <v:rect id="shape_0" ID="Zone de texte 37901" path="m0,0l-2147483645,0l-2147483645,-2147483646l0,-2147483646xe" stroked="f" o:allowincell="f" style="position:absolute;margin-left:10.75pt;margin-top:-35.75pt;width:143.95pt;height:80pt;mso-wrap-style:none;v-text-anchor:top" wp14:anchorId="768EEAD1">
                <v:fill o:detectmouseclick="t" on="false"/>
                <v:stroke color="#3465a4" joinstyle="round" endcap="flat"/>
                <v:textbox>
                  <w:txbxContent>
                    <w:p>
                      <w:pPr>
                        <w:pStyle w:val="Subtitle"/>
                        <w:spacing w:before="0" w:after="200"/>
                        <w:jc w:val="center"/>
                        <w:rPr>
                          <w:b/>
                          <w:color w:themeColor="text1" w:val="000000"/>
                          <w:spacing w:val="0"/>
                          <w:sz w:val="28"/>
                          <w:szCs w:val="28"/>
                          <w14:textOutline w14:w="5270" w14:cap="flat" w14:cmpd="sng" w14:algn="ctr">
                            <w14:solidFill>
                              <w14:srgbClr w14:val="7D7D7D">
                                <w14:tint w14:val="100000"/>
                                <w14:shade w14:val="100000"/>
                                <w14:satMod w14:val="110000"/>
                              </w14:srgbClr>
                            </w14:solidFill>
                            <w14:prstDash w14:val="solid"/>
                            <w14:round/>
                          </w14:textOutline>
                        </w:rPr>
                      </w:pPr>
                      <w:r>
                        <w:rPr>
                          <w:b/>
                          <w:color w:themeColor="text1" w:val="000000"/>
                          <w:spacing w:val="0"/>
                          <w:sz w:val="28"/>
                          <w:szCs w:val="28"/>
                          <w14:textOutline w14:w="5270" w14:cap="flat" w14:cmpd="sng" w14:algn="ctr">
                            <w14:solidFill>
                              <w14:srgbClr w14:val="7D7D7D">
                                <w14:tint w14:val="100000"/>
                                <w14:shade w14:val="100000"/>
                                <w14:satMod w14:val="110000"/>
                              </w14:srgbClr>
                            </w14:solidFill>
                            <w14:prstDash w14:val="solid"/>
                            <w14:round/>
                          </w14:textOutline>
                        </w:rPr>
                        <w:t>Analyses des factures d’énergie des cinque derniére années (EPAU)</w:t>
                      </w:r>
                    </w:p>
                  </w:txbxContent>
                </v:textbox>
                <w10:wrap type="none"/>
              </v:rect>
            </w:pict>
          </mc:Fallback>
        </mc:AlternateContent>
        <w:drawing>
          <wp:anchor behindDoc="0" distT="0" distB="0" distL="114300" distR="114300" simplePos="0" locked="0" layoutInCell="0" allowOverlap="1" relativeHeight="190">
            <wp:simplePos x="0" y="0"/>
            <wp:positionH relativeFrom="column">
              <wp:posOffset>-290195</wp:posOffset>
            </wp:positionH>
            <wp:positionV relativeFrom="paragraph">
              <wp:posOffset>88265</wp:posOffset>
            </wp:positionV>
            <wp:extent cx="6457950" cy="5609590"/>
            <wp:effectExtent l="0" t="0" r="0" b="0"/>
            <wp:wrapTopAndBottom/>
            <wp:docPr id="496" name="Image 3855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Image 38555" descr=""/>
                    <pic:cNvPicPr>
                      <a:picLocks noChangeAspect="1" noChangeArrowheads="1"/>
                    </pic:cNvPicPr>
                  </pic:nvPicPr>
                  <pic:blipFill>
                    <a:blip r:embed="rId96"/>
                    <a:srcRect l="24187" t="16281" r="24567" b="8903"/>
                    <a:stretch>
                      <a:fillRect/>
                    </a:stretch>
                  </pic:blipFill>
                  <pic:spPr bwMode="auto">
                    <a:xfrm>
                      <a:off x="0" y="0"/>
                      <a:ext cx="6457950" cy="5609590"/>
                    </a:xfrm>
                    <a:prstGeom prst="rect">
                      <a:avLst/>
                    </a:prstGeom>
                  </pic:spPr>
                </pic:pic>
              </a:graphicData>
            </a:graphic>
          </wp:anchor>
        </w:drawing>
      </w:r>
    </w:p>
    <w:p>
      <w:pPr>
        <w:pStyle w:val="Normal"/>
        <w:rPr/>
      </w:pPr>
      <w:r>
        <w:rPr/>
        <w:drawing>
          <wp:anchor behindDoc="0" distT="0" distB="0" distL="0" distR="0" simplePos="0" locked="0" layoutInCell="1" allowOverlap="1" relativeHeight="189">
            <wp:simplePos x="0" y="0"/>
            <wp:positionH relativeFrom="column">
              <wp:posOffset>502920</wp:posOffset>
            </wp:positionH>
            <wp:positionV relativeFrom="paragraph">
              <wp:posOffset>635</wp:posOffset>
            </wp:positionV>
            <wp:extent cx="4693920" cy="920115"/>
            <wp:effectExtent l="0" t="0" r="0" b="0"/>
            <wp:wrapNone/>
            <wp:docPr id="497" name="Image 3855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Image 38554" descr=""/>
                    <pic:cNvPicPr>
                      <a:picLocks noChangeAspect="1" noChangeArrowheads="1"/>
                    </pic:cNvPicPr>
                  </pic:nvPicPr>
                  <pic:blipFill>
                    <a:blip r:embed="rId97"/>
                    <a:srcRect l="16250" t="56045" r="52418" b="32957"/>
                    <a:stretch>
                      <a:fillRect/>
                    </a:stretch>
                  </pic:blipFill>
                  <pic:spPr bwMode="auto">
                    <a:xfrm>
                      <a:off x="0" y="0"/>
                      <a:ext cx="4693920" cy="920115"/>
                    </a:xfrm>
                    <a:prstGeom prst="rect">
                      <a:avLst/>
                    </a:prstGeom>
                  </pic:spPr>
                </pic:pic>
              </a:graphicData>
            </a:graphic>
          </wp:anchor>
        </w:drawing>
      </w:r>
    </w:p>
    <w:p>
      <w:pPr>
        <w:pStyle w:val="Subtitle"/>
        <w:rPr>
          <w:b/>
          <w:sz w:val="40"/>
          <w:szCs w:val="40"/>
        </w:rPr>
      </w:pPr>
      <w:r>
        <w:rPr>
          <w:b/>
          <w:sz w:val="40"/>
          <w:szCs w:val="40"/>
        </w:rPr>
      </w:r>
    </w:p>
    <w:p>
      <w:pPr>
        <w:pStyle w:val="Subtitle"/>
        <w:rPr>
          <w:b/>
          <w:sz w:val="40"/>
          <w:szCs w:val="40"/>
        </w:rPr>
      </w:pPr>
      <w:r>
        <w:rPr>
          <w:b/>
          <w:sz w:val="40"/>
          <w:szCs w:val="40"/>
        </w:rPr>
        <mc:AlternateContent>
          <mc:Choice Requires="wps">
            <w:drawing>
              <wp:anchor behindDoc="0" distT="0" distB="11430" distL="0" distR="0" simplePos="0" locked="0" layoutInCell="1" allowOverlap="1" relativeHeight="50" wp14:anchorId="7B98D1E5">
                <wp:simplePos x="0" y="0"/>
                <wp:positionH relativeFrom="column">
                  <wp:posOffset>1907540</wp:posOffset>
                </wp:positionH>
                <wp:positionV relativeFrom="paragraph">
                  <wp:posOffset>377190</wp:posOffset>
                </wp:positionV>
                <wp:extent cx="1655445" cy="255270"/>
                <wp:effectExtent l="0" t="0" r="0" b="11430"/>
                <wp:wrapNone/>
                <wp:docPr id="498" name="Zone de texte 37899"/>
                <a:graphic xmlns:a="http://schemas.openxmlformats.org/drawingml/2006/main">
                  <a:graphicData uri="http://schemas.microsoft.com/office/word/2010/wordprocessingShape">
                    <wps:wsp>
                      <wps:cNvSpPr/>
                      <wps:spPr>
                        <a:xfrm>
                          <a:off x="0" y="0"/>
                          <a:ext cx="1655280" cy="255240"/>
                        </a:xfrm>
                        <a:prstGeom prst="rect">
                          <a:avLst/>
                        </a:prstGeom>
                        <a:noFill/>
                        <a:ln w="0">
                          <a:noFill/>
                        </a:ln>
                      </wps:spPr>
                      <wps:style>
                        <a:lnRef idx="0"/>
                        <a:fillRef idx="0"/>
                        <a:effectRef idx="0"/>
                        <a:fontRef idx="minor"/>
                      </wps:style>
                      <wps:txbx>
                        <w:txbxContent>
                          <w:p>
                            <w:pPr>
                              <w:pStyle w:val="Contenudecadre"/>
                              <w:spacing w:before="0" w:after="200"/>
                              <w:rPr>
                                <w:b/>
                                <w:color w:val="FF0000"/>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props3d w14:extrusionH="25400" w14:contourW="8890" w14:prstMaterial="warmMatte">
                                  <w14:bevelT w14:w="38100" w14:h="31750" w14:prst="circle"/>
                                  <w14:contourClr>
                                    <w14:schemeClr w14:val="accent2">
                                      <w14:shade w14:val="75000"/>
                                    </w14:schemeClr>
                                  </w14:contourClr>
                                </w14:props3d>
                              </w:rPr>
                            </w:pPr>
                            <w:r>
                              <w:rPr>
                                <w:b/>
                                <w:color w:val="FF0000"/>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props3d w14:extrusionH="25400" w14:contourW="8890" w14:prstMaterial="warmMatte">
                                  <w14:bevelT w14:w="38100" w14:h="31750" w14:prst="circle"/>
                                  <w14:contourClr>
                                    <w14:schemeClr w14:val="accent2">
                                      <w14:shade w14:val="75000"/>
                                    </w14:schemeClr>
                                  </w14:contourClr>
                                </w14:props3d>
                              </w:rPr>
                              <w:t xml:space="preserve">Moyenne des cinque ans </w:t>
                            </w:r>
                          </w:p>
                        </w:txbxContent>
                      </wps:txbx>
                      <wps:bodyPr anchor="t">
                        <a:prstTxWarp prst="textNoShape"/>
                        <a:noAutofit/>
                      </wps:bodyPr>
                    </wps:wsp>
                  </a:graphicData>
                </a:graphic>
              </wp:anchor>
            </w:drawing>
          </mc:Choice>
          <mc:Fallback>
            <w:pict>
              <v:rect id="shape_0" ID="Zone de texte 37899" path="m0,0l-2147483645,0l-2147483645,-2147483646l0,-2147483646xe" stroked="f" o:allowincell="f" style="position:absolute;margin-left:150.2pt;margin-top:29.7pt;width:130.3pt;height:20.05pt;mso-wrap-style:square;v-text-anchor:top" wp14:anchorId="7B98D1E5">
                <v:fill o:detectmouseclick="t" on="false"/>
                <v:stroke color="#3465a4" joinstyle="round" endcap="flat"/>
                <v:textbox>
                  <w:txbxContent>
                    <w:p>
                      <w:pPr>
                        <w:pStyle w:val="Contenudecadre"/>
                        <w:spacing w:before="0" w:after="200"/>
                        <w:rPr>
                          <w:b/>
                          <w:color w:val="FF0000"/>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props3d w14:extrusionH="25400" w14:contourW="8890" w14:prstMaterial="warmMatte">
                            <w14:bevelT w14:w="38100" w14:h="31750" w14:prst="circle"/>
                            <w14:contourClr>
                              <w14:schemeClr w14:val="accent2">
                                <w14:shade w14:val="75000"/>
                              </w14:schemeClr>
                            </w14:contourClr>
                          </w14:props3d>
                        </w:rPr>
                      </w:pPr>
                      <w:r>
                        <w:rPr>
                          <w:b/>
                          <w:color w:val="FF0000"/>
                          <w14:shadow w14:blurRad="50800" w14:dist="39001" w14:dir="5460000" w14:sx="100000" w14:sy="100000" w14:kx="0" w14:ky="0" w14:algn="tl">
                            <w14:srgbClr w14:val="000000">
                              <w14:alpha w14:val="62000"/>
                            </w14:srgbClr>
                          </w14:shadow>
                          <w14:textOutline w14:w="5715" w14:cap="flat" w14:cmpd="sng" w14:algn="ctr">
                            <w14:noFill/>
                            <w14:prstDash w14:val="solid"/>
                            <w14:round/>
                          </w14:textOutline>
                          <w14:props3d w14:extrusionH="25400" w14:contourW="8890" w14:prstMaterial="warmMatte">
                            <w14:bevelT w14:w="38100" w14:h="31750" w14:prst="circle"/>
                            <w14:contourClr>
                              <w14:schemeClr w14:val="accent2">
                                <w14:shade w14:val="75000"/>
                              </w14:schemeClr>
                            </w14:contourClr>
                          </w14:props3d>
                        </w:rPr>
                        <w:t xml:space="preserve">Moyenne des cinque ans </w:t>
                      </w:r>
                    </w:p>
                  </w:txbxContent>
                </v:textbox>
                <w10:wrap type="none"/>
              </v:rect>
            </w:pict>
          </mc:Fallback>
        </mc:AlternateContent>
      </w:r>
    </w:p>
    <w:p>
      <w:pPr>
        <w:pStyle w:val="Subtitle"/>
        <w:rPr>
          <w:b/>
          <w:sz w:val="40"/>
          <w:szCs w:val="40"/>
        </w:rPr>
      </w:pPr>
      <w:r>
        <w:rPr>
          <w:b/>
          <w:sz w:val="40"/>
          <w:szCs w:val="40"/>
        </w:rPr>
        <w:drawing>
          <wp:anchor behindDoc="0" distT="0" distB="0" distL="0" distR="0" simplePos="0" locked="0" layoutInCell="1" allowOverlap="1" relativeHeight="47">
            <wp:simplePos x="0" y="0"/>
            <wp:positionH relativeFrom="column">
              <wp:posOffset>525145</wp:posOffset>
            </wp:positionH>
            <wp:positionV relativeFrom="paragraph">
              <wp:posOffset>344805</wp:posOffset>
            </wp:positionV>
            <wp:extent cx="4522470" cy="1120140"/>
            <wp:effectExtent l="0" t="0" r="0" b="0"/>
            <wp:wrapNone/>
            <wp:docPr id="499" name="Image 3789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Image 37895" descr=""/>
                    <pic:cNvPicPr>
                      <a:picLocks noChangeAspect="1" noChangeArrowheads="1"/>
                    </pic:cNvPicPr>
                  </pic:nvPicPr>
                  <pic:blipFill>
                    <a:blip r:embed="rId98"/>
                    <a:srcRect l="11221" t="74636" r="57279" b="10561"/>
                    <a:stretch>
                      <a:fillRect/>
                    </a:stretch>
                  </pic:blipFill>
                  <pic:spPr bwMode="auto">
                    <a:xfrm>
                      <a:off x="0" y="0"/>
                      <a:ext cx="4522470" cy="1120140"/>
                    </a:xfrm>
                    <a:prstGeom prst="rect">
                      <a:avLst/>
                    </a:prstGeom>
                  </pic:spPr>
                </pic:pic>
              </a:graphicData>
            </a:graphic>
          </wp:anchor>
        </w:drawing>
      </w:r>
    </w:p>
    <w:p>
      <w:pPr>
        <w:pStyle w:val="Subtitle"/>
        <w:rPr>
          <w:b/>
          <w:sz w:val="40"/>
          <w:szCs w:val="40"/>
        </w:rPr>
      </w:pPr>
      <w:r>
        <w:rPr>
          <w:b/>
          <w:sz w:val="40"/>
          <w:szCs w:val="40"/>
        </w:rPr>
      </w:r>
    </w:p>
    <w:p>
      <w:pPr>
        <w:pStyle w:val="Subtitle"/>
        <w:rPr>
          <w:b/>
          <w:sz w:val="40"/>
          <w:szCs w:val="40"/>
        </w:rPr>
      </w:pPr>
      <w:r>
        <w:rPr>
          <w:b/>
          <w:sz w:val="40"/>
          <w:szCs w:val="40"/>
        </w:rPr>
        <mc:AlternateContent>
          <mc:Choice Requires="wps">
            <w:drawing>
              <wp:anchor behindDoc="0" distT="0" distB="5080" distL="114300" distR="114300" simplePos="0" locked="0" layoutInCell="0" allowOverlap="1" relativeHeight="52" wp14:anchorId="0CC53A92">
                <wp:simplePos x="0" y="0"/>
                <wp:positionH relativeFrom="column">
                  <wp:posOffset>2355850</wp:posOffset>
                </wp:positionH>
                <wp:positionV relativeFrom="paragraph">
                  <wp:posOffset>753110</wp:posOffset>
                </wp:positionV>
                <wp:extent cx="1828800" cy="276225"/>
                <wp:effectExtent l="0" t="0" r="0" b="5715"/>
                <wp:wrapSquare wrapText="bothSides"/>
                <wp:docPr id="500" name="Zone de texte 37900"/>
                <a:graphic xmlns:a="http://schemas.openxmlformats.org/drawingml/2006/main">
                  <a:graphicData uri="http://schemas.microsoft.com/office/word/2010/wordprocessingShape">
                    <wps:wsp>
                      <wps:cNvSpPr/>
                      <wps:spPr>
                        <a:xfrm>
                          <a:off x="0" y="0"/>
                          <a:ext cx="1828800" cy="276120"/>
                        </a:xfrm>
                        <a:prstGeom prst="rect">
                          <a:avLst/>
                        </a:prstGeom>
                        <a:noFill/>
                        <a:ln w="0">
                          <a:noFill/>
                        </a:ln>
                      </wps:spPr>
                      <wps:style>
                        <a:lnRef idx="0"/>
                        <a:fillRef idx="0"/>
                        <a:effectRef idx="0"/>
                        <a:fontRef idx="minor"/>
                      </wps:style>
                      <wps:txbx>
                        <w:txbxContent>
                          <w:p>
                            <w:pPr>
                              <w:pStyle w:val="Contenudecadre"/>
                              <w:spacing w:before="0" w:after="200"/>
                              <w:jc w:val="center"/>
                              <w:rPr>
                                <w:b/>
                                <w:sz w:val="24"/>
                                <w:szCs w:val="24"/>
                              </w:rPr>
                            </w:pPr>
                            <w:r>
                              <w:rPr>
                                <w:b/>
                                <w:sz w:val="24"/>
                                <w:szCs w:val="24"/>
                              </w:rPr>
                              <w:t>ANNEXE 08</w:t>
                            </w:r>
                          </w:p>
                        </w:txbxContent>
                      </wps:txbx>
                      <wps:bodyPr anchor="t">
                        <a:prstTxWarp prst="textNoShape"/>
                        <a:spAutoFit/>
                      </wps:bodyPr>
                    </wps:wsp>
                  </a:graphicData>
                </a:graphic>
              </wp:anchor>
            </w:drawing>
          </mc:Choice>
          <mc:Fallback>
            <w:pict>
              <v:rect id="shape_0" ID="Zone de texte 37900" path="m0,0l-2147483645,0l-2147483645,-2147483646l0,-2147483646xe" stroked="f" o:allowincell="f" style="position:absolute;margin-left:185.5pt;margin-top:59.3pt;width:143.95pt;height:21.7pt;mso-wrap-style:none;v-text-anchor:top" wp14:anchorId="0CC53A92">
                <v:fill o:detectmouseclick="t" on="false"/>
                <v:stroke color="#3465a4" joinstyle="round" endcap="flat"/>
                <v:textbox>
                  <w:txbxContent>
                    <w:p>
                      <w:pPr>
                        <w:pStyle w:val="Contenudecadre"/>
                        <w:spacing w:before="0" w:after="200"/>
                        <w:jc w:val="center"/>
                        <w:rPr>
                          <w:b/>
                          <w:sz w:val="24"/>
                          <w:szCs w:val="24"/>
                        </w:rPr>
                      </w:pPr>
                      <w:r>
                        <w:rPr>
                          <w:b/>
                          <w:sz w:val="24"/>
                          <w:szCs w:val="24"/>
                        </w:rPr>
                        <w:t>ANNEXE 08</w:t>
                      </w:r>
                    </w:p>
                  </w:txbxContent>
                </v:textbox>
                <w10:wrap type="square"/>
              </v:rect>
            </w:pict>
          </mc:Fallback>
        </mc:AlternateContent>
      </w:r>
    </w:p>
    <w:p>
      <w:pPr>
        <w:pStyle w:val="Normal"/>
        <w:jc w:val="center"/>
        <w:rPr>
          <w:rFonts w:eastAsia="Arial"/>
          <w:b/>
          <w:bCs/>
          <w:sz w:val="23"/>
          <w:szCs w:val="23"/>
        </w:rPr>
      </w:pPr>
      <w:r>
        <w:drawing>
          <wp:anchor behindDoc="0" distT="0" distB="0" distL="0" distR="0" simplePos="0" locked="0" layoutInCell="1" allowOverlap="1" relativeHeight="91">
            <wp:simplePos x="0" y="0"/>
            <wp:positionH relativeFrom="column">
              <wp:posOffset>-479425</wp:posOffset>
            </wp:positionH>
            <wp:positionV relativeFrom="paragraph">
              <wp:posOffset>255270</wp:posOffset>
            </wp:positionV>
            <wp:extent cx="6738620" cy="2724785"/>
            <wp:effectExtent l="0" t="0" r="0" b="0"/>
            <wp:wrapNone/>
            <wp:docPr id="501" name="Image 26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Image 265" descr=""/>
                    <pic:cNvPicPr>
                      <a:picLocks noChangeAspect="1" noChangeArrowheads="1"/>
                    </pic:cNvPicPr>
                  </pic:nvPicPr>
                  <pic:blipFill>
                    <a:blip r:embed="rId99"/>
                    <a:srcRect l="4651" t="27199" r="11112" b="12245"/>
                    <a:stretch>
                      <a:fillRect/>
                    </a:stretch>
                  </pic:blipFill>
                  <pic:spPr bwMode="auto">
                    <a:xfrm>
                      <a:off x="0" y="0"/>
                      <a:ext cx="6738620" cy="2724785"/>
                    </a:xfrm>
                    <a:prstGeom prst="rect">
                      <a:avLst/>
                    </a:prstGeom>
                  </pic:spPr>
                </pic:pic>
              </a:graphicData>
            </a:graphic>
          </wp:anchor>
        </w:drawing>
        <mc:AlternateContent>
          <mc:Choice Requires="wps">
            <w:drawing>
              <wp:anchor behindDoc="0" distT="0" distB="5080" distL="114300" distR="114300" simplePos="0" locked="0" layoutInCell="0" allowOverlap="1" relativeHeight="559" wp14:anchorId="452CCE70">
                <wp:simplePos x="0" y="0"/>
                <wp:positionH relativeFrom="column">
                  <wp:posOffset>2406015</wp:posOffset>
                </wp:positionH>
                <wp:positionV relativeFrom="paragraph">
                  <wp:posOffset>-497840</wp:posOffset>
                </wp:positionV>
                <wp:extent cx="1828800" cy="276225"/>
                <wp:effectExtent l="0" t="0" r="0" b="5715"/>
                <wp:wrapSquare wrapText="bothSides"/>
                <wp:docPr id="502" name="Zone de texte 361"/>
                <a:graphic xmlns:a="http://schemas.openxmlformats.org/drawingml/2006/main">
                  <a:graphicData uri="http://schemas.microsoft.com/office/word/2010/wordprocessingShape">
                    <wps:wsp>
                      <wps:cNvSpPr/>
                      <wps:spPr>
                        <a:xfrm>
                          <a:off x="0" y="0"/>
                          <a:ext cx="1828800" cy="276120"/>
                        </a:xfrm>
                        <a:prstGeom prst="rect">
                          <a:avLst/>
                        </a:prstGeom>
                        <a:noFill/>
                        <a:ln w="0">
                          <a:noFill/>
                        </a:ln>
                      </wps:spPr>
                      <wps:style>
                        <a:lnRef idx="0"/>
                        <a:fillRef idx="0"/>
                        <a:effectRef idx="0"/>
                        <a:fontRef idx="minor"/>
                      </wps:style>
                      <wps:txbx>
                        <w:txbxContent>
                          <w:p>
                            <w:pPr>
                              <w:pStyle w:val="Contenudecadre"/>
                              <w:spacing w:before="0" w:after="200"/>
                              <w:jc w:val="center"/>
                              <w:rPr>
                                <w:b/>
                                <w:sz w:val="24"/>
                                <w:szCs w:val="24"/>
                              </w:rPr>
                            </w:pPr>
                            <w:r>
                              <w:rPr>
                                <w:b/>
                                <w:sz w:val="24"/>
                                <w:szCs w:val="24"/>
                              </w:rPr>
                              <w:t>ANNEXE 09</w:t>
                            </w:r>
                          </w:p>
                        </w:txbxContent>
                      </wps:txbx>
                      <wps:bodyPr anchor="t">
                        <a:prstTxWarp prst="textNoShape"/>
                        <a:spAutoFit/>
                      </wps:bodyPr>
                    </wps:wsp>
                  </a:graphicData>
                </a:graphic>
              </wp:anchor>
            </w:drawing>
          </mc:Choice>
          <mc:Fallback>
            <w:pict>
              <v:rect id="shape_0" ID="Zone de texte 361" path="m0,0l-2147483645,0l-2147483645,-2147483646l0,-2147483646xe" stroked="f" o:allowincell="f" style="position:absolute;margin-left:189.45pt;margin-top:-39.2pt;width:143.95pt;height:21.7pt;mso-wrap-style:none;v-text-anchor:top" wp14:anchorId="452CCE70">
                <v:fill o:detectmouseclick="t" on="false"/>
                <v:stroke color="#3465a4" joinstyle="round" endcap="flat"/>
                <v:textbox>
                  <w:txbxContent>
                    <w:p>
                      <w:pPr>
                        <w:pStyle w:val="Contenudecadre"/>
                        <w:spacing w:before="0" w:after="200"/>
                        <w:jc w:val="center"/>
                        <w:rPr>
                          <w:b/>
                          <w:sz w:val="24"/>
                          <w:szCs w:val="24"/>
                        </w:rPr>
                      </w:pPr>
                      <w:r>
                        <w:rPr>
                          <w:b/>
                          <w:sz w:val="24"/>
                          <w:szCs w:val="24"/>
                        </w:rPr>
                        <w:t>ANNEXE 09</w:t>
                      </w:r>
                    </w:p>
                  </w:txbxContent>
                </v:textbox>
                <w10:wrap type="square"/>
              </v:rect>
            </w:pict>
          </mc:Fallback>
        </mc:AlternateContent>
      </w:r>
      <w:r>
        <w:rPr>
          <w:rFonts w:eastAsia="Arial"/>
          <w:b/>
          <w:bCs/>
          <w:sz w:val="23"/>
          <w:szCs w:val="23"/>
        </w:rPr>
        <w:t>LE CALCUL DES DEPERDITIONS THERMIQUES AVANT TRAITEMENT :</w:t>
      </w:r>
    </w:p>
    <w:p>
      <w:pPr>
        <w:pStyle w:val="Normal"/>
        <w:rPr>
          <w:b/>
          <w:sz w:val="40"/>
          <w:szCs w:val="40"/>
        </w:rPr>
      </w:pPr>
      <w:r>
        <w:rPr>
          <w:b/>
          <w:sz w:val="40"/>
          <w:szCs w:val="40"/>
        </w:rPr>
      </w:r>
    </w:p>
    <w:p>
      <w:pPr>
        <w:pStyle w:val="Normal"/>
        <w:rPr>
          <w:b/>
          <w:sz w:val="40"/>
          <w:szCs w:val="40"/>
        </w:rPr>
      </w:pPr>
      <w:r>
        <w:rPr>
          <w:b/>
          <w:sz w:val="40"/>
          <w:szCs w:val="40"/>
        </w:rPr>
      </w:r>
    </w:p>
    <w:p>
      <w:pPr>
        <w:pStyle w:val="Normal"/>
        <w:rPr>
          <w:b/>
          <w:sz w:val="40"/>
          <w:szCs w:val="40"/>
        </w:rPr>
      </w:pPr>
      <w:r>
        <w:rPr>
          <w:b/>
          <w:sz w:val="40"/>
          <w:szCs w:val="40"/>
        </w:rPr>
      </w:r>
    </w:p>
    <w:p>
      <w:pPr>
        <w:pStyle w:val="Normal"/>
        <w:rPr>
          <w:b/>
          <w:sz w:val="40"/>
          <w:szCs w:val="40"/>
        </w:rPr>
      </w:pPr>
      <w:r>
        <w:rPr>
          <w:b/>
          <w:sz w:val="40"/>
          <w:szCs w:val="40"/>
        </w:rPr>
      </w:r>
    </w:p>
    <w:p>
      <w:pPr>
        <w:pStyle w:val="Normal"/>
        <w:rPr>
          <w:b/>
          <w:sz w:val="40"/>
          <w:szCs w:val="40"/>
        </w:rPr>
      </w:pPr>
      <w:r>
        <w:rPr>
          <w:b/>
          <w:sz w:val="40"/>
          <w:szCs w:val="40"/>
        </w:rPr>
      </w:r>
    </w:p>
    <w:p>
      <w:pPr>
        <w:pStyle w:val="Normal"/>
        <w:rPr>
          <w:sz w:val="40"/>
          <w:szCs w:val="40"/>
        </w:rPr>
      </w:pPr>
      <w:r>
        <w:rPr>
          <w:sz w:val="40"/>
          <w:szCs w:val="40"/>
        </w:rPr>
        <w:drawing>
          <wp:anchor behindDoc="0" distT="0" distB="0" distL="0" distR="0" simplePos="0" locked="0" layoutInCell="1" allowOverlap="1" relativeHeight="92">
            <wp:simplePos x="0" y="0"/>
            <wp:positionH relativeFrom="column">
              <wp:posOffset>-498475</wp:posOffset>
            </wp:positionH>
            <wp:positionV relativeFrom="paragraph">
              <wp:posOffset>98425</wp:posOffset>
            </wp:positionV>
            <wp:extent cx="6698615" cy="2954020"/>
            <wp:effectExtent l="0" t="0" r="0" b="0"/>
            <wp:wrapNone/>
            <wp:docPr id="503" name="Image 26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Image 266" descr=""/>
                    <pic:cNvPicPr>
                      <a:picLocks noChangeAspect="1" noChangeArrowheads="1"/>
                    </pic:cNvPicPr>
                  </pic:nvPicPr>
                  <pic:blipFill>
                    <a:blip r:embed="rId100"/>
                    <a:srcRect l="4087" t="23164" r="11547" b="17658"/>
                    <a:stretch>
                      <a:fillRect/>
                    </a:stretch>
                  </pic:blipFill>
                  <pic:spPr bwMode="auto">
                    <a:xfrm>
                      <a:off x="0" y="0"/>
                      <a:ext cx="6698615" cy="2954020"/>
                    </a:xfrm>
                    <a:prstGeom prst="rect">
                      <a:avLst/>
                    </a:prstGeom>
                  </pic:spPr>
                </pic:pic>
              </a:graphicData>
            </a:graphic>
          </wp:anchor>
        </w:drawing>
      </w:r>
    </w:p>
    <w:p>
      <w:pPr>
        <w:pStyle w:val="Normal"/>
        <w:rPr>
          <w:sz w:val="40"/>
          <w:szCs w:val="40"/>
        </w:rPr>
      </w:pPr>
      <w:r>
        <w:rPr>
          <w:sz w:val="40"/>
          <w:szCs w:val="40"/>
        </w:rPr>
      </w:r>
    </w:p>
    <w:p>
      <w:pPr>
        <w:pStyle w:val="Normal"/>
        <w:rPr>
          <w:sz w:val="40"/>
          <w:szCs w:val="40"/>
        </w:rPr>
      </w:pPr>
      <w:r>
        <w:rPr>
          <w:sz w:val="40"/>
          <w:szCs w:val="40"/>
        </w:rPr>
      </w:r>
    </w:p>
    <w:p>
      <w:pPr>
        <w:pStyle w:val="Normal"/>
        <w:rPr>
          <w:sz w:val="40"/>
          <w:szCs w:val="40"/>
        </w:rPr>
      </w:pPr>
      <w:r>
        <w:rPr>
          <w:sz w:val="40"/>
          <w:szCs w:val="40"/>
        </w:rPr>
      </w:r>
    </w:p>
    <w:p>
      <w:pPr>
        <w:pStyle w:val="Normal"/>
        <w:rPr>
          <w:sz w:val="40"/>
          <w:szCs w:val="40"/>
        </w:rPr>
      </w:pPr>
      <w:r>
        <w:rPr>
          <w:sz w:val="40"/>
          <w:szCs w:val="40"/>
        </w:rPr>
      </w:r>
    </w:p>
    <w:p>
      <w:pPr>
        <w:pStyle w:val="Normal"/>
        <w:rPr>
          <w:sz w:val="40"/>
          <w:szCs w:val="40"/>
        </w:rPr>
      </w:pPr>
      <w:r>
        <w:rPr>
          <w:sz w:val="40"/>
          <w:szCs w:val="40"/>
        </w:rPr>
        <w:drawing>
          <wp:anchor behindDoc="0" distT="0" distB="0" distL="114300" distR="114300" simplePos="0" locked="0" layoutInCell="0" allowOverlap="1" relativeHeight="93">
            <wp:simplePos x="0" y="0"/>
            <wp:positionH relativeFrom="column">
              <wp:posOffset>-498475</wp:posOffset>
            </wp:positionH>
            <wp:positionV relativeFrom="paragraph">
              <wp:posOffset>634365</wp:posOffset>
            </wp:positionV>
            <wp:extent cx="6708140" cy="3084830"/>
            <wp:effectExtent l="0" t="0" r="0" b="0"/>
            <wp:wrapTopAndBottom/>
            <wp:docPr id="504" name="Image 26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Image 267" descr=""/>
                    <pic:cNvPicPr>
                      <a:picLocks noChangeAspect="1" noChangeArrowheads="1"/>
                    </pic:cNvPicPr>
                  </pic:nvPicPr>
                  <pic:blipFill>
                    <a:blip r:embed="rId101"/>
                    <a:srcRect l="4554" t="23311" r="11476" b="18074"/>
                    <a:stretch>
                      <a:fillRect/>
                    </a:stretch>
                  </pic:blipFill>
                  <pic:spPr bwMode="auto">
                    <a:xfrm>
                      <a:off x="0" y="0"/>
                      <a:ext cx="6708140" cy="3084830"/>
                    </a:xfrm>
                    <a:prstGeom prst="rect">
                      <a:avLst/>
                    </a:prstGeom>
                  </pic:spPr>
                </pic:pic>
              </a:graphicData>
            </a:graphic>
          </wp:anchor>
        </w:drawing>
      </w:r>
    </w:p>
    <w:p>
      <w:pPr>
        <w:pStyle w:val="Normal"/>
        <w:rPr>
          <w:sz w:val="40"/>
          <w:szCs w:val="40"/>
        </w:rPr>
      </w:pPr>
      <w:r>
        <w:rPr>
          <w:sz w:val="40"/>
          <w:szCs w:val="40"/>
        </w:rPr>
        <w:drawing>
          <wp:anchor behindDoc="0" distT="0" distB="0" distL="114300" distR="114300" simplePos="0" locked="0" layoutInCell="0" allowOverlap="1" relativeHeight="94">
            <wp:simplePos x="0" y="0"/>
            <wp:positionH relativeFrom="column">
              <wp:posOffset>-455295</wp:posOffset>
            </wp:positionH>
            <wp:positionV relativeFrom="paragraph">
              <wp:posOffset>3596005</wp:posOffset>
            </wp:positionV>
            <wp:extent cx="6692900" cy="2895600"/>
            <wp:effectExtent l="0" t="0" r="0" b="0"/>
            <wp:wrapTopAndBottom/>
            <wp:docPr id="505" name="Image 26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Image 268" descr=""/>
                    <pic:cNvPicPr>
                      <a:picLocks noChangeAspect="1" noChangeArrowheads="1"/>
                    </pic:cNvPicPr>
                  </pic:nvPicPr>
                  <pic:blipFill>
                    <a:blip r:embed="rId102"/>
                    <a:srcRect l="4916" t="22668" r="11655" b="31672"/>
                    <a:stretch>
                      <a:fillRect/>
                    </a:stretch>
                  </pic:blipFill>
                  <pic:spPr bwMode="auto">
                    <a:xfrm>
                      <a:off x="0" y="0"/>
                      <a:ext cx="6692900" cy="2895600"/>
                    </a:xfrm>
                    <a:prstGeom prst="rect">
                      <a:avLst/>
                    </a:prstGeom>
                  </pic:spPr>
                </pic:pic>
              </a:graphicData>
            </a:graphic>
          </wp:anchor>
        </w:drawing>
        <w:drawing>
          <wp:anchor behindDoc="0" distT="0" distB="0" distL="114300" distR="114300" simplePos="0" locked="0" layoutInCell="0" allowOverlap="1" relativeHeight="95">
            <wp:simplePos x="0" y="0"/>
            <wp:positionH relativeFrom="column">
              <wp:posOffset>-404495</wp:posOffset>
            </wp:positionH>
            <wp:positionV relativeFrom="paragraph">
              <wp:posOffset>6491605</wp:posOffset>
            </wp:positionV>
            <wp:extent cx="6680835" cy="2540000"/>
            <wp:effectExtent l="0" t="0" r="0" b="0"/>
            <wp:wrapTopAndBottom/>
            <wp:docPr id="506" name="Image 26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Image 269" descr=""/>
                    <pic:cNvPicPr>
                      <a:picLocks noChangeAspect="1" noChangeArrowheads="1"/>
                    </pic:cNvPicPr>
                  </pic:nvPicPr>
                  <pic:blipFill>
                    <a:blip r:embed="rId103"/>
                    <a:srcRect l="4916" t="25259" r="31687" b="27468"/>
                    <a:stretch>
                      <a:fillRect/>
                    </a:stretch>
                  </pic:blipFill>
                  <pic:spPr bwMode="auto">
                    <a:xfrm>
                      <a:off x="0" y="0"/>
                      <a:ext cx="6680835" cy="2540000"/>
                    </a:xfrm>
                    <a:prstGeom prst="rect">
                      <a:avLst/>
                    </a:prstGeom>
                  </pic:spPr>
                </pic:pic>
              </a:graphicData>
            </a:graphic>
          </wp:anchor>
        </w:drawing>
        <w:drawing>
          <wp:anchor behindDoc="0" distT="0" distB="0" distL="114300" distR="114300" simplePos="0" locked="0" layoutInCell="0" allowOverlap="1" relativeHeight="164">
            <wp:simplePos x="0" y="0"/>
            <wp:positionH relativeFrom="column">
              <wp:posOffset>-468630</wp:posOffset>
            </wp:positionH>
            <wp:positionV relativeFrom="paragraph">
              <wp:posOffset>-191770</wp:posOffset>
            </wp:positionV>
            <wp:extent cx="6722745" cy="3764915"/>
            <wp:effectExtent l="0" t="0" r="0" b="0"/>
            <wp:wrapTopAndBottom/>
            <wp:docPr id="507" name="Image 3855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Image 38558" descr=""/>
                    <pic:cNvPicPr>
                      <a:picLocks noChangeAspect="1" noChangeArrowheads="1"/>
                    </pic:cNvPicPr>
                  </pic:nvPicPr>
                  <pic:blipFill>
                    <a:blip r:embed="rId104"/>
                    <a:srcRect l="2388" t="33734" r="28968" b="9957"/>
                    <a:stretch>
                      <a:fillRect/>
                    </a:stretch>
                  </pic:blipFill>
                  <pic:spPr bwMode="auto">
                    <a:xfrm>
                      <a:off x="0" y="0"/>
                      <a:ext cx="6722745" cy="3764915"/>
                    </a:xfrm>
                    <a:prstGeom prst="rect">
                      <a:avLst/>
                    </a:prstGeom>
                  </pic:spPr>
                </pic:pic>
              </a:graphicData>
            </a:graphic>
          </wp:anchor>
        </w:drawing>
      </w:r>
    </w:p>
    <w:p>
      <w:pPr>
        <w:pStyle w:val="Normal"/>
        <w:rPr>
          <w:sz w:val="40"/>
          <w:szCs w:val="40"/>
        </w:rPr>
      </w:pPr>
      <w:r>
        <w:rPr>
          <w:lang w:eastAsia="fr-FR"/>
        </w:rPr>
        <mc:AlternateContent>
          <mc:Choice Requires="wps">
            <w:drawing>
              <wp:anchor behindDoc="0" distT="0" distB="0" distL="114300" distR="114300" simplePos="0" locked="0" layoutInCell="0" allowOverlap="1" relativeHeight="97" wp14:anchorId="0DCAFC51">
                <wp:simplePos x="0" y="0"/>
                <wp:positionH relativeFrom="column">
                  <wp:posOffset>2332990</wp:posOffset>
                </wp:positionH>
                <wp:positionV relativeFrom="paragraph">
                  <wp:posOffset>8926830</wp:posOffset>
                </wp:positionV>
                <wp:extent cx="1828800" cy="276225"/>
                <wp:effectExtent l="0" t="0" r="0" b="0"/>
                <wp:wrapSquare wrapText="bothSides"/>
                <wp:docPr id="508" name="Zone de texte 359"/>
                <a:graphic xmlns:a="http://schemas.openxmlformats.org/drawingml/2006/main">
                  <a:graphicData uri="http://schemas.microsoft.com/office/word/2010/wordprocessingShape">
                    <wps:wsp>
                      <wps:cNvSpPr/>
                      <wps:spPr>
                        <a:xfrm>
                          <a:off x="0" y="0"/>
                          <a:ext cx="1828800" cy="276120"/>
                        </a:xfrm>
                        <a:prstGeom prst="rect">
                          <a:avLst/>
                        </a:prstGeom>
                        <a:noFill/>
                        <a:ln w="0">
                          <a:noFill/>
                        </a:ln>
                      </wps:spPr>
                      <wps:style>
                        <a:lnRef idx="0"/>
                        <a:fillRef idx="0"/>
                        <a:effectRef idx="0"/>
                        <a:fontRef idx="minor"/>
                      </wps:style>
                      <wps:txbx>
                        <w:txbxContent>
                          <w:p>
                            <w:pPr>
                              <w:pStyle w:val="Contenudecadre"/>
                              <w:spacing w:before="0" w:after="200"/>
                              <w:jc w:val="center"/>
                              <w:rPr>
                                <w:b/>
                                <w:sz w:val="24"/>
                                <w:szCs w:val="24"/>
                              </w:rPr>
                            </w:pPr>
                            <w:r>
                              <w:rPr>
                                <w:b/>
                                <w:sz w:val="24"/>
                                <w:szCs w:val="24"/>
                              </w:rPr>
                              <w:t>ANNEXE 09</w:t>
                            </w:r>
                          </w:p>
                        </w:txbxContent>
                      </wps:txbx>
                      <wps:bodyPr anchor="t">
                        <a:prstTxWarp prst="textNoShape"/>
                        <a:spAutoFit/>
                      </wps:bodyPr>
                    </wps:wsp>
                  </a:graphicData>
                </a:graphic>
              </wp:anchor>
            </w:drawing>
          </mc:Choice>
          <mc:Fallback>
            <w:pict>
              <v:rect id="shape_0" ID="Zone de texte 359" path="m0,0l-2147483645,0l-2147483645,-2147483646l0,-2147483646xe" stroked="f" o:allowincell="f" style="position:absolute;margin-left:183.7pt;margin-top:702.9pt;width:143.95pt;height:21.7pt;mso-wrap-style:none;v-text-anchor:top" wp14:anchorId="0DCAFC51">
                <v:fill o:detectmouseclick="t" on="false"/>
                <v:stroke color="#3465a4" joinstyle="round" endcap="flat"/>
                <v:textbox>
                  <w:txbxContent>
                    <w:p>
                      <w:pPr>
                        <w:pStyle w:val="Contenudecadre"/>
                        <w:spacing w:before="0" w:after="200"/>
                        <w:jc w:val="center"/>
                        <w:rPr>
                          <w:b/>
                          <w:sz w:val="24"/>
                          <w:szCs w:val="24"/>
                        </w:rPr>
                      </w:pPr>
                      <w:r>
                        <w:rPr>
                          <w:b/>
                          <w:sz w:val="24"/>
                          <w:szCs w:val="24"/>
                        </w:rPr>
                        <w:t>ANNEXE 09</w:t>
                      </w:r>
                    </w:p>
                  </w:txbxContent>
                </v:textbox>
                <w10:wrap type="square"/>
              </v:rect>
            </w:pict>
          </mc:Fallback>
        </mc:AlternateContent>
        <w:drawing>
          <wp:anchor behindDoc="0" distT="0" distB="0" distL="0" distR="0" simplePos="0" locked="0" layoutInCell="1" allowOverlap="1" relativeHeight="166">
            <wp:simplePos x="0" y="0"/>
            <wp:positionH relativeFrom="column">
              <wp:posOffset>-407035</wp:posOffset>
            </wp:positionH>
            <wp:positionV relativeFrom="paragraph">
              <wp:posOffset>1270</wp:posOffset>
            </wp:positionV>
            <wp:extent cx="6668770" cy="2054225"/>
            <wp:effectExtent l="0" t="0" r="0" b="0"/>
            <wp:wrapNone/>
            <wp:docPr id="509" name="Image 3856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Image 38568" descr=""/>
                    <pic:cNvPicPr>
                      <a:picLocks noChangeAspect="1" noChangeArrowheads="1"/>
                    </pic:cNvPicPr>
                  </pic:nvPicPr>
                  <pic:blipFill>
                    <a:blip r:embed="rId105"/>
                    <a:srcRect l="3470" t="29866" r="28772" b="12342"/>
                    <a:stretch>
                      <a:fillRect/>
                    </a:stretch>
                  </pic:blipFill>
                  <pic:spPr bwMode="auto">
                    <a:xfrm>
                      <a:off x="0" y="0"/>
                      <a:ext cx="6668770" cy="2054225"/>
                    </a:xfrm>
                    <a:prstGeom prst="rect">
                      <a:avLst/>
                    </a:prstGeom>
                  </pic:spPr>
                </pic:pic>
              </a:graphicData>
            </a:graphic>
          </wp:anchor>
        </w:drawing>
        <w:drawing>
          <wp:anchor behindDoc="0" distT="0" distB="0" distL="114300" distR="114300" simplePos="0" locked="0" layoutInCell="0" allowOverlap="1" relativeHeight="173">
            <wp:simplePos x="0" y="0"/>
            <wp:positionH relativeFrom="column">
              <wp:posOffset>-479425</wp:posOffset>
            </wp:positionH>
            <wp:positionV relativeFrom="paragraph">
              <wp:posOffset>4799330</wp:posOffset>
            </wp:positionV>
            <wp:extent cx="6741795" cy="2078355"/>
            <wp:effectExtent l="0" t="0" r="0" b="0"/>
            <wp:wrapTopAndBottom/>
            <wp:docPr id="510" name="Image 9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Image 98" descr=""/>
                    <pic:cNvPicPr>
                      <a:picLocks noChangeAspect="1" noChangeArrowheads="1"/>
                    </pic:cNvPicPr>
                  </pic:nvPicPr>
                  <pic:blipFill>
                    <a:blip r:embed="rId106"/>
                    <a:srcRect l="4696" t="24495" r="11792" b="13606"/>
                    <a:stretch>
                      <a:fillRect/>
                    </a:stretch>
                  </pic:blipFill>
                  <pic:spPr bwMode="auto">
                    <a:xfrm>
                      <a:off x="0" y="0"/>
                      <a:ext cx="6741795" cy="2078355"/>
                    </a:xfrm>
                    <a:prstGeom prst="rect">
                      <a:avLst/>
                    </a:prstGeom>
                  </pic:spPr>
                </pic:pic>
              </a:graphicData>
            </a:graphic>
          </wp:anchor>
        </w:drawing>
        <w:drawing>
          <wp:anchor behindDoc="0" distT="0" distB="0" distL="114300" distR="114300" simplePos="0" locked="0" layoutInCell="0" allowOverlap="1" relativeHeight="96">
            <wp:simplePos x="0" y="0"/>
            <wp:positionH relativeFrom="column">
              <wp:posOffset>-405130</wp:posOffset>
            </wp:positionH>
            <wp:positionV relativeFrom="paragraph">
              <wp:posOffset>-498475</wp:posOffset>
            </wp:positionV>
            <wp:extent cx="6697345" cy="3278505"/>
            <wp:effectExtent l="0" t="0" r="0" b="0"/>
            <wp:wrapTopAndBottom/>
            <wp:docPr id="511" name="Image 27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Image 270" descr=""/>
                    <pic:cNvPicPr>
                      <a:picLocks noChangeAspect="1" noChangeArrowheads="1"/>
                    </pic:cNvPicPr>
                  </pic:nvPicPr>
                  <pic:blipFill>
                    <a:blip r:embed="rId107"/>
                    <a:srcRect l="4916" t="26683" r="12747" b="17747"/>
                    <a:stretch>
                      <a:fillRect/>
                    </a:stretch>
                  </pic:blipFill>
                  <pic:spPr bwMode="auto">
                    <a:xfrm>
                      <a:off x="0" y="0"/>
                      <a:ext cx="6697345" cy="3278505"/>
                    </a:xfrm>
                    <a:prstGeom prst="rect">
                      <a:avLst/>
                    </a:prstGeom>
                  </pic:spPr>
                </pic:pic>
              </a:graphicData>
            </a:graphic>
          </wp:anchor>
        </w:drawing>
        <w:drawing>
          <wp:anchor behindDoc="0" distT="0" distB="0" distL="114300" distR="114300" simplePos="0" locked="0" layoutInCell="0" allowOverlap="1" relativeHeight="165">
            <wp:simplePos x="0" y="0"/>
            <wp:positionH relativeFrom="column">
              <wp:posOffset>-406400</wp:posOffset>
            </wp:positionH>
            <wp:positionV relativeFrom="paragraph">
              <wp:posOffset>2696845</wp:posOffset>
            </wp:positionV>
            <wp:extent cx="6723380" cy="2054225"/>
            <wp:effectExtent l="0" t="0" r="0" b="0"/>
            <wp:wrapTopAndBottom/>
            <wp:docPr id="512" name="Image 3855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Image 38559" descr=""/>
                    <pic:cNvPicPr>
                      <a:picLocks noChangeAspect="1" noChangeArrowheads="1"/>
                    </pic:cNvPicPr>
                  </pic:nvPicPr>
                  <pic:blipFill>
                    <a:blip r:embed="rId108"/>
                    <a:srcRect l="3643" t="35094" r="29405" b="29660"/>
                    <a:stretch>
                      <a:fillRect/>
                    </a:stretch>
                  </pic:blipFill>
                  <pic:spPr bwMode="auto">
                    <a:xfrm>
                      <a:off x="0" y="0"/>
                      <a:ext cx="6723380" cy="2054225"/>
                    </a:xfrm>
                    <a:prstGeom prst="rect">
                      <a:avLst/>
                    </a:prstGeom>
                  </pic:spPr>
                </pic:pic>
              </a:graphicData>
            </a:graphic>
          </wp:anchor>
        </w:drawing>
      </w:r>
      <w:r>
        <w:rPr>
          <w:lang w:eastAsia="fr-FR"/>
        </w:rPr>
        <w:t xml:space="preserve"> </w:t>
      </w:r>
    </w:p>
    <w:p>
      <w:pPr>
        <w:pStyle w:val="Normal"/>
        <w:jc w:val="center"/>
        <w:rPr>
          <w:rFonts w:eastAsia="Arial"/>
          <w:b/>
          <w:bCs/>
          <w:sz w:val="23"/>
          <w:szCs w:val="23"/>
        </w:rPr>
      </w:pPr>
      <w:r>
        <w:drawing>
          <wp:anchor behindDoc="0" distT="0" distB="0" distL="114300" distR="114300" simplePos="0" locked="0" layoutInCell="0" allowOverlap="1" relativeHeight="176">
            <wp:simplePos x="0" y="0"/>
            <wp:positionH relativeFrom="column">
              <wp:posOffset>-406400</wp:posOffset>
            </wp:positionH>
            <wp:positionV relativeFrom="paragraph">
              <wp:posOffset>563245</wp:posOffset>
            </wp:positionV>
            <wp:extent cx="6412865" cy="1663700"/>
            <wp:effectExtent l="0" t="0" r="0" b="0"/>
            <wp:wrapTopAndBottom/>
            <wp:docPr id="513" name="Image 10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Image 103" descr=""/>
                    <pic:cNvPicPr>
                      <a:picLocks noChangeAspect="1" noChangeArrowheads="1"/>
                    </pic:cNvPicPr>
                  </pic:nvPicPr>
                  <pic:blipFill>
                    <a:blip r:embed="rId109"/>
                    <a:srcRect l="3595" t="30660" r="29412" b="26250"/>
                    <a:stretch>
                      <a:fillRect/>
                    </a:stretch>
                  </pic:blipFill>
                  <pic:spPr bwMode="auto">
                    <a:xfrm>
                      <a:off x="0" y="0"/>
                      <a:ext cx="6412865" cy="1663700"/>
                    </a:xfrm>
                    <a:prstGeom prst="rect">
                      <a:avLst/>
                    </a:prstGeom>
                  </pic:spPr>
                </pic:pic>
              </a:graphicData>
            </a:graphic>
          </wp:anchor>
        </w:drawing>
        <mc:AlternateContent>
          <mc:Choice Requires="wps">
            <w:drawing>
              <wp:anchor behindDoc="0" distT="0" distB="0" distL="0" distR="0" simplePos="0" locked="0" layoutInCell="1" allowOverlap="1" relativeHeight="186" wp14:anchorId="52170555">
                <wp:simplePos x="0" y="0"/>
                <wp:positionH relativeFrom="column">
                  <wp:posOffset>2494915</wp:posOffset>
                </wp:positionH>
                <wp:positionV relativeFrom="paragraph">
                  <wp:posOffset>-461010</wp:posOffset>
                </wp:positionV>
                <wp:extent cx="1828800" cy="276225"/>
                <wp:effectExtent l="0" t="0" r="0" b="0"/>
                <wp:wrapNone/>
                <wp:docPr id="514" name="Zone de texte 113"/>
                <a:graphic xmlns:a="http://schemas.openxmlformats.org/drawingml/2006/main">
                  <a:graphicData uri="http://schemas.microsoft.com/office/word/2010/wordprocessingShape">
                    <wps:wsp>
                      <wps:cNvSpPr/>
                      <wps:spPr>
                        <a:xfrm>
                          <a:off x="0" y="0"/>
                          <a:ext cx="1828800" cy="276120"/>
                        </a:xfrm>
                        <a:prstGeom prst="rect">
                          <a:avLst/>
                        </a:prstGeom>
                        <a:noFill/>
                        <a:ln w="0">
                          <a:noFill/>
                        </a:ln>
                      </wps:spPr>
                      <wps:style>
                        <a:lnRef idx="0"/>
                        <a:fillRef idx="0"/>
                        <a:effectRef idx="0"/>
                        <a:fontRef idx="minor"/>
                      </wps:style>
                      <wps:txbx>
                        <w:txbxContent>
                          <w:p>
                            <w:pPr>
                              <w:pStyle w:val="Contenudecadre"/>
                              <w:spacing w:before="0" w:after="200"/>
                              <w:jc w:val="center"/>
                              <w:rPr>
                                <w:b/>
                                <w:sz w:val="24"/>
                                <w:szCs w:val="24"/>
                              </w:rPr>
                            </w:pPr>
                            <w:r>
                              <w:rPr>
                                <w:b/>
                                <w:sz w:val="24"/>
                                <w:szCs w:val="24"/>
                              </w:rPr>
                              <w:t>ANNEXE 10</w:t>
                            </w:r>
                          </w:p>
                        </w:txbxContent>
                      </wps:txbx>
                      <wps:bodyPr anchor="t">
                        <a:prstTxWarp prst="textNoShape"/>
                        <a:spAutoFit/>
                      </wps:bodyPr>
                    </wps:wsp>
                  </a:graphicData>
                </a:graphic>
              </wp:anchor>
            </w:drawing>
          </mc:Choice>
          <mc:Fallback>
            <w:pict>
              <v:rect id="shape_0" ID="Zone de texte 113" path="m0,0l-2147483645,0l-2147483645,-2147483646l0,-2147483646xe" stroked="f" o:allowincell="f" style="position:absolute;margin-left:196.45pt;margin-top:-36.3pt;width:143.95pt;height:21.7pt;mso-wrap-style:none;v-text-anchor:top" wp14:anchorId="52170555">
                <v:fill o:detectmouseclick="t" on="false"/>
                <v:stroke color="#3465a4" joinstyle="round" endcap="flat"/>
                <v:textbox>
                  <w:txbxContent>
                    <w:p>
                      <w:pPr>
                        <w:pStyle w:val="Contenudecadre"/>
                        <w:spacing w:before="0" w:after="200"/>
                        <w:jc w:val="center"/>
                        <w:rPr>
                          <w:b/>
                          <w:sz w:val="24"/>
                          <w:szCs w:val="24"/>
                        </w:rPr>
                      </w:pPr>
                      <w:r>
                        <w:rPr>
                          <w:b/>
                          <w:sz w:val="24"/>
                          <w:szCs w:val="24"/>
                        </w:rPr>
                        <w:t>ANNEXE 10</w:t>
                      </w:r>
                    </w:p>
                  </w:txbxContent>
                </v:textbox>
                <w10:wrap type="none"/>
              </v:rect>
            </w:pict>
          </mc:Fallback>
        </mc:AlternateContent>
      </w:r>
      <w:r>
        <w:rPr>
          <w:rFonts w:eastAsia="Arial"/>
          <w:b/>
          <w:bCs/>
          <w:sz w:val="23"/>
          <w:szCs w:val="23"/>
        </w:rPr>
        <w:t xml:space="preserve">LE CALCUL DES DEPERDITIONS </w:t>
      </w:r>
      <w:r>
        <w:rPr>
          <w:b/>
          <w:sz w:val="24"/>
          <w:szCs w:val="24"/>
        </w:rPr>
        <w:t>THERMIQUES</w:t>
      </w:r>
      <w:r>
        <w:rPr>
          <w:rFonts w:eastAsia="Arial"/>
          <w:b/>
          <w:bCs/>
          <w:sz w:val="23"/>
          <w:szCs w:val="23"/>
        </w:rPr>
        <w:t xml:space="preserve"> APRES TRAITEMENT :</w:t>
      </w:r>
    </w:p>
    <w:p>
      <w:pPr>
        <w:pStyle w:val="Normal"/>
        <w:jc w:val="center"/>
        <w:rPr>
          <w:rFonts w:eastAsia="Arial"/>
          <w:b/>
          <w:bCs/>
          <w:sz w:val="23"/>
          <w:szCs w:val="23"/>
        </w:rPr>
      </w:pPr>
      <w:r>
        <w:rPr>
          <w:rFonts w:eastAsia="Arial"/>
          <w:b/>
          <w:bCs/>
          <w:sz w:val="23"/>
          <w:szCs w:val="23"/>
        </w:rPr>
        <w:drawing>
          <wp:anchor behindDoc="0" distT="0" distB="0" distL="114300" distR="114300" simplePos="0" locked="0" layoutInCell="0" allowOverlap="1" relativeHeight="174">
            <wp:simplePos x="0" y="0"/>
            <wp:positionH relativeFrom="column">
              <wp:posOffset>-419100</wp:posOffset>
            </wp:positionH>
            <wp:positionV relativeFrom="paragraph">
              <wp:posOffset>1893570</wp:posOffset>
            </wp:positionV>
            <wp:extent cx="6461760" cy="1913890"/>
            <wp:effectExtent l="0" t="0" r="0" b="0"/>
            <wp:wrapTopAndBottom/>
            <wp:docPr id="515" name="Image 10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Image 100" descr=""/>
                    <pic:cNvPicPr>
                      <a:picLocks noChangeAspect="1" noChangeArrowheads="1"/>
                    </pic:cNvPicPr>
                  </pic:nvPicPr>
                  <pic:blipFill>
                    <a:blip r:embed="rId110"/>
                    <a:srcRect l="3704" t="31600" r="29308" b="22110"/>
                    <a:stretch>
                      <a:fillRect/>
                    </a:stretch>
                  </pic:blipFill>
                  <pic:spPr bwMode="auto">
                    <a:xfrm>
                      <a:off x="0" y="0"/>
                      <a:ext cx="6461760" cy="1913890"/>
                    </a:xfrm>
                    <a:prstGeom prst="rect">
                      <a:avLst/>
                    </a:prstGeom>
                  </pic:spPr>
                </pic:pic>
              </a:graphicData>
            </a:graphic>
          </wp:anchor>
        </w:drawing>
        <w:drawing>
          <wp:anchor behindDoc="0" distT="0" distB="0" distL="114300" distR="114300" simplePos="0" locked="0" layoutInCell="0" allowOverlap="1" relativeHeight="175">
            <wp:simplePos x="0" y="0"/>
            <wp:positionH relativeFrom="column">
              <wp:posOffset>-449580</wp:posOffset>
            </wp:positionH>
            <wp:positionV relativeFrom="paragraph">
              <wp:posOffset>3817620</wp:posOffset>
            </wp:positionV>
            <wp:extent cx="6485890" cy="1280160"/>
            <wp:effectExtent l="0" t="0" r="0" b="0"/>
            <wp:wrapTopAndBottom/>
            <wp:docPr id="516" name="Image 10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Image 102" descr=""/>
                    <pic:cNvPicPr>
                      <a:picLocks noChangeAspect="1" noChangeArrowheads="1"/>
                    </pic:cNvPicPr>
                  </pic:nvPicPr>
                  <pic:blipFill>
                    <a:blip r:embed="rId111"/>
                    <a:srcRect l="3383" t="43821" r="29412" b="34532"/>
                    <a:stretch>
                      <a:fillRect/>
                    </a:stretch>
                  </pic:blipFill>
                  <pic:spPr bwMode="auto">
                    <a:xfrm>
                      <a:off x="0" y="0"/>
                      <a:ext cx="6485890" cy="1280160"/>
                    </a:xfrm>
                    <a:prstGeom prst="rect">
                      <a:avLst/>
                    </a:prstGeom>
                  </pic:spPr>
                </pic:pic>
              </a:graphicData>
            </a:graphic>
          </wp:anchor>
        </w:drawing>
        <w:drawing>
          <wp:anchor behindDoc="0" distT="0" distB="0" distL="114300" distR="114300" simplePos="0" locked="0" layoutInCell="0" allowOverlap="1" relativeHeight="177">
            <wp:simplePos x="0" y="0"/>
            <wp:positionH relativeFrom="column">
              <wp:posOffset>-448945</wp:posOffset>
            </wp:positionH>
            <wp:positionV relativeFrom="paragraph">
              <wp:posOffset>5095240</wp:posOffset>
            </wp:positionV>
            <wp:extent cx="6485890" cy="2407920"/>
            <wp:effectExtent l="0" t="0" r="0" b="0"/>
            <wp:wrapTopAndBottom/>
            <wp:docPr id="517" name="Image 10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Image 104" descr=""/>
                    <pic:cNvPicPr>
                      <a:picLocks noChangeAspect="1" noChangeArrowheads="1"/>
                    </pic:cNvPicPr>
                  </pic:nvPicPr>
                  <pic:blipFill>
                    <a:blip r:embed="rId112"/>
                    <a:srcRect l="3605" t="29534" r="29308" b="24680"/>
                    <a:stretch>
                      <a:fillRect/>
                    </a:stretch>
                  </pic:blipFill>
                  <pic:spPr bwMode="auto">
                    <a:xfrm>
                      <a:off x="0" y="0"/>
                      <a:ext cx="6485890" cy="2407920"/>
                    </a:xfrm>
                    <a:prstGeom prst="rect">
                      <a:avLst/>
                    </a:prstGeom>
                  </pic:spPr>
                </pic:pic>
              </a:graphicData>
            </a:graphic>
          </wp:anchor>
        </w:drawing>
        <w:drawing>
          <wp:anchor behindDoc="0" distT="0" distB="0" distL="0" distR="0" simplePos="0" locked="0" layoutInCell="1" allowOverlap="1" relativeHeight="178">
            <wp:simplePos x="0" y="0"/>
            <wp:positionH relativeFrom="column">
              <wp:posOffset>-448310</wp:posOffset>
            </wp:positionH>
            <wp:positionV relativeFrom="paragraph">
              <wp:posOffset>7503795</wp:posOffset>
            </wp:positionV>
            <wp:extent cx="6492240" cy="1481455"/>
            <wp:effectExtent l="0" t="0" r="0" b="0"/>
            <wp:wrapNone/>
            <wp:docPr id="518" name="Image 10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Image 105" descr=""/>
                    <pic:cNvPicPr>
                      <a:picLocks noChangeAspect="1" noChangeArrowheads="1"/>
                    </pic:cNvPicPr>
                  </pic:nvPicPr>
                  <pic:blipFill>
                    <a:blip r:embed="rId113"/>
                    <a:srcRect l="3704" t="54361" r="29308" b="9890"/>
                    <a:stretch>
                      <a:fillRect/>
                    </a:stretch>
                  </pic:blipFill>
                  <pic:spPr bwMode="auto">
                    <a:xfrm>
                      <a:off x="0" y="0"/>
                      <a:ext cx="6492240" cy="1481455"/>
                    </a:xfrm>
                    <a:prstGeom prst="rect">
                      <a:avLst/>
                    </a:prstGeom>
                  </pic:spPr>
                </pic:pic>
              </a:graphicData>
            </a:graphic>
          </wp:anchor>
        </w:drawing>
      </w:r>
    </w:p>
    <w:p>
      <w:pPr>
        <w:pStyle w:val="Normal"/>
        <w:jc w:val="center"/>
        <w:rPr>
          <w:rFonts w:eastAsia="Arial"/>
          <w:b/>
          <w:bCs/>
          <w:sz w:val="23"/>
          <w:szCs w:val="23"/>
        </w:rPr>
      </w:pPr>
      <w:r>
        <w:rPr>
          <w:rFonts w:eastAsia="Arial"/>
          <w:b/>
          <w:bCs/>
          <w:sz w:val="23"/>
          <w:szCs w:val="23"/>
        </w:rPr>
      </w:r>
    </w:p>
    <w:p>
      <w:pPr>
        <w:pStyle w:val="Normal"/>
        <w:rPr>
          <w:sz w:val="40"/>
          <w:szCs w:val="40"/>
        </w:rPr>
      </w:pPr>
      <w:r>
        <w:rPr>
          <w:sz w:val="40"/>
          <w:szCs w:val="40"/>
        </w:rPr>
      </w:r>
      <w:r>
        <w:br w:type="page"/>
      </w:r>
    </w:p>
    <w:p>
      <w:pPr>
        <w:pStyle w:val="Normal"/>
        <w:spacing w:before="0" w:after="200"/>
        <w:rPr>
          <w:sz w:val="40"/>
          <w:szCs w:val="40"/>
        </w:rPr>
      </w:pPr>
      <w:r>
        <w:rPr>
          <w:sz w:val="40"/>
          <w:szCs w:val="40"/>
        </w:rPr>
        <w:drawing>
          <wp:anchor behindDoc="0" distT="0" distB="0" distL="0" distR="0" simplePos="0" locked="0" layoutInCell="1" allowOverlap="1" relativeHeight="163">
            <wp:simplePos x="0" y="0"/>
            <wp:positionH relativeFrom="column">
              <wp:posOffset>-447040</wp:posOffset>
            </wp:positionH>
            <wp:positionV relativeFrom="paragraph">
              <wp:posOffset>-4102735</wp:posOffset>
            </wp:positionV>
            <wp:extent cx="6711950" cy="1176020"/>
            <wp:effectExtent l="0" t="0" r="0" b="0"/>
            <wp:wrapNone/>
            <wp:docPr id="519" name="Image 3855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Image 38557" descr=""/>
                    <pic:cNvPicPr>
                      <a:picLocks noChangeAspect="1" noChangeArrowheads="1"/>
                    </pic:cNvPicPr>
                  </pic:nvPicPr>
                  <pic:blipFill>
                    <a:blip r:embed="rId114"/>
                    <a:srcRect l="4368" t="25457" r="11428" b="49679"/>
                    <a:stretch>
                      <a:fillRect/>
                    </a:stretch>
                  </pic:blipFill>
                  <pic:spPr bwMode="auto">
                    <a:xfrm>
                      <a:off x="0" y="0"/>
                      <a:ext cx="6711950" cy="1176020"/>
                    </a:xfrm>
                    <a:prstGeom prst="rect">
                      <a:avLst/>
                    </a:prstGeom>
                  </pic:spPr>
                </pic:pic>
              </a:graphicData>
            </a:graphic>
          </wp:anchor>
        </w:drawing>
        <w:drawing>
          <wp:anchor behindDoc="0" distT="0" distB="0" distL="114300" distR="114300" simplePos="0" locked="0" layoutInCell="0" allowOverlap="1" relativeHeight="179">
            <wp:simplePos x="0" y="0"/>
            <wp:positionH relativeFrom="column">
              <wp:posOffset>-485775</wp:posOffset>
            </wp:positionH>
            <wp:positionV relativeFrom="paragraph">
              <wp:posOffset>-333375</wp:posOffset>
            </wp:positionV>
            <wp:extent cx="6570980" cy="1804035"/>
            <wp:effectExtent l="0" t="0" r="0" b="0"/>
            <wp:wrapTopAndBottom/>
            <wp:docPr id="520" name="Image 10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Image 106" descr=""/>
                    <pic:cNvPicPr>
                      <a:picLocks noChangeAspect="1" noChangeArrowheads="1"/>
                    </pic:cNvPicPr>
                  </pic:nvPicPr>
                  <pic:blipFill>
                    <a:blip r:embed="rId115"/>
                    <a:srcRect l="3491" t="35926" r="45180" b="28694"/>
                    <a:stretch>
                      <a:fillRect/>
                    </a:stretch>
                  </pic:blipFill>
                  <pic:spPr bwMode="auto">
                    <a:xfrm>
                      <a:off x="0" y="0"/>
                      <a:ext cx="6570980" cy="1804035"/>
                    </a:xfrm>
                    <a:prstGeom prst="rect">
                      <a:avLst/>
                    </a:prstGeom>
                  </pic:spPr>
                </pic:pic>
              </a:graphicData>
            </a:graphic>
          </wp:anchor>
        </w:drawing>
        <w:drawing>
          <wp:anchor behindDoc="0" distT="0" distB="0" distL="114300" distR="114300" simplePos="0" locked="0" layoutInCell="0" allowOverlap="1" relativeHeight="180">
            <wp:simplePos x="0" y="0"/>
            <wp:positionH relativeFrom="column">
              <wp:posOffset>-485775</wp:posOffset>
            </wp:positionH>
            <wp:positionV relativeFrom="paragraph">
              <wp:posOffset>1477645</wp:posOffset>
            </wp:positionV>
            <wp:extent cx="6570980" cy="2407920"/>
            <wp:effectExtent l="0" t="0" r="0" b="0"/>
            <wp:wrapTopAndBottom/>
            <wp:docPr id="521" name="Image 10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Image 107" descr=""/>
                    <pic:cNvPicPr>
                      <a:picLocks noChangeAspect="1" noChangeArrowheads="1"/>
                    </pic:cNvPicPr>
                  </pic:nvPicPr>
                  <pic:blipFill>
                    <a:blip r:embed="rId116"/>
                    <a:srcRect l="3605" t="24453" r="29096" b="31080"/>
                    <a:stretch>
                      <a:fillRect/>
                    </a:stretch>
                  </pic:blipFill>
                  <pic:spPr bwMode="auto">
                    <a:xfrm>
                      <a:off x="0" y="0"/>
                      <a:ext cx="6570980" cy="2407920"/>
                    </a:xfrm>
                    <a:prstGeom prst="rect">
                      <a:avLst/>
                    </a:prstGeom>
                  </pic:spPr>
                </pic:pic>
              </a:graphicData>
            </a:graphic>
          </wp:anchor>
        </w:drawing>
        <w:drawing>
          <wp:anchor behindDoc="0" distT="0" distB="0" distL="114300" distR="114300" simplePos="0" locked="0" layoutInCell="0" allowOverlap="1" relativeHeight="181">
            <wp:simplePos x="0" y="0"/>
            <wp:positionH relativeFrom="column">
              <wp:posOffset>-485775</wp:posOffset>
            </wp:positionH>
            <wp:positionV relativeFrom="paragraph">
              <wp:posOffset>3885565</wp:posOffset>
            </wp:positionV>
            <wp:extent cx="6570980" cy="2212340"/>
            <wp:effectExtent l="0" t="0" r="0" b="0"/>
            <wp:wrapTopAndBottom/>
            <wp:docPr id="522" name="Image 10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Image 108" descr=""/>
                    <pic:cNvPicPr>
                      <a:picLocks noChangeAspect="1" noChangeArrowheads="1"/>
                    </pic:cNvPicPr>
                  </pic:nvPicPr>
                  <pic:blipFill>
                    <a:blip r:embed="rId117"/>
                    <a:srcRect l="3808" t="34044" r="29096" b="22303"/>
                    <a:stretch>
                      <a:fillRect/>
                    </a:stretch>
                  </pic:blipFill>
                  <pic:spPr bwMode="auto">
                    <a:xfrm>
                      <a:off x="0" y="0"/>
                      <a:ext cx="6570980" cy="2212340"/>
                    </a:xfrm>
                    <a:prstGeom prst="rect">
                      <a:avLst/>
                    </a:prstGeom>
                  </pic:spPr>
                </pic:pic>
              </a:graphicData>
            </a:graphic>
          </wp:anchor>
        </w:drawing>
        <w:drawing>
          <wp:anchor behindDoc="0" distT="0" distB="0" distL="114300" distR="114300" simplePos="0" locked="0" layoutInCell="0" allowOverlap="1" relativeHeight="182">
            <wp:simplePos x="0" y="0"/>
            <wp:positionH relativeFrom="column">
              <wp:posOffset>-474345</wp:posOffset>
            </wp:positionH>
            <wp:positionV relativeFrom="paragraph">
              <wp:posOffset>5987415</wp:posOffset>
            </wp:positionV>
            <wp:extent cx="6570980" cy="1761490"/>
            <wp:effectExtent l="0" t="0" r="0" b="0"/>
            <wp:wrapTopAndBottom/>
            <wp:docPr id="523" name="Image 10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 name="Image 109" descr=""/>
                    <pic:cNvPicPr>
                      <a:picLocks noChangeAspect="1" noChangeArrowheads="1"/>
                    </pic:cNvPicPr>
                  </pic:nvPicPr>
                  <pic:blipFill>
                    <a:blip r:embed="rId118"/>
                    <a:srcRect l="3595" t="29350" r="29096" b="21933"/>
                    <a:stretch>
                      <a:fillRect/>
                    </a:stretch>
                  </pic:blipFill>
                  <pic:spPr bwMode="auto">
                    <a:xfrm>
                      <a:off x="0" y="0"/>
                      <a:ext cx="6570980" cy="1761490"/>
                    </a:xfrm>
                    <a:prstGeom prst="rect">
                      <a:avLst/>
                    </a:prstGeom>
                  </pic:spPr>
                </pic:pic>
              </a:graphicData>
            </a:graphic>
          </wp:anchor>
        </w:drawing>
        <w:drawing>
          <wp:anchor behindDoc="0" distT="0" distB="0" distL="0" distR="0" simplePos="0" locked="0" layoutInCell="1" allowOverlap="1" relativeHeight="183">
            <wp:simplePos x="0" y="0"/>
            <wp:positionH relativeFrom="column">
              <wp:posOffset>-479425</wp:posOffset>
            </wp:positionH>
            <wp:positionV relativeFrom="paragraph">
              <wp:posOffset>6491605</wp:posOffset>
            </wp:positionV>
            <wp:extent cx="6577330" cy="1066800"/>
            <wp:effectExtent l="0" t="0" r="0" b="0"/>
            <wp:wrapNone/>
            <wp:docPr id="524" name="Image 1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Image 110" descr=""/>
                    <pic:cNvPicPr>
                      <a:picLocks noChangeAspect="1" noChangeArrowheads="1"/>
                    </pic:cNvPicPr>
                  </pic:nvPicPr>
                  <pic:blipFill>
                    <a:blip r:embed="rId119"/>
                    <a:srcRect l="3817" t="62256" r="30366" b="12283"/>
                    <a:stretch>
                      <a:fillRect/>
                    </a:stretch>
                  </pic:blipFill>
                  <pic:spPr bwMode="auto">
                    <a:xfrm>
                      <a:off x="0" y="0"/>
                      <a:ext cx="6577330" cy="1066800"/>
                    </a:xfrm>
                    <a:prstGeom prst="rect">
                      <a:avLst/>
                    </a:prstGeom>
                  </pic:spPr>
                </pic:pic>
              </a:graphicData>
            </a:graphic>
          </wp:anchor>
        </w:drawing>
        <w:drawing>
          <wp:anchor behindDoc="0" distT="0" distB="0" distL="114300" distR="114300" simplePos="0" locked="0" layoutInCell="0" allowOverlap="1" relativeHeight="184">
            <wp:simplePos x="0" y="0"/>
            <wp:positionH relativeFrom="column">
              <wp:posOffset>-485775</wp:posOffset>
            </wp:positionH>
            <wp:positionV relativeFrom="paragraph">
              <wp:posOffset>7750175</wp:posOffset>
            </wp:positionV>
            <wp:extent cx="6565265" cy="316865"/>
            <wp:effectExtent l="0" t="0" r="0" b="0"/>
            <wp:wrapTopAndBottom/>
            <wp:docPr id="525" name="Image 1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Image 111" descr=""/>
                    <pic:cNvPicPr>
                      <a:picLocks noChangeAspect="1" noChangeArrowheads="1"/>
                    </pic:cNvPicPr>
                  </pic:nvPicPr>
                  <pic:blipFill>
                    <a:blip r:embed="rId120"/>
                    <a:srcRect l="3704" t="29912" r="29941" b="63680"/>
                    <a:stretch>
                      <a:fillRect/>
                    </a:stretch>
                  </pic:blipFill>
                  <pic:spPr bwMode="auto">
                    <a:xfrm>
                      <a:off x="0" y="0"/>
                      <a:ext cx="6565265" cy="316865"/>
                    </a:xfrm>
                    <a:prstGeom prst="rect">
                      <a:avLst/>
                    </a:prstGeom>
                  </pic:spPr>
                </pic:pic>
              </a:graphicData>
            </a:graphic>
          </wp:anchor>
        </w:drawing>
        <mc:AlternateContent>
          <mc:Choice Requires="wps">
            <w:drawing>
              <wp:anchor behindDoc="0" distT="0" distB="24765" distL="0" distR="26035" simplePos="0" locked="0" layoutInCell="1" allowOverlap="1" relativeHeight="185" wp14:anchorId="43A3EC3F">
                <wp:simplePos x="0" y="0"/>
                <wp:positionH relativeFrom="column">
                  <wp:posOffset>4238625</wp:posOffset>
                </wp:positionH>
                <wp:positionV relativeFrom="paragraph">
                  <wp:posOffset>4243070</wp:posOffset>
                </wp:positionV>
                <wp:extent cx="1688465" cy="280670"/>
                <wp:effectExtent l="13335" t="13335" r="12700" b="13335"/>
                <wp:wrapNone/>
                <wp:docPr id="526" name="Ellipse 112"/>
                <a:graphic xmlns:a="http://schemas.openxmlformats.org/drawingml/2006/main">
                  <a:graphicData uri="http://schemas.microsoft.com/office/word/2010/wordprocessingShape">
                    <wps:wsp>
                      <wps:cNvSpPr/>
                      <wps:spPr>
                        <a:xfrm>
                          <a:off x="0" y="0"/>
                          <a:ext cx="1688400" cy="280800"/>
                        </a:xfrm>
                        <a:prstGeom prst="ellipse">
                          <a:avLst/>
                        </a:prstGeom>
                        <a:noFill/>
                        <a:ln>
                          <a:solidFill>
                            <a:srgbClr val="ff0000"/>
                          </a:solidFill>
                          <a:round/>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oval id="shape_0" ID="Ellipse 112" path="l-2147483648,-2147483643l-2147483628,-2147483627l-2147483648,-2147483643l-2147483626,-2147483625xe" stroked="t" o:allowincell="f" style="position:absolute;margin-left:333.75pt;margin-top:334.1pt;width:132.9pt;height:22.05pt;mso-wrap-style:none;v-text-anchor:middle" wp14:anchorId="43A3EC3F">
                <v:fill o:detectmouseclick="t" on="false"/>
                <v:stroke color="red" weight="25560" joinstyle="round" endcap="flat"/>
                <w10:wrap type="none"/>
              </v:oval>
            </w:pict>
          </mc:Fallback>
        </mc:AlternateContent>
        <mc:AlternateContent>
          <mc:Choice Requires="wps">
            <w:drawing>
              <wp:anchor behindDoc="0" distT="0" distB="5080" distL="0" distR="0" simplePos="0" locked="0" layoutInCell="1" allowOverlap="1" relativeHeight="561" wp14:anchorId="136E0C06">
                <wp:simplePos x="0" y="0"/>
                <wp:positionH relativeFrom="column">
                  <wp:posOffset>2381250</wp:posOffset>
                </wp:positionH>
                <wp:positionV relativeFrom="paragraph">
                  <wp:posOffset>7501890</wp:posOffset>
                </wp:positionV>
                <wp:extent cx="1828800" cy="276225"/>
                <wp:effectExtent l="0" t="0" r="0" b="5715"/>
                <wp:wrapNone/>
                <wp:docPr id="527" name="Zone de texte 19"/>
                <a:graphic xmlns:a="http://schemas.openxmlformats.org/drawingml/2006/main">
                  <a:graphicData uri="http://schemas.microsoft.com/office/word/2010/wordprocessingShape">
                    <wps:wsp>
                      <wps:cNvSpPr/>
                      <wps:spPr>
                        <a:xfrm>
                          <a:off x="0" y="0"/>
                          <a:ext cx="1828800" cy="276120"/>
                        </a:xfrm>
                        <a:prstGeom prst="rect">
                          <a:avLst/>
                        </a:prstGeom>
                        <a:noFill/>
                        <a:ln w="0">
                          <a:noFill/>
                        </a:ln>
                      </wps:spPr>
                      <wps:style>
                        <a:lnRef idx="0"/>
                        <a:fillRef idx="0"/>
                        <a:effectRef idx="0"/>
                        <a:fontRef idx="minor"/>
                      </wps:style>
                      <wps:txbx>
                        <w:txbxContent>
                          <w:p>
                            <w:pPr>
                              <w:pStyle w:val="Contenudecadre"/>
                              <w:spacing w:before="0" w:after="200"/>
                              <w:jc w:val="center"/>
                              <w:rPr>
                                <w:b/>
                                <w:sz w:val="24"/>
                                <w:szCs w:val="24"/>
                              </w:rPr>
                            </w:pPr>
                            <w:r>
                              <w:rPr>
                                <w:b/>
                                <w:sz w:val="24"/>
                                <w:szCs w:val="24"/>
                              </w:rPr>
                              <w:t>ANNEXE 10</w:t>
                            </w:r>
                          </w:p>
                        </w:txbxContent>
                      </wps:txbx>
                      <wps:bodyPr anchor="t">
                        <a:prstTxWarp prst="textNoShape"/>
                        <a:spAutoFit/>
                      </wps:bodyPr>
                    </wps:wsp>
                  </a:graphicData>
                </a:graphic>
              </wp:anchor>
            </w:drawing>
          </mc:Choice>
          <mc:Fallback>
            <w:pict>
              <v:rect id="shape_0" ID="Zone de texte 19" path="m0,0l-2147483645,0l-2147483645,-2147483646l0,-2147483646xe" stroked="f" o:allowincell="f" style="position:absolute;margin-left:187.5pt;margin-top:590.7pt;width:143.95pt;height:21.7pt;mso-wrap-style:none;v-text-anchor:top" wp14:anchorId="136E0C06">
                <v:fill o:detectmouseclick="t" on="false"/>
                <v:stroke color="#3465a4" joinstyle="round" endcap="flat"/>
                <v:textbox>
                  <w:txbxContent>
                    <w:p>
                      <w:pPr>
                        <w:pStyle w:val="Contenudecadre"/>
                        <w:spacing w:before="0" w:after="200"/>
                        <w:jc w:val="center"/>
                        <w:rPr>
                          <w:b/>
                          <w:sz w:val="24"/>
                          <w:szCs w:val="24"/>
                        </w:rPr>
                      </w:pPr>
                      <w:r>
                        <w:rPr>
                          <w:b/>
                          <w:sz w:val="24"/>
                          <w:szCs w:val="24"/>
                        </w:rPr>
                        <w:t>ANNEXE 10</w:t>
                      </w:r>
                    </w:p>
                  </w:txbxContent>
                </v:textbox>
                <w10:wrap type="none"/>
              </v:rect>
            </w:pict>
          </mc:Fallback>
        </mc:AlternateContent>
      </w:r>
    </w:p>
    <w:p>
      <w:pPr>
        <w:pStyle w:val="Normal"/>
        <w:spacing w:lineRule="auto" w:line="240" w:before="0" w:after="0"/>
        <w:rPr>
          <w:sz w:val="40"/>
          <w:szCs w:val="40"/>
        </w:rPr>
      </w:pPr>
      <w:r>
        <w:rPr>
          <w:sz w:val="40"/>
          <w:szCs w:val="40"/>
        </w:rPr>
        <mc:AlternateContent>
          <mc:Choice Requires="wps">
            <w:drawing>
              <wp:anchor behindDoc="0" distT="0" distB="5080" distL="0" distR="0" simplePos="0" locked="0" layoutInCell="1" allowOverlap="1" relativeHeight="533" wp14:anchorId="34D01B51">
                <wp:simplePos x="0" y="0"/>
                <wp:positionH relativeFrom="column">
                  <wp:posOffset>2019300</wp:posOffset>
                </wp:positionH>
                <wp:positionV relativeFrom="paragraph">
                  <wp:posOffset>635</wp:posOffset>
                </wp:positionV>
                <wp:extent cx="2228215" cy="276225"/>
                <wp:effectExtent l="0" t="0" r="0" b="5715"/>
                <wp:wrapNone/>
                <wp:docPr id="528" name="Zone de texte 402"/>
                <a:graphic xmlns:a="http://schemas.openxmlformats.org/drawingml/2006/main">
                  <a:graphicData uri="http://schemas.microsoft.com/office/word/2010/wordprocessingShape">
                    <wps:wsp>
                      <wps:cNvSpPr/>
                      <wps:spPr>
                        <a:xfrm>
                          <a:off x="0" y="0"/>
                          <a:ext cx="2228040" cy="276120"/>
                        </a:xfrm>
                        <a:prstGeom prst="rect">
                          <a:avLst/>
                        </a:prstGeom>
                        <a:noFill/>
                        <a:ln w="0">
                          <a:noFill/>
                        </a:ln>
                      </wps:spPr>
                      <wps:style>
                        <a:lnRef idx="0"/>
                        <a:fillRef idx="0"/>
                        <a:effectRef idx="0"/>
                        <a:fontRef idx="minor"/>
                      </wps:style>
                      <wps:txbx>
                        <w:txbxContent>
                          <w:p>
                            <w:pPr>
                              <w:pStyle w:val="Contenudecadre"/>
                              <w:spacing w:before="0" w:after="200"/>
                              <w:jc w:val="center"/>
                              <w:rPr>
                                <w:bCs/>
                                <w:sz w:val="24"/>
                                <w:szCs w:val="24"/>
                              </w:rPr>
                            </w:pPr>
                            <w:r>
                              <w:rPr>
                                <w:b/>
                                <w:sz w:val="24"/>
                                <w:szCs w:val="24"/>
                              </w:rPr>
                              <w:t xml:space="preserve">ANNEXE 11 </w:t>
                            </w:r>
                            <w:r>
                              <w:rPr>
                                <w:bCs/>
                                <w:sz w:val="24"/>
                                <w:szCs w:val="24"/>
                              </w:rPr>
                              <w:t>(Aprue, 2010)</w:t>
                            </w:r>
                          </w:p>
                        </w:txbxContent>
                      </wps:txbx>
                      <wps:bodyPr anchor="t">
                        <a:prstTxWarp prst="textNoShape"/>
                        <a:spAutoFit/>
                      </wps:bodyPr>
                    </wps:wsp>
                  </a:graphicData>
                </a:graphic>
              </wp:anchor>
            </w:drawing>
          </mc:Choice>
          <mc:Fallback>
            <w:pict>
              <v:rect id="shape_0" ID="Zone de texte 402" path="m0,0l-2147483645,0l-2147483645,-2147483646l0,-2147483646xe" stroked="f" o:allowincell="f" style="position:absolute;margin-left:159pt;margin-top:0pt;width:175.4pt;height:21.7pt;mso-wrap-style:square;v-text-anchor:top" wp14:anchorId="34D01B51">
                <v:fill o:detectmouseclick="t" on="false"/>
                <v:stroke color="#3465a4" joinstyle="round" endcap="flat"/>
                <v:textbox>
                  <w:txbxContent>
                    <w:p>
                      <w:pPr>
                        <w:pStyle w:val="Contenudecadre"/>
                        <w:spacing w:before="0" w:after="200"/>
                        <w:jc w:val="center"/>
                        <w:rPr>
                          <w:bCs/>
                          <w:sz w:val="24"/>
                          <w:szCs w:val="24"/>
                        </w:rPr>
                      </w:pPr>
                      <w:r>
                        <w:rPr>
                          <w:b/>
                          <w:sz w:val="24"/>
                          <w:szCs w:val="24"/>
                        </w:rPr>
                        <w:t xml:space="preserve">ANNEXE 11 </w:t>
                      </w:r>
                      <w:r>
                        <w:rPr>
                          <w:bCs/>
                          <w:sz w:val="24"/>
                          <w:szCs w:val="24"/>
                        </w:rPr>
                        <w:t>(Aprue, 2010)</w:t>
                      </w:r>
                    </w:p>
                  </w:txbxContent>
                </v:textbox>
                <w10:wrap type="none"/>
              </v:rect>
            </w:pict>
          </mc:Fallback>
        </mc:AlternateContent>
        <mc:AlternateContent>
          <mc:Choice Requires="wps">
            <w:drawing>
              <wp:anchor behindDoc="0" distT="0" distB="1270" distL="0" distR="0" simplePos="0" locked="0" layoutInCell="1" allowOverlap="1" relativeHeight="563" wp14:anchorId="05648FB4">
                <wp:simplePos x="0" y="0"/>
                <wp:positionH relativeFrom="column">
                  <wp:posOffset>128270</wp:posOffset>
                </wp:positionH>
                <wp:positionV relativeFrom="paragraph">
                  <wp:posOffset>-9163685</wp:posOffset>
                </wp:positionV>
                <wp:extent cx="1828800" cy="1129665"/>
                <wp:effectExtent l="0" t="0" r="0" b="1270"/>
                <wp:wrapNone/>
                <wp:docPr id="529" name="Zone de texte 21"/>
                <a:graphic xmlns:a="http://schemas.openxmlformats.org/drawingml/2006/main">
                  <a:graphicData uri="http://schemas.microsoft.com/office/word/2010/wordprocessingShape">
                    <wps:wsp>
                      <wps:cNvSpPr/>
                      <wps:spPr>
                        <a:xfrm>
                          <a:off x="0" y="0"/>
                          <a:ext cx="1828800" cy="1129680"/>
                        </a:xfrm>
                        <a:prstGeom prst="rect">
                          <a:avLst/>
                        </a:prstGeom>
                        <a:noFill/>
                        <a:ln w="0">
                          <a:noFill/>
                        </a:ln>
                      </wps:spPr>
                      <wps:style>
                        <a:lnRef idx="0"/>
                        <a:fillRef idx="0"/>
                        <a:effectRef idx="0"/>
                        <a:fontRef idx="minor"/>
                      </wps:style>
                      <wps:txbx>
                        <w:txbxContent>
                          <w:p>
                            <w:pPr>
                              <w:pStyle w:val="Contenudecadre"/>
                              <w:spacing w:before="0" w:after="200"/>
                              <w:jc w:val="center"/>
                              <w:rPr>
                                <w:b/>
                                <w:sz w:val="24"/>
                                <w:szCs w:val="24"/>
                              </w:rPr>
                            </w:pPr>
                            <w:r>
                              <w:rPr>
                                <w:b/>
                                <w:sz w:val="24"/>
                                <w:szCs w:val="24"/>
                              </w:rPr>
                              <w:t xml:space="preserve">Questionnaire d’assujetiment à l’audit énergétique  pour les établissements d’enségnement supérieur  </w:t>
                            </w:r>
                          </w:p>
                        </w:txbxContent>
                      </wps:txbx>
                      <wps:bodyPr anchor="t">
                        <a:prstTxWarp prst="textNoShape"/>
                        <a:spAutoFit/>
                      </wps:bodyPr>
                    </wps:wsp>
                  </a:graphicData>
                </a:graphic>
              </wp:anchor>
            </w:drawing>
          </mc:Choice>
          <mc:Fallback>
            <w:pict>
              <v:rect id="shape_0" ID="Zone de texte 21" path="m0,0l-2147483645,0l-2147483645,-2147483646l0,-2147483646xe" stroked="f" o:allowincell="f" style="position:absolute;margin-left:10.1pt;margin-top:-721.55pt;width:143.95pt;height:88.9pt;mso-wrap-style:none;v-text-anchor:top" wp14:anchorId="05648FB4">
                <v:fill o:detectmouseclick="t" on="false"/>
                <v:stroke color="#3465a4" joinstyle="round" endcap="flat"/>
                <v:textbox>
                  <w:txbxContent>
                    <w:p>
                      <w:pPr>
                        <w:pStyle w:val="Contenudecadre"/>
                        <w:spacing w:before="0" w:after="200"/>
                        <w:jc w:val="center"/>
                        <w:rPr>
                          <w:b/>
                          <w:sz w:val="24"/>
                          <w:szCs w:val="24"/>
                        </w:rPr>
                      </w:pPr>
                      <w:r>
                        <w:rPr>
                          <w:b/>
                          <w:sz w:val="24"/>
                          <w:szCs w:val="24"/>
                        </w:rPr>
                        <w:t xml:space="preserve">Questionnaire d’assujetiment à l’audit énergétique  pour les établissements d’enségnement supérieur  </w:t>
                      </w:r>
                    </w:p>
                  </w:txbxContent>
                </v:textbox>
                <w10:wrap type="none"/>
              </v:rect>
            </w:pict>
          </mc:Fallback>
        </mc:AlternateContent>
        <w:drawing>
          <wp:anchor behindDoc="0" distT="0" distB="0" distL="114300" distR="114300" simplePos="0" locked="0" layoutInCell="0" allowOverlap="1" relativeHeight="532">
            <wp:simplePos x="0" y="0"/>
            <wp:positionH relativeFrom="column">
              <wp:posOffset>-193040</wp:posOffset>
            </wp:positionH>
            <wp:positionV relativeFrom="paragraph">
              <wp:posOffset>29845</wp:posOffset>
            </wp:positionV>
            <wp:extent cx="6285230" cy="8636635"/>
            <wp:effectExtent l="0" t="0" r="0" b="0"/>
            <wp:wrapTopAndBottom/>
            <wp:docPr id="530" name="Image 40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Image 401" descr=""/>
                    <pic:cNvPicPr>
                      <a:picLocks noChangeAspect="1" noChangeArrowheads="1"/>
                    </pic:cNvPicPr>
                  </pic:nvPicPr>
                  <pic:blipFill>
                    <a:blip r:embed="rId121"/>
                    <a:srcRect l="15879" t="16037" r="51133" b="8554"/>
                    <a:stretch>
                      <a:fillRect/>
                    </a:stretch>
                  </pic:blipFill>
                  <pic:spPr bwMode="auto">
                    <a:xfrm>
                      <a:off x="0" y="0"/>
                      <a:ext cx="6285230" cy="8636635"/>
                    </a:xfrm>
                    <a:prstGeom prst="rect">
                      <a:avLst/>
                    </a:prstGeom>
                  </pic:spPr>
                </pic:pic>
              </a:graphicData>
            </a:graphic>
          </wp:anchor>
        </w:drawing>
      </w:r>
      <w:r>
        <w:rPr>
          <w:sz w:val="40"/>
          <w:szCs w:val="40"/>
        </w:rPr>
        <w:tab/>
      </w:r>
    </w:p>
    <w:p>
      <w:pPr>
        <w:pStyle w:val="Normal"/>
        <w:spacing w:lineRule="auto" w:line="360" w:before="0" w:after="0"/>
        <w:jc w:val="both"/>
        <w:rPr>
          <w:rFonts w:ascii="Myriad Pro Cond" w:hAnsi="Myriad Pro Cond" w:cs="Myriad Pro Cond"/>
          <w:color w:val="000000"/>
          <w:sz w:val="26"/>
          <w:szCs w:val="26"/>
        </w:rPr>
      </w:pPr>
      <w:r>
        <w:rPr>
          <w:rFonts w:cs="Myriad Pro Cond" w:ascii="Myriad Pro Cond" w:hAnsi="Myriad Pro Cond"/>
          <w:color w:val="000000"/>
          <w:sz w:val="26"/>
          <w:szCs w:val="26"/>
        </w:rPr>
      </w:r>
    </w:p>
    <w:p>
      <w:pPr>
        <w:pStyle w:val="Normal"/>
        <w:spacing w:lineRule="auto" w:line="360" w:before="0" w:after="0"/>
        <w:jc w:val="center"/>
        <w:rPr>
          <w:rFonts w:ascii="Myriad Pro Cond" w:hAnsi="Myriad Pro Cond" w:cs="Myriad Pro Cond"/>
          <w:b/>
          <w:bCs/>
          <w:color w:val="000000"/>
          <w:sz w:val="26"/>
          <w:szCs w:val="26"/>
        </w:rPr>
      </w:pPr>
      <w:r>
        <w:rPr>
          <w:rFonts w:cs="Myriad Pro Cond" w:ascii="Myriad Pro Cond" w:hAnsi="Myriad Pro Cond"/>
          <w:b/>
          <w:bCs/>
          <w:color w:val="000000"/>
          <w:sz w:val="26"/>
          <w:szCs w:val="26"/>
        </w:rPr>
        <w:t>Le détail du Calcul de la consommation total des établissements :</w:t>
      </w:r>
    </w:p>
    <w:p>
      <w:pPr>
        <w:pStyle w:val="Normal"/>
        <w:spacing w:lineRule="auto" w:line="360" w:before="0" w:after="0"/>
        <w:jc w:val="both"/>
        <w:rPr>
          <w:rFonts w:ascii="Myriad Pro Cond" w:hAnsi="Myriad Pro Cond" w:cs="Myriad Pro Cond"/>
          <w:color w:val="000000"/>
          <w:sz w:val="26"/>
          <w:szCs w:val="26"/>
        </w:rPr>
      </w:pPr>
      <w:r>
        <w:rPr>
          <w:rFonts w:cs="Myriad Pro Cond" w:ascii="Myriad Pro Cond" w:hAnsi="Myriad Pro Cond"/>
          <w:color w:val="000000"/>
          <w:sz w:val="26"/>
          <w:szCs w:val="26"/>
        </w:rPr>
      </w:r>
    </w:p>
    <w:p>
      <w:pPr>
        <w:pStyle w:val="Normal"/>
        <w:spacing w:lineRule="auto" w:line="360" w:before="0" w:after="0"/>
        <w:jc w:val="both"/>
        <w:rPr>
          <w:rFonts w:ascii="Myriad Pro Cond" w:hAnsi="Myriad Pro Cond" w:cs="Myriad Pro Cond"/>
          <w:color w:val="000000"/>
          <w:sz w:val="26"/>
          <w:szCs w:val="26"/>
        </w:rPr>
      </w:pPr>
      <w:r>
        <w:rPr>
          <w:rFonts w:cs="Myriad Pro Cond" w:ascii="Myriad Pro Cond" w:hAnsi="Myriad Pro Cond"/>
          <w:color w:val="000000"/>
          <w:sz w:val="26"/>
          <w:szCs w:val="26"/>
        </w:rPr>
        <w:t>CT = KECE + CGN.(PCS)GN + CGPL.(PCS)GPL + CPP.(PCS)pp + CC.(PCS)C</w:t>
      </w:r>
    </w:p>
    <w:p>
      <w:pPr>
        <w:pStyle w:val="Normal"/>
        <w:spacing w:lineRule="auto" w:line="360" w:before="0" w:after="0"/>
        <w:jc w:val="both"/>
        <w:rPr>
          <w:rFonts w:ascii="Myriad Pro Cond" w:hAnsi="Myriad Pro Cond" w:cs="Myriad Pro Cond"/>
          <w:color w:val="000000"/>
          <w:sz w:val="26"/>
          <w:szCs w:val="26"/>
        </w:rPr>
      </w:pPr>
      <w:r>
        <w:rPr>
          <w:rFonts w:cs="Myriad Pro Cond" w:ascii="Myriad Pro Cond" w:hAnsi="Myriad Pro Cond"/>
          <w:color w:val="000000"/>
          <w:sz w:val="26"/>
          <w:szCs w:val="26"/>
        </w:rPr>
      </w:r>
    </w:p>
    <w:p>
      <w:pPr>
        <w:pStyle w:val="Normal"/>
        <w:spacing w:lineRule="auto" w:line="360" w:before="0" w:after="0"/>
        <w:jc w:val="both"/>
        <w:rPr>
          <w:rFonts w:ascii="Myriad Pro Cond" w:hAnsi="Myriad Pro Cond" w:cs="Myriad Pro Cond"/>
          <w:color w:val="000000"/>
          <w:sz w:val="26"/>
          <w:szCs w:val="26"/>
        </w:rPr>
      </w:pPr>
      <w:r>
        <w:rPr>
          <w:rFonts w:cs="Myriad Pro Cond" w:ascii="Myriad Pro Cond" w:hAnsi="Myriad Pro Cond"/>
          <w:color w:val="000000"/>
          <w:sz w:val="26"/>
          <w:szCs w:val="26"/>
        </w:rPr>
        <w:t>Etant entendu que:</w:t>
      </w:r>
    </w:p>
    <w:p>
      <w:pPr>
        <w:pStyle w:val="Normal"/>
        <w:spacing w:lineRule="auto" w:line="360" w:before="0" w:after="0"/>
        <w:jc w:val="both"/>
        <w:rPr>
          <w:rFonts w:ascii="Myriad Pro Cond" w:hAnsi="Myriad Pro Cond" w:cs="Myriad Pro Cond"/>
          <w:color w:val="000000"/>
          <w:sz w:val="26"/>
          <w:szCs w:val="26"/>
        </w:rPr>
      </w:pPr>
      <w:r>
        <w:rPr>
          <w:rFonts w:cs="Myriad Pro Cond" w:ascii="Myriad Pro Cond" w:hAnsi="Myriad Pro Cond"/>
          <w:color w:val="000000"/>
          <w:sz w:val="26"/>
          <w:szCs w:val="26"/>
        </w:rPr>
        <w:t>CT: consommation totale d’énergie en TEP;</w:t>
      </w:r>
    </w:p>
    <w:p>
      <w:pPr>
        <w:pStyle w:val="Normal"/>
        <w:spacing w:lineRule="auto" w:line="360" w:before="0" w:after="0"/>
        <w:jc w:val="both"/>
        <w:rPr>
          <w:rFonts w:ascii="Myriad Pro Cond" w:hAnsi="Myriad Pro Cond" w:cs="Myriad Pro Cond"/>
          <w:color w:val="000000"/>
          <w:sz w:val="26"/>
          <w:szCs w:val="26"/>
        </w:rPr>
      </w:pPr>
      <w:r>
        <w:rPr>
          <w:rFonts w:cs="Myriad Pro Cond" w:ascii="Myriad Pro Cond" w:hAnsi="Myriad Pro Cond"/>
          <w:color w:val="000000"/>
          <w:sz w:val="26"/>
          <w:szCs w:val="26"/>
        </w:rPr>
        <w:t>KE: coefficient d’équivalence électricité;</w:t>
      </w:r>
    </w:p>
    <w:p>
      <w:pPr>
        <w:pStyle w:val="Normal"/>
        <w:spacing w:lineRule="auto" w:line="360" w:before="0" w:after="0"/>
        <w:jc w:val="both"/>
        <w:rPr>
          <w:rFonts w:ascii="Myriad Pro Cond" w:hAnsi="Myriad Pro Cond" w:cs="Myriad Pro Cond"/>
          <w:color w:val="000000"/>
          <w:sz w:val="26"/>
          <w:szCs w:val="26"/>
        </w:rPr>
      </w:pPr>
      <w:r>
        <w:rPr>
          <w:rFonts w:cs="Myriad Pro Cond" w:ascii="Myriad Pro Cond" w:hAnsi="Myriad Pro Cond"/>
          <w:color w:val="000000"/>
          <w:sz w:val="26"/>
          <w:szCs w:val="26"/>
        </w:rPr>
        <w:t>CE: consommation d’électricité en kWh;</w:t>
      </w:r>
    </w:p>
    <w:p>
      <w:pPr>
        <w:pStyle w:val="Normal"/>
        <w:spacing w:lineRule="auto" w:line="360" w:before="0" w:after="0"/>
        <w:jc w:val="both"/>
        <w:rPr>
          <w:rFonts w:ascii="Myriad Pro Cond" w:hAnsi="Myriad Pro Cond" w:cs="Myriad Pro Cond"/>
          <w:color w:val="000000"/>
          <w:sz w:val="26"/>
          <w:szCs w:val="26"/>
        </w:rPr>
      </w:pPr>
      <w:r>
        <w:rPr>
          <w:rFonts w:cs="Myriad Pro Cond" w:ascii="Myriad Pro Cond" w:hAnsi="Myriad Pro Cond"/>
          <w:color w:val="000000"/>
          <w:sz w:val="26"/>
          <w:szCs w:val="26"/>
        </w:rPr>
        <w:t>CGN: consommation de gaz naturel en Nm3;</w:t>
      </w:r>
    </w:p>
    <w:p>
      <w:pPr>
        <w:pStyle w:val="Normal"/>
        <w:spacing w:lineRule="auto" w:line="360" w:before="0" w:after="0"/>
        <w:jc w:val="both"/>
        <w:rPr>
          <w:rFonts w:ascii="Myriad Pro Cond" w:hAnsi="Myriad Pro Cond" w:cs="Myriad Pro Cond"/>
          <w:color w:val="000000"/>
          <w:sz w:val="26"/>
          <w:szCs w:val="26"/>
        </w:rPr>
      </w:pPr>
      <w:r>
        <w:rPr>
          <w:rFonts w:cs="Myriad Pro Cond" w:ascii="Myriad Pro Cond" w:hAnsi="Myriad Pro Cond"/>
          <w:color w:val="000000"/>
          <w:sz w:val="26"/>
          <w:szCs w:val="26"/>
        </w:rPr>
        <w:t>CGPL: consommation de gaz de pétrole liquéfié en tonnes;</w:t>
      </w:r>
    </w:p>
    <w:p>
      <w:pPr>
        <w:pStyle w:val="Normal"/>
        <w:spacing w:lineRule="auto" w:line="360" w:before="0" w:after="0"/>
        <w:jc w:val="both"/>
        <w:rPr>
          <w:rFonts w:ascii="Myriad Pro Cond" w:hAnsi="Myriad Pro Cond" w:cs="Myriad Pro Cond"/>
          <w:color w:val="000000"/>
          <w:sz w:val="26"/>
          <w:szCs w:val="26"/>
        </w:rPr>
      </w:pPr>
      <w:r>
        <w:rPr>
          <w:rFonts w:cs="Myriad Pro Cond" w:ascii="Myriad Pro Cond" w:hAnsi="Myriad Pro Cond"/>
          <w:color w:val="000000"/>
          <w:sz w:val="26"/>
          <w:szCs w:val="26"/>
        </w:rPr>
        <w:t>CPP: consommation de produits pétroliers en tonnes;</w:t>
      </w:r>
    </w:p>
    <w:p>
      <w:pPr>
        <w:pStyle w:val="Normal"/>
        <w:spacing w:lineRule="auto" w:line="360" w:before="0" w:after="0"/>
        <w:jc w:val="both"/>
        <w:rPr>
          <w:rFonts w:ascii="Myriad Pro Cond" w:hAnsi="Myriad Pro Cond" w:cs="Myriad Pro Cond"/>
          <w:color w:val="000000"/>
          <w:sz w:val="26"/>
          <w:szCs w:val="26"/>
        </w:rPr>
      </w:pPr>
      <w:r>
        <w:rPr>
          <w:rFonts w:cs="Myriad Pro Cond" w:ascii="Myriad Pro Cond" w:hAnsi="Myriad Pro Cond"/>
          <w:color w:val="000000"/>
          <w:sz w:val="26"/>
          <w:szCs w:val="26"/>
        </w:rPr>
        <w:t>CC: consommation de charbon en tonnes;</w:t>
      </w:r>
    </w:p>
    <w:p>
      <w:pPr>
        <w:pStyle w:val="Normal"/>
        <w:spacing w:lineRule="auto" w:line="360" w:before="0" w:after="0"/>
        <w:jc w:val="both"/>
        <w:rPr>
          <w:rFonts w:ascii="Myriad Pro Cond" w:hAnsi="Myriad Pro Cond" w:cs="Myriad Pro Cond"/>
          <w:color w:val="000000"/>
          <w:sz w:val="26"/>
          <w:szCs w:val="26"/>
        </w:rPr>
      </w:pPr>
      <w:r>
        <w:rPr>
          <w:rFonts w:cs="Myriad Pro Cond" w:ascii="Myriad Pro Cond" w:hAnsi="Myriad Pro Cond"/>
          <w:color w:val="000000"/>
          <w:sz w:val="26"/>
          <w:szCs w:val="26"/>
        </w:rPr>
        <w:t>(PCS): pouvoir calorifique supérieur.</w:t>
      </w:r>
    </w:p>
    <w:p>
      <w:pPr>
        <w:pStyle w:val="Normal"/>
        <w:spacing w:lineRule="auto" w:line="360" w:before="0" w:after="0"/>
        <w:jc w:val="both"/>
        <w:rPr>
          <w:rFonts w:ascii="Myriad Pro Cond" w:hAnsi="Myriad Pro Cond" w:cs="Myriad Pro Cond"/>
          <w:color w:val="000000"/>
          <w:sz w:val="26"/>
          <w:szCs w:val="26"/>
        </w:rPr>
      </w:pPr>
      <w:r>
        <w:rPr>
          <w:rFonts w:cs="Myriad Pro Cond" w:ascii="Myriad Pro Cond" w:hAnsi="Myriad Pro Cond"/>
          <w:color w:val="000000"/>
          <w:sz w:val="26"/>
          <w:szCs w:val="26"/>
        </w:rPr>
      </w:r>
    </w:p>
    <w:p>
      <w:pPr>
        <w:pStyle w:val="Normal"/>
        <w:spacing w:lineRule="auto" w:line="360" w:before="0" w:after="0"/>
        <w:rPr>
          <w:rFonts w:ascii="Arial,Bold" w:hAnsi="Arial,Bold" w:cs="Arial,Bold"/>
          <w:sz w:val="26"/>
          <w:szCs w:val="26"/>
        </w:rPr>
      </w:pPr>
      <w:r>
        <w:rPr>
          <w:rFonts w:cs="Arial,Bold" w:ascii="Arial,Bold" w:hAnsi="Arial,Bold"/>
          <w:sz w:val="26"/>
          <w:szCs w:val="26"/>
        </w:rPr>
        <w:t xml:space="preserve">                                                                                    </w:t>
      </w:r>
      <w:r>
        <w:rPr>
          <w:rFonts w:cs="Arial,Bold" w:ascii="Arial,Bold" w:hAnsi="Arial,Bold"/>
          <w:sz w:val="26"/>
          <w:szCs w:val="26"/>
        </w:rPr>
        <w:t>(loi 99-09,1999)</w:t>
      </w:r>
    </w:p>
    <w:p>
      <w:pPr>
        <w:pStyle w:val="Normal"/>
        <w:spacing w:lineRule="auto" w:line="240" w:before="0" w:after="0"/>
        <w:rPr>
          <w:rFonts w:ascii="Arial,Bold" w:hAnsi="Arial,Bold" w:cs="Arial,Bold"/>
          <w:b/>
          <w:bCs/>
          <w:sz w:val="28"/>
          <w:szCs w:val="28"/>
        </w:rPr>
      </w:pPr>
      <w:r>
        <w:rPr>
          <w:rFonts w:cs="Arial,Bold" w:ascii="Arial,Bold" w:hAnsi="Arial,Bold"/>
          <w:b/>
          <w:bCs/>
          <w:sz w:val="28"/>
          <w:szCs w:val="28"/>
        </w:rPr>
      </w:r>
    </w:p>
    <w:p>
      <w:pPr>
        <w:pStyle w:val="Normal"/>
        <w:spacing w:lineRule="auto" w:line="240" w:before="0" w:after="0"/>
        <w:rPr>
          <w:rFonts w:ascii="Arial,Bold" w:hAnsi="Arial,Bold" w:cs="Arial,Bold"/>
          <w:b/>
          <w:bCs/>
          <w:sz w:val="28"/>
          <w:szCs w:val="28"/>
        </w:rPr>
      </w:pPr>
      <w:r>
        <w:rPr>
          <w:rFonts w:cs="Arial,Bold" w:ascii="Arial,Bold" w:hAnsi="Arial,Bold"/>
          <w:b/>
          <w:bCs/>
          <w:sz w:val="28"/>
          <w:szCs w:val="28"/>
        </w:rPr>
      </w:r>
    </w:p>
    <w:p>
      <w:pPr>
        <w:pStyle w:val="Normal"/>
        <w:spacing w:lineRule="auto" w:line="240" w:before="0" w:after="0"/>
        <w:rPr>
          <w:rFonts w:ascii="Arial,Bold" w:hAnsi="Arial,Bold" w:cs="Arial,Bold"/>
          <w:b/>
          <w:bCs/>
          <w:sz w:val="28"/>
          <w:szCs w:val="28"/>
        </w:rPr>
      </w:pPr>
      <w:r>
        <w:rPr>
          <w:rFonts w:cs="Arial,Bold" w:ascii="Arial,Bold" w:hAnsi="Arial,Bold"/>
          <w:b/>
          <w:bCs/>
          <w:sz w:val="28"/>
          <w:szCs w:val="28"/>
        </w:rPr>
      </w:r>
    </w:p>
    <w:p>
      <w:pPr>
        <w:pStyle w:val="Normal"/>
        <w:spacing w:lineRule="auto" w:line="240" w:before="0" w:after="0"/>
        <w:rPr>
          <w:rFonts w:ascii="Arial,Bold" w:hAnsi="Arial,Bold" w:cs="Arial,Bold"/>
          <w:b/>
          <w:bCs/>
          <w:sz w:val="28"/>
          <w:szCs w:val="28"/>
        </w:rPr>
      </w:pPr>
      <w:r>
        <w:rPr>
          <w:rFonts w:cs="Arial,Bold" w:ascii="Arial,Bold" w:hAnsi="Arial,Bold"/>
          <w:b/>
          <w:bCs/>
          <w:sz w:val="28"/>
          <w:szCs w:val="28"/>
        </w:rPr>
      </w:r>
    </w:p>
    <w:p>
      <w:pPr>
        <w:pStyle w:val="Normal"/>
        <w:spacing w:lineRule="auto" w:line="240" w:before="0" w:after="0"/>
        <w:rPr>
          <w:rFonts w:ascii="Arial,Bold" w:hAnsi="Arial,Bold" w:cs="Arial,Bold"/>
          <w:b/>
          <w:bCs/>
          <w:sz w:val="28"/>
          <w:szCs w:val="28"/>
        </w:rPr>
      </w:pPr>
      <w:r>
        <w:rPr>
          <w:rFonts w:cs="Arial,Bold" w:ascii="Arial,Bold" w:hAnsi="Arial,Bold"/>
          <w:b/>
          <w:bCs/>
          <w:sz w:val="28"/>
          <w:szCs w:val="28"/>
        </w:rPr>
      </w:r>
    </w:p>
    <w:p>
      <w:pPr>
        <w:pStyle w:val="Normal"/>
        <w:spacing w:lineRule="auto" w:line="240" w:before="0" w:after="0"/>
        <w:rPr>
          <w:rFonts w:ascii="Arial,Bold" w:hAnsi="Arial,Bold" w:cs="Arial,Bold"/>
          <w:b/>
          <w:bCs/>
          <w:sz w:val="28"/>
          <w:szCs w:val="28"/>
        </w:rPr>
      </w:pPr>
      <w:r>
        <w:rPr>
          <w:rFonts w:cs="Arial,Bold" w:ascii="Arial,Bold" w:hAnsi="Arial,Bold"/>
          <w:b/>
          <w:bCs/>
          <w:sz w:val="28"/>
          <w:szCs w:val="28"/>
        </w:rPr>
      </w:r>
    </w:p>
    <w:p>
      <w:pPr>
        <w:pStyle w:val="Normal"/>
        <w:spacing w:lineRule="auto" w:line="240" w:before="0" w:after="0"/>
        <w:rPr>
          <w:rFonts w:ascii="Arial,Bold" w:hAnsi="Arial,Bold" w:cs="Arial,Bold"/>
          <w:b/>
          <w:bCs/>
          <w:sz w:val="28"/>
          <w:szCs w:val="28"/>
        </w:rPr>
      </w:pPr>
      <w:r>
        <w:rPr>
          <w:rFonts w:cs="Arial,Bold" w:ascii="Arial,Bold" w:hAnsi="Arial,Bold"/>
          <w:b/>
          <w:bCs/>
          <w:sz w:val="28"/>
          <w:szCs w:val="28"/>
        </w:rPr>
      </w:r>
    </w:p>
    <w:p>
      <w:pPr>
        <w:pStyle w:val="Normal"/>
        <w:spacing w:lineRule="auto" w:line="240" w:before="0" w:after="0"/>
        <w:rPr>
          <w:rFonts w:ascii="Arial,Bold" w:hAnsi="Arial,Bold" w:cs="Arial,Bold"/>
          <w:b/>
          <w:bCs/>
          <w:sz w:val="28"/>
          <w:szCs w:val="28"/>
        </w:rPr>
      </w:pPr>
      <w:r>
        <w:rPr>
          <w:rFonts w:cs="Arial,Bold" w:ascii="Arial,Bold" w:hAnsi="Arial,Bold"/>
          <w:b/>
          <w:bCs/>
          <w:sz w:val="28"/>
          <w:szCs w:val="28"/>
        </w:rPr>
      </w:r>
    </w:p>
    <w:p>
      <w:pPr>
        <w:pStyle w:val="Normal"/>
        <w:spacing w:lineRule="auto" w:line="240" w:before="0" w:after="0"/>
        <w:rPr>
          <w:rFonts w:ascii="Arial,Bold" w:hAnsi="Arial,Bold" w:cs="Arial,Bold"/>
          <w:b/>
          <w:bCs/>
          <w:sz w:val="28"/>
          <w:szCs w:val="28"/>
        </w:rPr>
      </w:pPr>
      <w:r>
        <w:rPr>
          <w:rFonts w:cs="Arial,Bold" w:ascii="Arial,Bold" w:hAnsi="Arial,Bold"/>
          <w:b/>
          <w:bCs/>
          <w:sz w:val="28"/>
          <w:szCs w:val="28"/>
        </w:rPr>
      </w:r>
    </w:p>
    <w:p>
      <w:pPr>
        <w:pStyle w:val="Normal"/>
        <w:spacing w:lineRule="auto" w:line="240" w:before="0" w:after="0"/>
        <w:rPr>
          <w:rFonts w:ascii="Arial,Bold" w:hAnsi="Arial,Bold" w:cs="Arial,Bold"/>
          <w:b/>
          <w:bCs/>
          <w:sz w:val="28"/>
          <w:szCs w:val="28"/>
        </w:rPr>
      </w:pPr>
      <w:r>
        <w:rPr>
          <w:rFonts w:cs="Arial,Bold" w:ascii="Arial,Bold" w:hAnsi="Arial,Bold"/>
          <w:b/>
          <w:bCs/>
          <w:sz w:val="28"/>
          <w:szCs w:val="28"/>
        </w:rPr>
      </w:r>
    </w:p>
    <w:p>
      <w:pPr>
        <w:pStyle w:val="Normal"/>
        <w:spacing w:lineRule="auto" w:line="240" w:before="0" w:after="0"/>
        <w:rPr>
          <w:rFonts w:ascii="Arial,Bold" w:hAnsi="Arial,Bold" w:cs="Arial,Bold"/>
          <w:b/>
          <w:bCs/>
          <w:sz w:val="28"/>
          <w:szCs w:val="28"/>
        </w:rPr>
      </w:pPr>
      <w:r>
        <w:rPr>
          <w:rFonts w:cs="Arial,Bold" w:ascii="Arial,Bold" w:hAnsi="Arial,Bold"/>
          <w:b/>
          <w:bCs/>
          <w:sz w:val="28"/>
          <w:szCs w:val="28"/>
        </w:rPr>
      </w:r>
    </w:p>
    <w:p>
      <w:pPr>
        <w:pStyle w:val="Normal"/>
        <w:spacing w:lineRule="auto" w:line="240" w:before="0" w:after="0"/>
        <w:rPr>
          <w:rFonts w:ascii="Arial,Bold" w:hAnsi="Arial,Bold" w:cs="Arial,Bold"/>
          <w:b/>
          <w:bCs/>
          <w:sz w:val="28"/>
          <w:szCs w:val="28"/>
        </w:rPr>
      </w:pPr>
      <w:r>
        <w:rPr>
          <w:rFonts w:cs="Arial,Bold" w:ascii="Arial,Bold" w:hAnsi="Arial,Bold"/>
          <w:b/>
          <w:bCs/>
          <w:sz w:val="28"/>
          <w:szCs w:val="28"/>
        </w:rPr>
      </w:r>
    </w:p>
    <w:p>
      <w:pPr>
        <w:pStyle w:val="Normal"/>
        <w:spacing w:lineRule="auto" w:line="240" w:before="0" w:after="0"/>
        <w:rPr>
          <w:rFonts w:ascii="Arial,Bold" w:hAnsi="Arial,Bold" w:cs="Arial,Bold"/>
          <w:b/>
          <w:bCs/>
          <w:sz w:val="28"/>
          <w:szCs w:val="28"/>
        </w:rPr>
      </w:pPr>
      <w:r>
        <w:rPr>
          <w:rFonts w:cs="Arial,Bold" w:ascii="Arial,Bold" w:hAnsi="Arial,Bold"/>
          <w:b/>
          <w:bCs/>
          <w:sz w:val="28"/>
          <w:szCs w:val="28"/>
        </w:rPr>
      </w:r>
    </w:p>
    <w:p>
      <w:pPr>
        <w:pStyle w:val="Normal"/>
        <w:spacing w:lineRule="auto" w:line="240" w:before="0" w:after="0"/>
        <w:rPr>
          <w:rFonts w:ascii="Arial,Bold" w:hAnsi="Arial,Bold" w:cs="Arial,Bold"/>
          <w:b/>
          <w:bCs/>
          <w:sz w:val="28"/>
          <w:szCs w:val="28"/>
        </w:rPr>
      </w:pPr>
      <w:r>
        <w:rPr>
          <w:rFonts w:cs="Arial,Bold" w:ascii="Arial,Bold" w:hAnsi="Arial,Bold"/>
          <w:b/>
          <w:bCs/>
          <w:sz w:val="28"/>
          <w:szCs w:val="28"/>
        </w:rPr>
      </w:r>
    </w:p>
    <w:p>
      <w:pPr>
        <w:pStyle w:val="Normal"/>
        <w:spacing w:lineRule="auto" w:line="240" w:before="0" w:after="0"/>
        <w:rPr>
          <w:rFonts w:ascii="Arial,Bold" w:hAnsi="Arial,Bold" w:cs="Arial,Bold"/>
          <w:b/>
          <w:bCs/>
          <w:sz w:val="28"/>
          <w:szCs w:val="28"/>
        </w:rPr>
      </w:pPr>
      <w:r>
        <w:rPr>
          <w:rFonts w:cs="Arial,Bold" w:ascii="Arial,Bold" w:hAnsi="Arial,Bold"/>
          <w:b/>
          <w:bCs/>
          <w:sz w:val="28"/>
          <w:szCs w:val="28"/>
        </w:rPr>
      </w:r>
    </w:p>
    <w:p>
      <w:pPr>
        <w:pStyle w:val="Normal"/>
        <w:spacing w:lineRule="auto" w:line="240" w:before="0" w:after="0"/>
        <w:rPr>
          <w:rFonts w:ascii="Arial,Bold" w:hAnsi="Arial,Bold" w:cs="Arial,Bold"/>
          <w:b/>
          <w:bCs/>
          <w:sz w:val="28"/>
          <w:szCs w:val="28"/>
        </w:rPr>
      </w:pPr>
      <w:r>
        <w:rPr>
          <w:rFonts w:cs="Arial,Bold" w:ascii="Arial,Bold" w:hAnsi="Arial,Bold"/>
          <w:b/>
          <w:bCs/>
          <w:sz w:val="28"/>
          <w:szCs w:val="28"/>
        </w:rPr>
        <mc:AlternateContent>
          <mc:Choice Requires="wps">
            <w:drawing>
              <wp:anchor behindDoc="0" distT="0" distB="5080" distL="0" distR="0" simplePos="0" locked="0" layoutInCell="1" allowOverlap="1" relativeHeight="565" wp14:anchorId="636CA061">
                <wp:simplePos x="0" y="0"/>
                <wp:positionH relativeFrom="column">
                  <wp:posOffset>2290445</wp:posOffset>
                </wp:positionH>
                <wp:positionV relativeFrom="paragraph">
                  <wp:posOffset>90805</wp:posOffset>
                </wp:positionV>
                <wp:extent cx="1828800" cy="276225"/>
                <wp:effectExtent l="0" t="0" r="0" b="5715"/>
                <wp:wrapNone/>
                <wp:docPr id="531" name="Zone de texte 403"/>
                <a:graphic xmlns:a="http://schemas.openxmlformats.org/drawingml/2006/main">
                  <a:graphicData uri="http://schemas.microsoft.com/office/word/2010/wordprocessingShape">
                    <wps:wsp>
                      <wps:cNvSpPr/>
                      <wps:spPr>
                        <a:xfrm>
                          <a:off x="0" y="0"/>
                          <a:ext cx="1828800" cy="276120"/>
                        </a:xfrm>
                        <a:prstGeom prst="rect">
                          <a:avLst/>
                        </a:prstGeom>
                        <a:noFill/>
                        <a:ln w="0">
                          <a:noFill/>
                        </a:ln>
                      </wps:spPr>
                      <wps:style>
                        <a:lnRef idx="0"/>
                        <a:fillRef idx="0"/>
                        <a:effectRef idx="0"/>
                        <a:fontRef idx="minor"/>
                      </wps:style>
                      <wps:txbx>
                        <w:txbxContent>
                          <w:p>
                            <w:pPr>
                              <w:pStyle w:val="Contenudecadre"/>
                              <w:spacing w:before="0" w:after="200"/>
                              <w:jc w:val="center"/>
                              <w:rPr>
                                <w:b/>
                                <w:sz w:val="24"/>
                                <w:szCs w:val="24"/>
                              </w:rPr>
                            </w:pPr>
                            <w:r>
                              <w:rPr>
                                <w:b/>
                                <w:sz w:val="24"/>
                                <w:szCs w:val="24"/>
                              </w:rPr>
                              <w:t>ANNEXE 12</w:t>
                            </w:r>
                          </w:p>
                        </w:txbxContent>
                      </wps:txbx>
                      <wps:bodyPr anchor="t">
                        <a:prstTxWarp prst="textNoShape"/>
                        <a:spAutoFit/>
                      </wps:bodyPr>
                    </wps:wsp>
                  </a:graphicData>
                </a:graphic>
              </wp:anchor>
            </w:drawing>
          </mc:Choice>
          <mc:Fallback>
            <w:pict>
              <v:rect id="shape_0" ID="Zone de texte 403" path="m0,0l-2147483645,0l-2147483645,-2147483646l0,-2147483646xe" stroked="f" o:allowincell="f" style="position:absolute;margin-left:180.35pt;margin-top:7.15pt;width:143.95pt;height:21.7pt;mso-wrap-style:none;v-text-anchor:top" wp14:anchorId="636CA061">
                <v:fill o:detectmouseclick="t" on="false"/>
                <v:stroke color="#3465a4" joinstyle="round" endcap="flat"/>
                <v:textbox>
                  <w:txbxContent>
                    <w:p>
                      <w:pPr>
                        <w:pStyle w:val="Contenudecadre"/>
                        <w:spacing w:before="0" w:after="200"/>
                        <w:jc w:val="center"/>
                        <w:rPr>
                          <w:b/>
                          <w:sz w:val="24"/>
                          <w:szCs w:val="24"/>
                        </w:rPr>
                      </w:pPr>
                      <w:r>
                        <w:rPr>
                          <w:b/>
                          <w:sz w:val="24"/>
                          <w:szCs w:val="24"/>
                        </w:rPr>
                        <w:t>ANNEXE 12</w:t>
                      </w:r>
                    </w:p>
                  </w:txbxContent>
                </v:textbox>
                <w10:wrap type="none"/>
              </v:rect>
            </w:pict>
          </mc:Fallback>
        </mc:AlternateContent>
      </w:r>
    </w:p>
    <w:p>
      <w:pPr>
        <w:pStyle w:val="Normal"/>
        <w:spacing w:lineRule="auto" w:line="240" w:before="0" w:after="0"/>
        <w:rPr>
          <w:rFonts w:ascii="Arial,Bold" w:hAnsi="Arial,Bold" w:cs="Arial,Bold"/>
          <w:b/>
          <w:bCs/>
          <w:sz w:val="28"/>
          <w:szCs w:val="28"/>
        </w:rPr>
      </w:pPr>
      <w:r>
        <w:rPr>
          <w:rFonts w:cs="Arial,Bold" w:ascii="Arial,Bold" w:hAnsi="Arial,Bold"/>
          <w:b/>
          <w:bCs/>
          <w:sz w:val="28"/>
          <w:szCs w:val="28"/>
        </w:rPr>
      </w:r>
    </w:p>
    <w:p>
      <w:pPr>
        <w:pStyle w:val="Normal"/>
        <w:spacing w:lineRule="auto" w:line="240" w:before="0" w:after="0"/>
        <w:rPr>
          <w:rFonts w:ascii="Arial,Bold" w:hAnsi="Arial,Bold" w:cs="Arial,Bold"/>
          <w:b/>
          <w:bCs/>
          <w:sz w:val="28"/>
          <w:szCs w:val="28"/>
        </w:rPr>
      </w:pPr>
      <w:r>
        <w:rPr>
          <w:rFonts w:cs="Arial,Bold" w:ascii="Arial,Bold" w:hAnsi="Arial,Bold"/>
          <w:b/>
          <w:bCs/>
          <w:sz w:val="28"/>
          <w:szCs w:val="28"/>
        </w:rPr>
      </w:r>
    </w:p>
    <w:p>
      <w:pPr>
        <w:pStyle w:val="Normal"/>
        <w:spacing w:lineRule="auto" w:line="240" w:before="0" w:after="0"/>
        <w:rPr>
          <w:rFonts w:ascii="Arial,Bold" w:hAnsi="Arial,Bold" w:cs="Arial,Bold"/>
          <w:b/>
          <w:bCs/>
          <w:sz w:val="28"/>
          <w:szCs w:val="28"/>
        </w:rPr>
      </w:pPr>
      <w:r>
        <w:rPr>
          <w:rFonts w:cs="Arial,Bold" w:ascii="Arial,Bold" w:hAnsi="Arial,Bold"/>
          <w:b/>
          <w:bCs/>
          <w:sz w:val="28"/>
          <w:szCs w:val="28"/>
        </w:rPr>
      </w:r>
    </w:p>
    <w:p>
      <w:pPr>
        <w:pStyle w:val="Normal"/>
        <w:spacing w:lineRule="auto" w:line="360" w:before="0" w:after="0"/>
        <w:jc w:val="center"/>
        <w:rPr>
          <w:rFonts w:ascii="Arial,Bold" w:hAnsi="Arial,Bold" w:cs="Arial,Bold"/>
          <w:b/>
          <w:bCs/>
          <w:sz w:val="28"/>
          <w:szCs w:val="28"/>
        </w:rPr>
      </w:pPr>
      <w:r>
        <w:rPr>
          <w:rFonts w:cs="Arial,Bold" w:ascii="Arial,Bold" w:hAnsi="Arial,Bold"/>
          <w:b/>
          <w:bCs/>
          <w:sz w:val="28"/>
          <w:szCs w:val="28"/>
        </w:rPr>
        <w:t>REFERENCE</w:t>
      </w:r>
      <w:r>
        <w:rPr>
          <w:rFonts w:cs="Arial,Bold" w:ascii="Arial,Bold" w:hAnsi="Arial,Bold"/>
          <w:b/>
          <w:bCs/>
          <w:sz w:val="32"/>
          <w:szCs w:val="32"/>
        </w:rPr>
        <w:t>S</w:t>
      </w:r>
      <w:r>
        <w:rPr>
          <w:rFonts w:cs="Arial,Bold" w:ascii="Arial,Bold" w:hAnsi="Arial,Bold"/>
          <w:b/>
          <w:bCs/>
          <w:sz w:val="36"/>
          <w:szCs w:val="36"/>
        </w:rPr>
        <w:t xml:space="preserve"> </w:t>
      </w:r>
      <w:r>
        <w:rPr>
          <w:rFonts w:cs="Arial,Bold" w:ascii="Arial,Bold" w:hAnsi="Arial,Bold"/>
          <w:b/>
          <w:bCs/>
          <w:sz w:val="28"/>
          <w:szCs w:val="28"/>
        </w:rPr>
        <w:t>BIBLIOGRAPHIQUES :</w:t>
      </w:r>
    </w:p>
    <w:p>
      <w:pPr>
        <w:pStyle w:val="Normal"/>
        <w:spacing w:lineRule="auto" w:line="360" w:before="0" w:after="0"/>
        <w:jc w:val="center"/>
        <w:rPr>
          <w:rFonts w:ascii="Arial,Bold" w:hAnsi="Arial,Bold" w:cs="Arial,Bold"/>
          <w:b/>
          <w:bCs/>
          <w:sz w:val="28"/>
          <w:szCs w:val="28"/>
        </w:rPr>
      </w:pPr>
      <w:r>
        <w:rPr>
          <w:rFonts w:cs="Arial,Bold" w:ascii="Arial,Bold" w:hAnsi="Arial,Bold"/>
          <w:b/>
          <w:bCs/>
          <w:sz w:val="28"/>
          <w:szCs w:val="28"/>
        </w:rPr>
      </w:r>
    </w:p>
    <w:p>
      <w:pPr>
        <w:pStyle w:val="ListParagraph"/>
        <w:spacing w:lineRule="auto" w:line="240" w:before="0" w:after="0"/>
        <w:ind w:left="360"/>
        <w:contextualSpacing/>
        <w:jc w:val="both"/>
        <w:rPr>
          <w:rFonts w:ascii="Arial" w:hAnsi="Arial" w:cs="Verdana" w:asciiTheme="minorBidi" w:hAnsiTheme="minorBidi"/>
          <w:color w:val="000000"/>
          <w:sz w:val="24"/>
          <w:szCs w:val="24"/>
          <w:lang w:val="en-GB"/>
        </w:rPr>
      </w:pPr>
      <w:r>
        <w:rPr>
          <w:rFonts w:cs="Verdana" w:ascii="Arial" w:hAnsi="Arial" w:asciiTheme="minorBidi" w:hAnsiTheme="minorBidi"/>
          <w:color w:val="000000"/>
          <w:sz w:val="24"/>
          <w:szCs w:val="24"/>
          <w:lang w:val="en-GB"/>
        </w:rPr>
        <w:t>ABEA, 2010,  Procédure d’audit énergétique Check-up Thermographie.</w:t>
      </w:r>
    </w:p>
    <w:p>
      <w:pPr>
        <w:pStyle w:val="ListParagraph"/>
        <w:spacing w:lineRule="auto" w:line="240" w:before="0" w:after="0"/>
        <w:ind w:left="360"/>
        <w:contextualSpacing/>
        <w:jc w:val="both"/>
        <w:rPr>
          <w:rFonts w:ascii="Arial" w:hAnsi="Arial" w:cs="Verdana" w:asciiTheme="minorBidi" w:hAnsiTheme="minorBidi"/>
          <w:color w:val="000000"/>
          <w:sz w:val="24"/>
          <w:szCs w:val="24"/>
          <w:lang w:val="en-GB"/>
        </w:rPr>
      </w:pPr>
      <w:r>
        <w:rPr>
          <w:rFonts w:cs="Verdana" w:ascii="Arial" w:hAnsi="Arial"/>
          <w:color w:val="000000"/>
          <w:sz w:val="24"/>
          <w:szCs w:val="24"/>
          <w:lang w:val="en-GB"/>
        </w:rPr>
      </w:r>
    </w:p>
    <w:p>
      <w:pPr>
        <w:pStyle w:val="ListParagraph"/>
        <w:spacing w:lineRule="auto" w:line="240"/>
        <w:ind w:left="360"/>
        <w:jc w:val="both"/>
        <w:rPr>
          <w:rFonts w:ascii="Arial" w:hAnsi="Arial" w:cs="Verdana" w:asciiTheme="minorBidi" w:hAnsiTheme="minorBidi"/>
          <w:color w:val="000000"/>
          <w:sz w:val="24"/>
          <w:szCs w:val="24"/>
          <w:lang w:val="en-GB"/>
        </w:rPr>
      </w:pPr>
      <w:r>
        <w:rPr>
          <w:rFonts w:cs="Verdana" w:ascii="Arial" w:hAnsi="Arial" w:asciiTheme="minorBidi" w:hAnsiTheme="minorBidi"/>
          <w:color w:val="000000"/>
          <w:sz w:val="24"/>
          <w:szCs w:val="24"/>
          <w:lang w:val="en-GB"/>
        </w:rPr>
        <w:t>ADEME, 15/03/2007, Guides et cahiers techniques de audit énergétique</w:t>
      </w:r>
    </w:p>
    <w:p>
      <w:pPr>
        <w:pStyle w:val="ListParagraph"/>
        <w:spacing w:lineRule="auto" w:line="240" w:before="0" w:after="0"/>
        <w:ind w:left="360"/>
        <w:contextualSpacing/>
        <w:jc w:val="both"/>
        <w:rPr>
          <w:rFonts w:ascii="Arial" w:hAnsi="Arial" w:cs="Verdana" w:asciiTheme="minorBidi" w:hAnsiTheme="minorBidi"/>
          <w:color w:val="000000"/>
          <w:sz w:val="24"/>
          <w:szCs w:val="24"/>
          <w:lang w:val="en-GB"/>
        </w:rPr>
      </w:pPr>
      <w:r>
        <w:rPr>
          <w:rFonts w:cs="Verdana" w:ascii="Arial" w:hAnsi="Arial"/>
          <w:color w:val="000000"/>
          <w:sz w:val="24"/>
          <w:szCs w:val="24"/>
          <w:lang w:val="en-GB"/>
        </w:rPr>
      </w:r>
    </w:p>
    <w:p>
      <w:pPr>
        <w:pStyle w:val="ListParagraph"/>
        <w:spacing w:lineRule="auto" w:line="360" w:before="0" w:after="0"/>
        <w:ind w:left="360"/>
        <w:contextualSpacing/>
        <w:jc w:val="both"/>
        <w:rPr>
          <w:rFonts w:ascii="Arial" w:hAnsi="Arial" w:cs="Verdana" w:asciiTheme="minorBidi" w:hAnsiTheme="minorBidi"/>
          <w:color w:val="000000"/>
          <w:sz w:val="24"/>
          <w:szCs w:val="24"/>
          <w:lang w:val="en-GB"/>
        </w:rPr>
      </w:pPr>
      <w:r>
        <w:rPr>
          <w:rFonts w:cs="Verdana" w:ascii="Arial" w:hAnsi="Arial" w:asciiTheme="minorBidi" w:hAnsiTheme="minorBidi"/>
          <w:color w:val="000000"/>
          <w:sz w:val="24"/>
          <w:szCs w:val="24"/>
          <w:lang w:val="en-GB"/>
        </w:rPr>
        <w:t xml:space="preserve">APRUE,2010 ,Recueil de textes législatifs et réglementaires sur la maitrise de l’énergie </w:t>
      </w:r>
    </w:p>
    <w:p>
      <w:pPr>
        <w:pStyle w:val="ListParagraph"/>
        <w:spacing w:lineRule="auto" w:line="240"/>
        <w:ind w:left="360"/>
        <w:jc w:val="both"/>
        <w:rPr>
          <w:rFonts w:ascii="Arial" w:hAnsi="Arial" w:cs="Verdana" w:asciiTheme="minorBidi" w:hAnsiTheme="minorBidi"/>
          <w:color w:val="000000"/>
          <w:sz w:val="24"/>
          <w:szCs w:val="24"/>
          <w:lang w:val="en-GB"/>
        </w:rPr>
      </w:pPr>
      <w:r>
        <w:rPr>
          <w:rFonts w:cs="Verdana" w:ascii="Arial" w:hAnsi="Arial"/>
          <w:color w:val="000000"/>
          <w:sz w:val="24"/>
          <w:szCs w:val="24"/>
          <w:lang w:val="en-GB"/>
        </w:rPr>
      </w:r>
    </w:p>
    <w:p>
      <w:pPr>
        <w:pStyle w:val="ListParagraph"/>
        <w:spacing w:lineRule="auto" w:line="240" w:before="0" w:after="0"/>
        <w:ind w:left="360"/>
        <w:contextualSpacing/>
        <w:jc w:val="both"/>
        <w:rPr>
          <w:rFonts w:ascii="MyriadPro-Regular" w:hAnsi="MyriadPro-Regular" w:cs="MyriadPro-Regular"/>
          <w:sz w:val="62"/>
          <w:szCs w:val="62"/>
        </w:rPr>
      </w:pPr>
      <w:r>
        <w:rPr>
          <w:rFonts w:cs="Verdana" w:ascii="Arial" w:hAnsi="Arial" w:asciiTheme="minorBidi" w:hAnsiTheme="minorBidi"/>
          <w:color w:val="000000"/>
          <w:sz w:val="24"/>
          <w:szCs w:val="24"/>
          <w:lang w:val="en-GB"/>
        </w:rPr>
        <w:t>BOUZERIBA.S ,juin 2009 ,APRUE , Economie d’énergie« des programmes arrivés à maturité »</w:t>
      </w:r>
      <w:r>
        <w:rPr>
          <w:rFonts w:cs="MyriadPro-Regular" w:ascii="MyriadPro-Regular" w:hAnsi="MyriadPro-Regular"/>
          <w:sz w:val="62"/>
          <w:szCs w:val="62"/>
        </w:rPr>
        <w:t xml:space="preserve"> </w:t>
      </w:r>
    </w:p>
    <w:p>
      <w:pPr>
        <w:pStyle w:val="ListParagraph"/>
        <w:spacing w:lineRule="auto" w:line="240" w:before="0" w:after="0"/>
        <w:ind w:left="360"/>
        <w:contextualSpacing/>
        <w:jc w:val="both"/>
        <w:rPr>
          <w:rFonts w:ascii="Arial" w:hAnsi="Arial" w:cs="Verdana" w:asciiTheme="minorBidi" w:hAnsiTheme="minorBidi"/>
          <w:color w:val="000000"/>
          <w:sz w:val="24"/>
          <w:szCs w:val="24"/>
          <w:lang w:val="en-GB"/>
        </w:rPr>
      </w:pPr>
      <w:r>
        <w:rPr>
          <w:rFonts w:cs="Verdana" w:ascii="Arial" w:hAnsi="Arial"/>
          <w:color w:val="000000"/>
          <w:sz w:val="24"/>
          <w:szCs w:val="24"/>
          <w:lang w:val="en-GB"/>
        </w:rPr>
      </w:r>
    </w:p>
    <w:p>
      <w:pPr>
        <w:pStyle w:val="ListParagraph"/>
        <w:spacing w:lineRule="auto" w:line="240" w:before="0" w:after="0"/>
        <w:ind w:left="360"/>
        <w:contextualSpacing/>
        <w:jc w:val="both"/>
        <w:rPr>
          <w:rFonts w:ascii="Arial" w:hAnsi="Arial" w:cs="Verdana" w:asciiTheme="minorBidi" w:hAnsiTheme="minorBidi"/>
          <w:color w:val="000000"/>
          <w:sz w:val="24"/>
          <w:szCs w:val="24"/>
          <w:lang w:val="en-GB"/>
        </w:rPr>
      </w:pPr>
      <w:r>
        <w:rPr>
          <w:rFonts w:cs="Verdana" w:ascii="Arial" w:hAnsi="Arial" w:asciiTheme="minorBidi" w:hAnsiTheme="minorBidi"/>
          <w:color w:val="000000"/>
          <w:sz w:val="24"/>
          <w:szCs w:val="24"/>
          <w:lang w:val="en-GB"/>
        </w:rPr>
        <w:t xml:space="preserve">BOUZERIBA .S. Juin 2009. Programme ECO-BAT signature d’une convention entre l’APRUE et 11 OPGI APRUE </w:t>
      </w:r>
      <w:r>
        <w:rPr>
          <w:rFonts w:cs="MyriadPro-Semibold" w:ascii="MyriadPro-Semibold" w:hAnsi="MyriadPro-Semibold"/>
          <w:sz w:val="24"/>
          <w:szCs w:val="24"/>
        </w:rPr>
        <w:t>N° 15 , P</w:t>
      </w:r>
      <w:r>
        <w:rPr>
          <w:rFonts w:cs="Verdana" w:ascii="Arial" w:hAnsi="Arial" w:asciiTheme="minorBidi" w:hAnsiTheme="minorBidi"/>
          <w:color w:val="000000"/>
          <w:sz w:val="24"/>
          <w:szCs w:val="24"/>
          <w:lang w:val="en-GB"/>
        </w:rPr>
        <w:t>:10</w:t>
      </w:r>
    </w:p>
    <w:p>
      <w:pPr>
        <w:pStyle w:val="ListParagraph"/>
        <w:spacing w:before="0" w:after="0"/>
        <w:ind w:left="360"/>
        <w:contextualSpacing/>
        <w:jc w:val="both"/>
        <w:rPr>
          <w:rFonts w:ascii="Arial" w:hAnsi="Arial" w:cs="Verdana" w:asciiTheme="minorBidi" w:hAnsiTheme="minorBidi"/>
          <w:color w:val="000000"/>
          <w:sz w:val="24"/>
          <w:szCs w:val="24"/>
        </w:rPr>
      </w:pPr>
      <w:r>
        <w:rPr>
          <w:rFonts w:cs="Verdana" w:ascii="Arial" w:hAnsi="Arial"/>
          <w:color w:val="000000"/>
          <w:sz w:val="24"/>
          <w:szCs w:val="24"/>
        </w:rPr>
      </w:r>
    </w:p>
    <w:p>
      <w:pPr>
        <w:pStyle w:val="ListParagraph"/>
        <w:spacing w:before="0" w:after="0"/>
        <w:ind w:left="360"/>
        <w:contextualSpacing/>
        <w:jc w:val="both"/>
        <w:rPr>
          <w:rFonts w:ascii="Arial" w:hAnsi="Arial" w:cs="Verdana" w:asciiTheme="minorBidi" w:hAnsiTheme="minorBidi"/>
          <w:color w:val="000000"/>
          <w:sz w:val="24"/>
          <w:szCs w:val="24"/>
        </w:rPr>
      </w:pPr>
      <w:r>
        <w:rPr>
          <w:rFonts w:cs="Verdana" w:ascii="Arial" w:hAnsi="Arial" w:asciiTheme="minorBidi" w:hAnsiTheme="minorBidi"/>
          <w:color w:val="000000"/>
          <w:sz w:val="24"/>
          <w:szCs w:val="24"/>
        </w:rPr>
        <w:t>CHABANE.L, Juin 2010  Mémoire de magister : contribution à la définition d’une procédure d’audit énergétique dans l’habitat en Algérie, EPAU</w:t>
      </w:r>
    </w:p>
    <w:p>
      <w:pPr>
        <w:pStyle w:val="Normal"/>
        <w:spacing w:before="0" w:after="0"/>
        <w:jc w:val="both"/>
        <w:rPr>
          <w:rFonts w:ascii="Arial" w:hAnsi="Arial" w:cs="Verdana" w:asciiTheme="minorBidi" w:hAnsiTheme="minorBidi"/>
          <w:color w:val="000000"/>
          <w:sz w:val="24"/>
          <w:szCs w:val="24"/>
          <w:lang w:val="en-GB"/>
        </w:rPr>
      </w:pPr>
      <w:r>
        <w:rPr>
          <w:rFonts w:cs="Verdana" w:ascii="Arial" w:hAnsi="Arial"/>
          <w:color w:val="000000"/>
          <w:sz w:val="24"/>
          <w:szCs w:val="24"/>
          <w:lang w:val="en-GB"/>
        </w:rPr>
      </w:r>
    </w:p>
    <w:p>
      <w:pPr>
        <w:pStyle w:val="ListParagraph"/>
        <w:spacing w:lineRule="auto" w:line="240" w:before="0" w:after="0"/>
        <w:ind w:left="360"/>
        <w:contextualSpacing/>
        <w:jc w:val="both"/>
        <w:rPr>
          <w:rFonts w:ascii="Arial" w:hAnsi="Arial" w:cs="Verdana" w:asciiTheme="minorBidi" w:hAnsiTheme="minorBidi"/>
          <w:color w:val="000000"/>
          <w:sz w:val="24"/>
          <w:szCs w:val="24"/>
          <w:lang w:val="en-GB"/>
        </w:rPr>
      </w:pPr>
      <w:r>
        <w:rPr>
          <w:rFonts w:cs="Verdana" w:ascii="Arial" w:hAnsi="Arial" w:asciiTheme="minorBidi" w:hAnsiTheme="minorBidi"/>
          <w:color w:val="000000"/>
          <w:sz w:val="24"/>
          <w:szCs w:val="24"/>
          <w:lang w:val="en-GB"/>
        </w:rPr>
        <w:t>CHABANE.L ,8 janvier 2008, APRUE , Efficacité énergétique dans le bâtiment :Renforcement des capacités des acteurs énergétique, ,letter N°:12 P:5</w:t>
      </w:r>
    </w:p>
    <w:p>
      <w:pPr>
        <w:pStyle w:val="Normal"/>
        <w:spacing w:before="0" w:after="0"/>
        <w:jc w:val="both"/>
        <w:rPr>
          <w:rFonts w:ascii="Arial" w:hAnsi="Arial" w:cs="Verdana" w:asciiTheme="minorBidi" w:hAnsiTheme="minorBidi"/>
          <w:color w:val="000000"/>
          <w:sz w:val="24"/>
          <w:szCs w:val="24"/>
          <w:lang w:val="en-GB"/>
        </w:rPr>
      </w:pPr>
      <w:r>
        <w:rPr>
          <w:rFonts w:cs="Verdana" w:ascii="Arial" w:hAnsi="Arial"/>
          <w:color w:val="000000"/>
          <w:sz w:val="24"/>
          <w:szCs w:val="24"/>
          <w:lang w:val="en-GB"/>
        </w:rPr>
      </w:r>
    </w:p>
    <w:p>
      <w:pPr>
        <w:pStyle w:val="ListParagraph"/>
        <w:spacing w:lineRule="auto" w:line="240" w:before="0" w:after="0"/>
        <w:ind w:left="360"/>
        <w:contextualSpacing/>
        <w:jc w:val="both"/>
        <w:rPr>
          <w:rFonts w:ascii="Arial" w:hAnsi="Arial" w:cs="Verdana" w:asciiTheme="minorBidi" w:hAnsiTheme="minorBidi"/>
          <w:color w:themeColor="text1" w:val="000000"/>
          <w:sz w:val="24"/>
          <w:szCs w:val="24"/>
          <w:lang w:val="en-GB"/>
        </w:rPr>
      </w:pPr>
      <w:r>
        <w:rPr>
          <w:rFonts w:cs="Verdana" w:ascii="Arial" w:hAnsi="Arial" w:asciiTheme="minorBidi" w:hAnsiTheme="minorBidi"/>
          <w:color w:themeColor="text1" w:val="000000"/>
          <w:sz w:val="24"/>
          <w:szCs w:val="24"/>
          <w:lang w:val="en-GB"/>
        </w:rPr>
        <w:t>DJELLOUAH.N. ,8 mai 2005 ,APRUE , maitrise de l’énergie ,ses principaux acteurs et instrument ,  ,letter N°:8 P:1-3</w:t>
      </w:r>
    </w:p>
    <w:p>
      <w:pPr>
        <w:pStyle w:val="Normal"/>
        <w:spacing w:before="0" w:after="0"/>
        <w:jc w:val="both"/>
        <w:rPr>
          <w:rFonts w:ascii="Arial" w:hAnsi="Arial" w:cs="Verdana" w:asciiTheme="minorBidi" w:hAnsiTheme="minorBidi"/>
          <w:color w:val="000000"/>
          <w:sz w:val="24"/>
          <w:szCs w:val="24"/>
          <w:lang w:val="en-GB"/>
        </w:rPr>
      </w:pPr>
      <w:r>
        <w:rPr>
          <w:rFonts w:cs="Verdana" w:ascii="Arial" w:hAnsi="Arial"/>
          <w:color w:val="000000"/>
          <w:sz w:val="24"/>
          <w:szCs w:val="24"/>
          <w:lang w:val="en-GB"/>
        </w:rPr>
      </w:r>
    </w:p>
    <w:p>
      <w:pPr>
        <w:pStyle w:val="ListParagraph"/>
        <w:spacing w:lineRule="auto" w:line="240" w:before="0" w:after="0"/>
        <w:ind w:left="360"/>
        <w:contextualSpacing/>
        <w:jc w:val="both"/>
        <w:rPr>
          <w:rFonts w:ascii="Arial" w:hAnsi="Arial" w:cs="Verdana" w:asciiTheme="minorBidi" w:hAnsiTheme="minorBidi"/>
          <w:color w:themeColor="text1" w:val="000000"/>
          <w:sz w:val="24"/>
          <w:szCs w:val="24"/>
          <w:lang w:val="en-GB"/>
        </w:rPr>
      </w:pPr>
      <w:r>
        <w:rPr>
          <w:rFonts w:cs="Verdana" w:ascii="Arial" w:hAnsi="Arial" w:asciiTheme="minorBidi" w:hAnsiTheme="minorBidi"/>
          <w:color w:themeColor="text1" w:val="000000"/>
          <w:sz w:val="24"/>
          <w:szCs w:val="24"/>
          <w:lang w:val="en-GB"/>
        </w:rPr>
        <w:t>HARRAR.M. 8 Aril 2006, APRUE, Confort thermique et économie d'énergie,letter N°:9 P:4-6</w:t>
      </w:r>
    </w:p>
    <w:p>
      <w:pPr>
        <w:pStyle w:val="ListParagraph"/>
        <w:spacing w:lineRule="auto" w:line="240" w:before="0" w:after="0"/>
        <w:ind w:left="360"/>
        <w:contextualSpacing/>
        <w:jc w:val="both"/>
        <w:rPr>
          <w:rFonts w:ascii="Arial" w:hAnsi="Arial" w:cs="Verdana" w:asciiTheme="minorBidi" w:hAnsiTheme="minorBidi"/>
          <w:color w:themeColor="text1" w:val="000000"/>
          <w:sz w:val="24"/>
          <w:szCs w:val="24"/>
          <w:lang w:val="en-GB"/>
        </w:rPr>
      </w:pPr>
      <w:r>
        <w:rPr>
          <w:rFonts w:cs="Verdana" w:ascii="Arial" w:hAnsi="Arial"/>
          <w:color w:themeColor="text1" w:val="000000"/>
          <w:sz w:val="24"/>
          <w:szCs w:val="24"/>
          <w:lang w:val="en-GB"/>
        </w:rPr>
      </w:r>
    </w:p>
    <w:p>
      <w:pPr>
        <w:pStyle w:val="ListParagraph"/>
        <w:spacing w:before="0" w:after="0"/>
        <w:ind w:left="360"/>
        <w:contextualSpacing/>
        <w:jc w:val="both"/>
        <w:rPr>
          <w:rFonts w:ascii="Arial" w:hAnsi="Arial" w:cs="Verdana" w:asciiTheme="minorBidi" w:hAnsiTheme="minorBidi"/>
          <w:color w:val="000000"/>
          <w:sz w:val="24"/>
          <w:szCs w:val="24"/>
          <w:lang w:val="en-GB"/>
        </w:rPr>
      </w:pPr>
      <w:r>
        <w:rPr>
          <w:rFonts w:cs="Verdana" w:ascii="Arial" w:hAnsi="Arial" w:asciiTheme="minorBidi" w:hAnsiTheme="minorBidi"/>
          <w:color w:val="000000"/>
          <w:sz w:val="24"/>
          <w:szCs w:val="24"/>
          <w:lang w:val="en-GB"/>
        </w:rPr>
        <w:t>ISSIAKHEM,M (APRUE 2010) ,Optimisation de la facturation énergétique en algerie, P:1-25</w:t>
      </w:r>
    </w:p>
    <w:p>
      <w:pPr>
        <w:pStyle w:val="ListParagraph"/>
        <w:spacing w:before="0" w:after="0"/>
        <w:ind w:left="360"/>
        <w:contextualSpacing/>
        <w:jc w:val="both"/>
        <w:rPr>
          <w:rFonts w:ascii="Arial" w:hAnsi="Arial" w:cs="Verdana" w:asciiTheme="minorBidi" w:hAnsiTheme="minorBidi"/>
          <w:color w:val="000000"/>
          <w:sz w:val="24"/>
          <w:szCs w:val="24"/>
          <w:lang w:val="en-GB"/>
        </w:rPr>
      </w:pPr>
      <w:r>
        <w:rPr>
          <w:rFonts w:cs="Verdana" w:ascii="Arial" w:hAnsi="Arial"/>
          <w:color w:val="000000"/>
          <w:sz w:val="24"/>
          <w:szCs w:val="24"/>
          <w:lang w:val="en-GB"/>
        </w:rPr>
      </w:r>
    </w:p>
    <w:p>
      <w:pPr>
        <w:pStyle w:val="ListParagraph"/>
        <w:spacing w:before="0" w:after="0"/>
        <w:ind w:left="360"/>
        <w:contextualSpacing/>
        <w:jc w:val="both"/>
        <w:rPr>
          <w:rFonts w:ascii="Arial" w:hAnsi="Arial" w:cs="Verdana" w:asciiTheme="minorBidi" w:hAnsiTheme="minorBidi"/>
          <w:color w:val="000000"/>
          <w:sz w:val="24"/>
          <w:szCs w:val="24"/>
          <w:lang w:val="en-GB"/>
        </w:rPr>
      </w:pPr>
      <w:r>
        <w:rPr>
          <w:rFonts w:cs="Verdana" w:ascii="Arial" w:hAnsi="Arial" w:asciiTheme="minorBidi" w:hAnsiTheme="minorBidi"/>
          <w:color w:val="000000"/>
          <w:sz w:val="24"/>
          <w:szCs w:val="24"/>
          <w:lang w:val="en-GB"/>
        </w:rPr>
        <w:t>JULVER .R,2008, Revue des Energies Renouvelables Vol. 11 N°3  pages 29 – 34</w:t>
      </w:r>
    </w:p>
    <w:p>
      <w:pPr>
        <w:pStyle w:val="Normal"/>
        <w:spacing w:lineRule="auto" w:line="240"/>
        <w:jc w:val="both"/>
        <w:rPr>
          <w:rFonts w:ascii="Arial" w:hAnsi="Arial" w:cs="Verdana" w:asciiTheme="minorBidi" w:hAnsiTheme="minorBidi"/>
          <w:color w:val="000000"/>
          <w:sz w:val="24"/>
          <w:szCs w:val="24"/>
          <w:lang w:val="en-GB"/>
        </w:rPr>
      </w:pPr>
      <w:r>
        <w:rPr>
          <w:rFonts w:cs="Verdana" w:ascii="Arial" w:hAnsi="Arial"/>
          <w:color w:val="000000"/>
          <w:sz w:val="24"/>
          <w:szCs w:val="24"/>
          <w:lang w:val="en-GB"/>
        </w:rPr>
      </w:r>
    </w:p>
    <w:p>
      <w:pPr>
        <w:pStyle w:val="ListParagraph"/>
        <w:spacing w:lineRule="auto" w:line="240" w:before="0" w:after="0"/>
        <w:ind w:left="360"/>
        <w:contextualSpacing/>
        <w:jc w:val="both"/>
        <w:rPr>
          <w:rFonts w:ascii="Arial" w:hAnsi="Arial" w:cs="Verdana" w:asciiTheme="minorBidi" w:hAnsiTheme="minorBidi"/>
          <w:color w:val="000000"/>
          <w:sz w:val="24"/>
          <w:szCs w:val="24"/>
          <w:lang w:val="en-GB"/>
        </w:rPr>
      </w:pPr>
      <w:hyperlink r:id="rId122">
        <w:r>
          <w:rPr>
            <w:rFonts w:cs="Verdana" w:ascii="Arial" w:hAnsi="Arial" w:asciiTheme="minorBidi" w:hAnsiTheme="minorBidi"/>
            <w:color w:val="000000"/>
            <w:sz w:val="24"/>
            <w:szCs w:val="24"/>
            <w:lang w:val="en-GB"/>
          </w:rPr>
          <w:t>M’Sellem.D ,mars 2009 .</w:t>
        </w:r>
      </w:hyperlink>
      <w:r>
        <w:rPr>
          <w:rFonts w:cs="Verdana" w:ascii="Arial" w:hAnsi="Arial" w:asciiTheme="minorBidi" w:hAnsiTheme="minorBidi"/>
          <w:color w:val="000000"/>
          <w:sz w:val="24"/>
          <w:szCs w:val="24"/>
          <w:lang w:val="en-GB"/>
        </w:rPr>
        <w:t xml:space="preserve"> Le confort thermique entre perception et évaluation par les techniques d’analyse bioclimatique Cas des lieux de travail dans les milieux arides à climat chaud et sec.</w:t>
      </w:r>
      <w:r>
        <w:rPr>
          <w:rFonts w:cs="TimesNewRoman,Italic" w:ascii="TimesNewRoman,Italic" w:hAnsi="TimesNewRoman,Italic"/>
          <w:i/>
          <w:iCs/>
          <w:sz w:val="18"/>
          <w:szCs w:val="18"/>
        </w:rPr>
        <w:t xml:space="preserve"> </w:t>
      </w:r>
      <w:r>
        <w:rPr>
          <w:rFonts w:cs="Verdana" w:ascii="Arial" w:hAnsi="Arial" w:asciiTheme="minorBidi" w:hAnsiTheme="minorBidi"/>
          <w:color w:val="000000"/>
          <w:sz w:val="24"/>
          <w:szCs w:val="24"/>
          <w:lang w:val="en-GB"/>
        </w:rPr>
        <w:t>Revue des Energies Renouvelables Vol. 12 N°3 P:471 – 488.</w:t>
      </w:r>
    </w:p>
    <w:p>
      <w:pPr>
        <w:pStyle w:val="ListParagraph"/>
        <w:spacing w:before="0" w:after="0"/>
        <w:ind w:left="360"/>
        <w:contextualSpacing/>
        <w:jc w:val="both"/>
        <w:rPr>
          <w:rFonts w:ascii="Arial" w:hAnsi="Arial" w:asciiTheme="minorBidi" w:hAnsiTheme="minorBidi"/>
          <w:sz w:val="24"/>
          <w:szCs w:val="24"/>
          <w:lang w:val="en-US"/>
        </w:rPr>
      </w:pPr>
      <w:r>
        <w:rPr>
          <w:rFonts w:asciiTheme="minorBidi" w:hAnsiTheme="minorBidi" w:ascii="Arial" w:hAnsi="Arial"/>
          <w:sz w:val="24"/>
          <w:szCs w:val="24"/>
          <w:lang w:val="en-US"/>
        </w:rPr>
      </w:r>
    </w:p>
    <w:p>
      <w:pPr>
        <w:pStyle w:val="ListParagraph"/>
        <w:spacing w:before="0" w:after="0"/>
        <w:ind w:left="360"/>
        <w:contextualSpacing/>
        <w:jc w:val="both"/>
        <w:rPr>
          <w:rFonts w:ascii="Arial" w:hAnsi="Arial" w:asciiTheme="minorBidi" w:hAnsiTheme="minorBidi"/>
          <w:sz w:val="24"/>
          <w:szCs w:val="24"/>
        </w:rPr>
      </w:pPr>
      <w:r>
        <w:rPr>
          <w:rFonts w:ascii="Arial" w:hAnsi="Arial" w:asciiTheme="minorBidi" w:hAnsiTheme="minorBidi"/>
          <w:sz w:val="24"/>
          <w:szCs w:val="24"/>
          <w:lang w:val="en-US"/>
        </w:rPr>
        <w:t xml:space="preserve">Programme des énergies renouvelables et de l’efficacité énergétique page (14-20) (APRUE, 2010) </w:t>
      </w:r>
    </w:p>
    <w:p>
      <w:pPr>
        <w:pStyle w:val="Normal"/>
        <w:spacing w:before="0" w:after="0"/>
        <w:jc w:val="both"/>
        <w:rPr>
          <w:rFonts w:ascii="Arial" w:hAnsi="Arial" w:asciiTheme="minorBidi" w:hAnsiTheme="minorBidi"/>
          <w:sz w:val="24"/>
          <w:szCs w:val="24"/>
        </w:rPr>
      </w:pPr>
      <w:r>
        <w:rPr>
          <w:rFonts w:asciiTheme="minorBidi" w:hAnsiTheme="minorBidi" w:ascii="Arial" w:hAnsi="Arial"/>
          <w:sz w:val="24"/>
          <w:szCs w:val="24"/>
        </w:rPr>
      </w:r>
    </w:p>
    <w:p>
      <w:pPr>
        <w:pStyle w:val="ListParagraph"/>
        <w:spacing w:before="0" w:after="0"/>
        <w:ind w:left="360"/>
        <w:contextualSpacing/>
        <w:jc w:val="both"/>
        <w:rPr>
          <w:rFonts w:ascii="Arial" w:hAnsi="Arial" w:asciiTheme="minorBidi" w:hAnsiTheme="minorBidi"/>
          <w:sz w:val="24"/>
          <w:szCs w:val="24"/>
        </w:rPr>
      </w:pPr>
      <w:r>
        <w:rPr>
          <w:rFonts w:ascii="Arial" w:hAnsi="Arial" w:asciiTheme="minorBidi" w:hAnsiTheme="minorBidi"/>
          <w:sz w:val="24"/>
          <w:szCs w:val="24"/>
          <w:lang w:val="en-US"/>
        </w:rPr>
        <w:t>Programme des énergies renouvelables et de l’efficacité énergétique 2011-2013 (APRUE, 2011) .</w:t>
      </w:r>
    </w:p>
    <w:p>
      <w:pPr>
        <w:pStyle w:val="Normal"/>
        <w:spacing w:before="0" w:after="0"/>
        <w:jc w:val="both"/>
        <w:rPr>
          <w:rFonts w:ascii="Arial" w:hAnsi="Arial" w:asciiTheme="minorBidi" w:hAnsiTheme="minorBidi"/>
          <w:sz w:val="24"/>
          <w:szCs w:val="24"/>
        </w:rPr>
      </w:pPr>
      <w:r>
        <w:rPr>
          <w:rFonts w:asciiTheme="minorBidi" w:hAnsiTheme="minorBidi" w:ascii="Arial" w:hAnsi="Arial"/>
          <w:sz w:val="24"/>
          <w:szCs w:val="24"/>
        </w:rPr>
      </w:r>
    </w:p>
    <w:p>
      <w:pPr>
        <w:pStyle w:val="ListParagraph"/>
        <w:spacing w:before="0" w:after="0"/>
        <w:ind w:left="360"/>
        <w:contextualSpacing/>
        <w:jc w:val="both"/>
        <w:rPr>
          <w:rFonts w:ascii="Arial" w:hAnsi="Arial" w:cs="Verdana" w:asciiTheme="minorBidi" w:hAnsiTheme="minorBidi"/>
          <w:color w:val="000000"/>
          <w:sz w:val="24"/>
          <w:szCs w:val="24"/>
        </w:rPr>
      </w:pPr>
      <w:r>
        <w:rPr>
          <w:rFonts w:cs="Verdana" w:ascii="Arial" w:hAnsi="Arial" w:asciiTheme="minorBidi" w:hAnsiTheme="minorBidi"/>
          <w:color w:val="000000"/>
          <w:sz w:val="24"/>
          <w:szCs w:val="24"/>
        </w:rPr>
        <w:t xml:space="preserve">REGIE.Aléx, 2008, Mémoire de master : analyse du confort thermique dans CODYBA ;; université de ROUEN </w:t>
      </w:r>
    </w:p>
    <w:p>
      <w:pPr>
        <w:pStyle w:val="ListParagraph"/>
        <w:spacing w:lineRule="auto" w:line="240" w:before="0" w:after="0"/>
        <w:ind w:left="360"/>
        <w:contextualSpacing/>
        <w:jc w:val="both"/>
        <w:rPr>
          <w:rFonts w:ascii="Arial" w:hAnsi="Arial" w:asciiTheme="minorBidi" w:hAnsiTheme="minorBidi"/>
          <w:sz w:val="24"/>
          <w:szCs w:val="24"/>
          <w:lang w:val="en-US"/>
        </w:rPr>
      </w:pPr>
      <w:r>
        <w:rPr>
          <w:rFonts w:asciiTheme="minorBidi" w:hAnsiTheme="minorBidi" w:ascii="Arial" w:hAnsi="Arial"/>
          <w:sz w:val="24"/>
          <w:szCs w:val="24"/>
          <w:lang w:val="en-US"/>
        </w:rPr>
      </w:r>
    </w:p>
    <w:p>
      <w:pPr>
        <w:pStyle w:val="ListParagraph"/>
        <w:spacing w:lineRule="auto" w:line="240" w:before="0" w:after="0"/>
        <w:ind w:left="360"/>
        <w:contextualSpacing/>
        <w:jc w:val="both"/>
        <w:rPr>
          <w:rFonts w:ascii="Arial" w:hAnsi="Arial" w:asciiTheme="minorBidi" w:hAnsiTheme="minorBidi"/>
          <w:sz w:val="24"/>
          <w:szCs w:val="24"/>
          <w:lang w:val="en-US"/>
        </w:rPr>
      </w:pPr>
      <w:r>
        <w:rPr>
          <w:rFonts w:ascii="Arial" w:hAnsi="Arial" w:asciiTheme="minorBidi" w:hAnsiTheme="minorBidi"/>
          <w:sz w:val="24"/>
          <w:szCs w:val="24"/>
          <w:lang w:val="en-US"/>
        </w:rPr>
        <w:t>Roulet. A and Foradini.F, November 2003, European Project HOPE Healthy Buildings,P:58-69</w:t>
      </w:r>
      <w:r>
        <w:rPr/>
        <w:t xml:space="preserve">  </w:t>
      </w:r>
    </w:p>
    <w:p>
      <w:pPr>
        <w:pStyle w:val="ListParagraph"/>
        <w:spacing w:lineRule="auto" w:line="240" w:before="0" w:after="0"/>
        <w:ind w:left="360"/>
        <w:contextualSpacing/>
        <w:jc w:val="both"/>
        <w:rPr>
          <w:rFonts w:ascii="Arial" w:hAnsi="Arial" w:asciiTheme="minorBidi" w:hAnsiTheme="minorBidi"/>
          <w:lang w:val="en-US"/>
        </w:rPr>
      </w:pPr>
      <w:r>
        <w:rPr/>
        <w:t>LIEN :&lt;</w:t>
      </w:r>
      <w:hyperlink r:id="rId123">
        <w:r>
          <w:rPr>
            <w:rStyle w:val="Hyperlink"/>
            <w:rFonts w:ascii="Arial" w:hAnsi="Arial" w:asciiTheme="minorBidi" w:hAnsiTheme="minorBidi"/>
            <w:color w:val="auto"/>
            <w:u w:val="none"/>
            <w:lang w:val="en-US"/>
          </w:rPr>
          <w:t>http://www.allergolor.org/allergolor/download/formation_continue/A__Bien_etre__confort_ressenti_par_les_occupants.pdf</w:t>
        </w:r>
      </w:hyperlink>
      <w:r>
        <w:rPr>
          <w:rFonts w:ascii="Arial" w:hAnsi="Arial" w:asciiTheme="minorBidi" w:hAnsiTheme="minorBidi"/>
          <w:lang w:val="en-US"/>
        </w:rPr>
        <w:t>&gt;</w:t>
      </w:r>
    </w:p>
    <w:p>
      <w:pPr>
        <w:pStyle w:val="ListParagraph"/>
        <w:spacing w:lineRule="auto" w:line="240" w:before="0" w:after="0"/>
        <w:ind w:left="360"/>
        <w:contextualSpacing/>
        <w:jc w:val="both"/>
        <w:rPr>
          <w:rFonts w:ascii="Arial" w:hAnsi="Arial" w:asciiTheme="minorBidi" w:hAnsiTheme="minorBidi"/>
          <w:lang w:val="en-US"/>
        </w:rPr>
      </w:pPr>
      <w:r>
        <w:rPr>
          <w:rFonts w:asciiTheme="minorBidi" w:hAnsiTheme="minorBidi" w:ascii="Arial" w:hAnsi="Arial"/>
          <w:lang w:val="en-US"/>
        </w:rPr>
      </w:r>
    </w:p>
    <w:p>
      <w:pPr>
        <w:pStyle w:val="ListParagraph"/>
        <w:spacing w:lineRule="auto" w:line="240" w:before="0" w:after="0"/>
        <w:ind w:left="360"/>
        <w:contextualSpacing/>
        <w:jc w:val="both"/>
        <w:rPr>
          <w:rFonts w:ascii="Arial" w:hAnsi="Arial" w:cs="Verdana" w:asciiTheme="minorBidi" w:hAnsiTheme="minorBidi"/>
          <w:color w:themeColor="text1" w:val="000000"/>
          <w:sz w:val="24"/>
          <w:szCs w:val="24"/>
          <w:lang w:val="en-GB"/>
        </w:rPr>
      </w:pPr>
      <w:r>
        <w:rPr>
          <w:rFonts w:cs="Verdana" w:ascii="Arial" w:hAnsi="Arial" w:asciiTheme="minorBidi" w:hAnsiTheme="minorBidi"/>
          <w:color w:themeColor="text1" w:val="000000"/>
          <w:sz w:val="24"/>
          <w:szCs w:val="24"/>
          <w:lang w:val="en-GB"/>
        </w:rPr>
        <w:t>STITI.M. ,8 decembre 2006 , APRUE, Débat autour de la problématique de l’efficacité énergétique dans le bâtiment , ,letter N°:10 P:5-6</w:t>
      </w:r>
    </w:p>
    <w:p>
      <w:pPr>
        <w:pStyle w:val="ListParagraph"/>
        <w:spacing w:before="0" w:after="0"/>
        <w:ind w:left="360"/>
        <w:contextualSpacing/>
        <w:jc w:val="both"/>
        <w:rPr>
          <w:rFonts w:ascii="Arial" w:hAnsi="Arial" w:asciiTheme="minorBidi" w:hAnsiTheme="minorBidi"/>
          <w:sz w:val="24"/>
          <w:szCs w:val="24"/>
        </w:rPr>
      </w:pPr>
      <w:r>
        <w:rPr>
          <w:rFonts w:asciiTheme="minorBidi" w:hAnsiTheme="minorBidi" w:ascii="Arial" w:hAnsi="Arial"/>
          <w:sz w:val="24"/>
          <w:szCs w:val="24"/>
        </w:rPr>
      </w:r>
    </w:p>
    <w:p>
      <w:pPr>
        <w:pStyle w:val="Normal"/>
        <w:spacing w:before="0" w:after="0"/>
        <w:jc w:val="both"/>
        <w:rPr>
          <w:rFonts w:ascii="Arial" w:hAnsi="Arial" w:cs="Verdana" w:asciiTheme="minorBidi" w:hAnsiTheme="minorBidi"/>
          <w:color w:val="000000"/>
          <w:sz w:val="24"/>
          <w:szCs w:val="24"/>
          <w:lang w:val="en-GB"/>
        </w:rPr>
      </w:pPr>
      <w:r>
        <w:rPr>
          <w:rFonts w:cs="Verdana" w:ascii="Arial" w:hAnsi="Arial"/>
          <w:color w:val="000000"/>
          <w:sz w:val="24"/>
          <w:szCs w:val="24"/>
          <w:lang w:val="en-GB"/>
        </w:rPr>
      </w:r>
    </w:p>
    <w:p>
      <w:pPr>
        <w:pStyle w:val="ListParagraph"/>
        <w:spacing w:lineRule="auto" w:line="240"/>
        <w:ind w:left="360"/>
        <w:jc w:val="both"/>
        <w:rPr>
          <w:rFonts w:ascii="Arial" w:hAnsi="Arial" w:cs="Verdana" w:asciiTheme="minorBidi" w:hAnsiTheme="minorBidi"/>
          <w:color w:val="000000"/>
        </w:rPr>
      </w:pPr>
      <w:r>
        <w:rPr>
          <w:rFonts w:cs="Verdana" w:ascii="Arial" w:hAnsi="Arial" w:asciiTheme="minorBidi" w:hAnsiTheme="minorBidi"/>
          <w:color w:val="000000"/>
          <w:sz w:val="24"/>
          <w:szCs w:val="24"/>
          <w:lang w:val="en-GB"/>
        </w:rPr>
        <w:t>Workshop: Incidence de l’amélioration de l’enveloppe sur les équipements de chauffage et de climatisation.</w:t>
      </w:r>
      <w:r>
        <w:rPr>
          <w:rFonts w:eastAsia="宋体" w:cs="Arial" w:ascii="Arial" w:hAnsi="Arial" w:eastAsiaTheme="minorEastAsia"/>
          <w:color w:themeColor="text1" w:val="000000"/>
          <w:kern w:val="2"/>
          <w:sz w:val="28"/>
          <w:szCs w:val="28"/>
          <w:lang w:eastAsia="fr-FR"/>
        </w:rPr>
        <w:t xml:space="preserve"> </w:t>
      </w:r>
      <w:r>
        <w:rPr>
          <w:rFonts w:cs="Verdana" w:ascii="Arial" w:hAnsi="Arial" w:asciiTheme="minorBidi" w:hAnsiTheme="minorBidi"/>
          <w:color w:val="000000"/>
        </w:rPr>
        <w:t>Le Jeudi, 14 Juni 2012 – 23 Juni 2012 Alger.</w:t>
      </w:r>
    </w:p>
    <w:p>
      <w:pPr>
        <w:pStyle w:val="ListParagraph"/>
        <w:spacing w:lineRule="auto" w:line="360"/>
        <w:ind w:left="360"/>
        <w:jc w:val="both"/>
        <w:rPr>
          <w:rFonts w:ascii="Arial" w:hAnsi="Arial" w:cs="Verdana" w:asciiTheme="minorBidi" w:hAnsiTheme="minorBidi"/>
          <w:color w:val="000000"/>
        </w:rPr>
      </w:pPr>
      <w:r>
        <w:rPr>
          <w:rFonts w:cs="Verdana" w:ascii="Arial" w:hAnsi="Arial"/>
          <w:color w:val="000000"/>
        </w:rPr>
      </w:r>
    </w:p>
    <w:p>
      <w:pPr>
        <w:pStyle w:val="ListParagraph"/>
        <w:spacing w:lineRule="auto" w:line="240"/>
        <w:ind w:left="360"/>
        <w:jc w:val="both"/>
        <w:rPr>
          <w:rFonts w:ascii="Arial" w:hAnsi="Arial" w:cs="Verdana" w:asciiTheme="minorBidi" w:hAnsiTheme="minorBidi"/>
          <w:color w:val="000000"/>
          <w:sz w:val="24"/>
          <w:szCs w:val="24"/>
          <w:lang w:val="en-GB"/>
        </w:rPr>
      </w:pPr>
      <w:r>
        <w:rPr>
          <w:rFonts w:cs="Verdana" w:ascii="Arial" w:hAnsi="Arial" w:asciiTheme="minorBidi" w:hAnsiTheme="minorBidi"/>
          <w:color w:val="000000"/>
          <w:sz w:val="24"/>
          <w:szCs w:val="24"/>
          <w:lang w:val="en-GB"/>
        </w:rPr>
        <w:t>Workshop: Auditeur en efficacité énergétique (Algérie) , Le Jeudi, 14 Juni 2012 – 23 Juni 2012 Alger</w:t>
      </w:r>
    </w:p>
    <w:p>
      <w:pPr>
        <w:pStyle w:val="ListParagraph"/>
        <w:spacing w:lineRule="auto" w:line="240"/>
        <w:ind w:left="360"/>
        <w:jc w:val="both"/>
        <w:rPr>
          <w:rFonts w:ascii="Arial" w:hAnsi="Arial" w:cs="Verdana" w:asciiTheme="minorBidi" w:hAnsiTheme="minorBidi"/>
          <w:b/>
          <w:bCs/>
          <w:color w:val="000000"/>
          <w:sz w:val="24"/>
          <w:szCs w:val="24"/>
          <w:lang w:val="en-GB"/>
        </w:rPr>
      </w:pPr>
      <w:r>
        <w:rPr>
          <w:rFonts w:cs="Verdana" w:ascii="Arial" w:hAnsi="Arial"/>
          <w:b/>
          <w:bCs/>
          <w:color w:val="000000"/>
          <w:sz w:val="24"/>
          <w:szCs w:val="24"/>
          <w:lang w:val="en-GB"/>
        </w:rPr>
      </w:r>
    </w:p>
    <w:p>
      <w:pPr>
        <w:pStyle w:val="Normal"/>
        <w:spacing w:lineRule="auto" w:line="240"/>
        <w:jc w:val="both"/>
        <w:rPr>
          <w:rFonts w:ascii="Arial" w:hAnsi="Arial" w:cs="Verdana" w:asciiTheme="minorBidi" w:hAnsiTheme="minorBidi"/>
          <w:b/>
          <w:bCs/>
          <w:color w:val="000000"/>
          <w:sz w:val="24"/>
          <w:szCs w:val="24"/>
          <w:lang w:val="en-GB"/>
        </w:rPr>
      </w:pPr>
      <w:r>
        <w:rPr>
          <w:rFonts w:cs="Verdana" w:ascii="Arial" w:hAnsi="Arial" w:asciiTheme="minorBidi" w:hAnsiTheme="minorBidi"/>
          <w:b/>
          <w:bCs/>
          <w:color w:val="000000"/>
          <w:sz w:val="24"/>
          <w:szCs w:val="24"/>
          <w:lang w:val="en-GB"/>
        </w:rPr>
        <w:t>Documents réglementaires:</w:t>
      </w:r>
    </w:p>
    <w:p>
      <w:pPr>
        <w:pStyle w:val="ListParagraph"/>
        <w:spacing w:lineRule="auto" w:line="240" w:before="0" w:after="0"/>
        <w:ind w:left="360"/>
        <w:contextualSpacing/>
        <w:jc w:val="both"/>
        <w:rPr>
          <w:rFonts w:ascii="Arial" w:hAnsi="Arial" w:asciiTheme="minorBidi" w:hAnsiTheme="minorBidi"/>
          <w:sz w:val="24"/>
          <w:szCs w:val="24"/>
          <w:lang w:val="en-US"/>
        </w:rPr>
      </w:pPr>
      <w:r>
        <w:rPr>
          <w:rFonts w:ascii="Arial" w:hAnsi="Arial" w:asciiTheme="minorBidi" w:hAnsiTheme="minorBidi"/>
          <w:sz w:val="24"/>
          <w:szCs w:val="24"/>
          <w:lang w:val="en-US"/>
        </w:rPr>
        <w:t xml:space="preserve">Document     technique  réglementaire (DTR) C 3.31, 1998 </w:t>
      </w:r>
      <w:r>
        <w:rPr>
          <w:rFonts w:cs="TimesNewRoman" w:ascii="TimesNewRoman" w:hAnsi="TimesNewRoman"/>
          <w:color w:val="231F20"/>
          <w:sz w:val="60"/>
          <w:szCs w:val="60"/>
        </w:rPr>
        <w:t xml:space="preserve"> </w:t>
      </w:r>
      <w:r>
        <w:rPr>
          <w:rFonts w:ascii="Arial" w:hAnsi="Arial" w:asciiTheme="minorBidi" w:hAnsiTheme="minorBidi"/>
          <w:sz w:val="24"/>
          <w:szCs w:val="24"/>
          <w:lang w:val="en-US"/>
        </w:rPr>
        <w:t>Règles de calcul des</w:t>
      </w:r>
    </w:p>
    <w:p>
      <w:pPr>
        <w:pStyle w:val="ListParagraph"/>
        <w:spacing w:lineRule="auto" w:line="240" w:before="0" w:after="0"/>
        <w:ind w:left="360"/>
        <w:contextualSpacing/>
        <w:jc w:val="both"/>
        <w:rPr>
          <w:rFonts w:ascii="Arial" w:hAnsi="Arial" w:asciiTheme="minorBidi" w:hAnsiTheme="minorBidi"/>
          <w:sz w:val="24"/>
          <w:szCs w:val="24"/>
          <w:lang w:val="en-US"/>
        </w:rPr>
      </w:pPr>
      <w:r>
        <w:rPr>
          <w:rFonts w:ascii="Arial" w:hAnsi="Arial" w:asciiTheme="minorBidi" w:hAnsiTheme="minorBidi"/>
          <w:sz w:val="24"/>
          <w:szCs w:val="24"/>
          <w:lang w:val="en-US"/>
        </w:rPr>
        <w:t xml:space="preserve">déperditions calorifiques </w:t>
      </w:r>
    </w:p>
    <w:p>
      <w:pPr>
        <w:pStyle w:val="ListParagraph"/>
        <w:spacing w:lineRule="auto" w:line="240" w:before="0" w:after="0"/>
        <w:ind w:left="360"/>
        <w:contextualSpacing/>
        <w:jc w:val="both"/>
        <w:rPr>
          <w:rFonts w:ascii="Arial" w:hAnsi="Arial" w:asciiTheme="minorBidi" w:hAnsiTheme="minorBidi"/>
          <w:sz w:val="24"/>
          <w:szCs w:val="24"/>
          <w:lang w:val="en-US"/>
        </w:rPr>
      </w:pPr>
      <w:r>
        <w:rPr>
          <w:rFonts w:asciiTheme="minorBidi" w:hAnsiTheme="minorBidi" w:ascii="Arial" w:hAnsi="Arial"/>
          <w:sz w:val="24"/>
          <w:szCs w:val="24"/>
          <w:lang w:val="en-US"/>
        </w:rPr>
      </w:r>
    </w:p>
    <w:p>
      <w:pPr>
        <w:pStyle w:val="ListParagraph"/>
        <w:spacing w:before="0" w:after="0"/>
        <w:ind w:left="360"/>
        <w:contextualSpacing/>
        <w:jc w:val="both"/>
        <w:rPr>
          <w:rFonts w:ascii="Arial" w:hAnsi="Arial" w:asciiTheme="minorBidi" w:hAnsiTheme="minorBidi"/>
          <w:sz w:val="24"/>
          <w:szCs w:val="24"/>
        </w:rPr>
      </w:pPr>
      <w:r>
        <w:rPr>
          <w:rFonts w:ascii="Arial" w:hAnsi="Arial" w:asciiTheme="minorBidi" w:hAnsiTheme="minorBidi"/>
          <w:sz w:val="24"/>
          <w:szCs w:val="24"/>
        </w:rPr>
        <w:t>Journal officiel, décembre 2005, . Décret exécutif n° 05-495, 29  p. 14 à 16</w:t>
      </w:r>
    </w:p>
    <w:p>
      <w:pPr>
        <w:pStyle w:val="ListParagraph"/>
        <w:spacing w:lineRule="auto" w:line="240" w:before="0" w:after="0"/>
        <w:ind w:left="360"/>
        <w:contextualSpacing/>
        <w:jc w:val="both"/>
        <w:rPr>
          <w:rFonts w:ascii="Arial" w:hAnsi="Arial" w:cs="Verdana" w:asciiTheme="minorBidi" w:hAnsiTheme="minorBidi"/>
          <w:color w:val="000000"/>
          <w:sz w:val="24"/>
          <w:szCs w:val="24"/>
          <w:lang w:val="en-GB"/>
        </w:rPr>
      </w:pPr>
      <w:r>
        <w:rPr>
          <w:rFonts w:cs="Verdana" w:ascii="Arial" w:hAnsi="Arial"/>
          <w:color w:val="000000"/>
          <w:sz w:val="24"/>
          <w:szCs w:val="24"/>
          <w:lang w:val="en-GB"/>
        </w:rPr>
      </w:r>
    </w:p>
    <w:p>
      <w:pPr>
        <w:pStyle w:val="ListParagraph"/>
        <w:spacing w:before="0" w:after="0"/>
        <w:ind w:left="360"/>
        <w:contextualSpacing/>
        <w:jc w:val="both"/>
        <w:rPr>
          <w:rFonts w:ascii="Arial" w:hAnsi="Arial" w:asciiTheme="minorBidi" w:hAnsiTheme="minorBidi"/>
          <w:sz w:val="24"/>
          <w:szCs w:val="24"/>
        </w:rPr>
      </w:pPr>
      <w:r>
        <w:rPr>
          <w:rFonts w:ascii="Arial" w:hAnsi="Arial" w:asciiTheme="minorBidi" w:hAnsiTheme="minorBidi"/>
          <w:sz w:val="24"/>
          <w:szCs w:val="24"/>
        </w:rPr>
        <w:t>Loi n° 99-09 ,28 juillet 1999 ,APRUE ,loi relative à la maîtrise de l'énergie.</w:t>
      </w:r>
    </w:p>
    <w:p>
      <w:pPr>
        <w:pStyle w:val="Normal"/>
        <w:spacing w:before="0" w:after="0"/>
        <w:jc w:val="both"/>
        <w:rPr>
          <w:rFonts w:ascii="Arial" w:hAnsi="Arial" w:asciiTheme="minorBidi" w:hAnsiTheme="minorBidi"/>
          <w:sz w:val="24"/>
          <w:szCs w:val="24"/>
        </w:rPr>
      </w:pPr>
      <w:r>
        <w:rPr>
          <w:rFonts w:asciiTheme="minorBidi" w:hAnsiTheme="minorBidi" w:ascii="Arial" w:hAnsi="Arial"/>
          <w:sz w:val="24"/>
          <w:szCs w:val="24"/>
        </w:rPr>
      </w:r>
    </w:p>
    <w:p>
      <w:pPr>
        <w:pStyle w:val="ListParagraph"/>
        <w:spacing w:before="0" w:after="0"/>
        <w:ind w:left="360"/>
        <w:contextualSpacing/>
        <w:jc w:val="both"/>
        <w:rPr>
          <w:rFonts w:ascii="Arial" w:hAnsi="Arial" w:cs="Verdana" w:asciiTheme="minorBidi" w:hAnsiTheme="minorBidi"/>
          <w:color w:val="000000"/>
          <w:sz w:val="24"/>
          <w:szCs w:val="24"/>
          <w:lang w:val="en-GB"/>
        </w:rPr>
      </w:pPr>
      <w:r>
        <w:rPr>
          <w:rFonts w:cs="Verdana" w:ascii="Arial" w:hAnsi="Arial" w:asciiTheme="minorBidi" w:hAnsiTheme="minorBidi"/>
          <w:color w:val="000000"/>
          <w:sz w:val="24"/>
          <w:szCs w:val="24"/>
        </w:rPr>
        <w:t>Norme international du confort  thermique  ISO 7730 Third edition 2005-11-15</w:t>
      </w:r>
    </w:p>
    <w:p>
      <w:pPr>
        <w:pStyle w:val="Normal"/>
        <w:spacing w:before="0" w:after="0"/>
        <w:jc w:val="both"/>
        <w:rPr>
          <w:rFonts w:ascii="Arial" w:hAnsi="Arial" w:cs="Verdana" w:asciiTheme="minorBidi" w:hAnsiTheme="minorBidi"/>
          <w:color w:val="000000"/>
          <w:sz w:val="24"/>
          <w:szCs w:val="24"/>
          <w:lang w:val="en-GB"/>
        </w:rPr>
      </w:pPr>
      <w:r>
        <w:rPr>
          <w:rFonts w:cs="Verdana" w:ascii="Arial" w:hAnsi="Arial"/>
          <w:color w:val="000000"/>
          <w:sz w:val="24"/>
          <w:szCs w:val="24"/>
          <w:lang w:val="en-GB"/>
        </w:rPr>
      </w:r>
    </w:p>
    <w:p>
      <w:pPr>
        <w:pStyle w:val="ListParagraph"/>
        <w:spacing w:before="0" w:after="0"/>
        <w:ind w:left="360"/>
        <w:contextualSpacing/>
        <w:jc w:val="both"/>
        <w:rPr>
          <w:rFonts w:ascii="Arial" w:hAnsi="Arial" w:asciiTheme="minorBidi" w:hAnsiTheme="minorBidi"/>
          <w:sz w:val="24"/>
          <w:szCs w:val="24"/>
        </w:rPr>
      </w:pPr>
      <w:r>
        <w:rPr>
          <w:rFonts w:ascii="Arial" w:hAnsi="Arial" w:asciiTheme="minorBidi" w:hAnsiTheme="minorBidi"/>
          <w:sz w:val="24"/>
          <w:szCs w:val="24"/>
        </w:rPr>
        <w:t>Règlements des niveaux d’éclairements 2003  UTE C15-559.</w:t>
      </w:r>
    </w:p>
    <w:p>
      <w:pPr>
        <w:pStyle w:val="Normal"/>
        <w:spacing w:lineRule="auto" w:line="240"/>
        <w:jc w:val="both"/>
        <w:rPr>
          <w:rFonts w:ascii="Arial" w:hAnsi="Arial" w:cs="Verdana" w:asciiTheme="minorBidi" w:hAnsiTheme="minorBidi"/>
          <w:b/>
          <w:bCs/>
          <w:color w:val="000000"/>
          <w:sz w:val="24"/>
          <w:szCs w:val="24"/>
          <w:lang w:val="en-GB"/>
        </w:rPr>
      </w:pPr>
      <w:r>
        <w:rPr>
          <w:rFonts w:cs="Verdana" w:ascii="Arial" w:hAnsi="Arial"/>
          <w:b/>
          <w:bCs/>
          <w:color w:val="000000"/>
          <w:sz w:val="24"/>
          <w:szCs w:val="24"/>
          <w:lang w:val="en-GB"/>
        </w:rPr>
      </w:r>
    </w:p>
    <w:p>
      <w:pPr>
        <w:pStyle w:val="Normal"/>
        <w:spacing w:lineRule="auto" w:line="240"/>
        <w:jc w:val="both"/>
        <w:rPr>
          <w:rFonts w:ascii="Arial" w:hAnsi="Arial" w:cs="Verdana" w:asciiTheme="minorBidi" w:hAnsiTheme="minorBidi"/>
          <w:b/>
          <w:bCs/>
          <w:color w:val="000000"/>
          <w:sz w:val="24"/>
          <w:szCs w:val="24"/>
          <w:lang w:val="en-GB"/>
        </w:rPr>
      </w:pPr>
      <w:r>
        <w:rPr>
          <w:rFonts w:cs="Verdana" w:ascii="Arial" w:hAnsi="Arial" w:asciiTheme="minorBidi" w:hAnsiTheme="minorBidi"/>
          <w:b/>
          <w:bCs/>
          <w:color w:val="000000"/>
          <w:sz w:val="24"/>
          <w:szCs w:val="24"/>
          <w:lang w:val="en-GB"/>
        </w:rPr>
        <w:t>Weborgaphie:</w:t>
      </w:r>
    </w:p>
    <w:p>
      <w:pPr>
        <w:pStyle w:val="ListParagraph"/>
        <w:spacing w:lineRule="auto" w:line="240"/>
        <w:ind w:left="360"/>
        <w:jc w:val="both"/>
        <w:rPr>
          <w:rFonts w:ascii="Arial" w:hAnsi="Arial" w:cs="Verdana" w:asciiTheme="minorBidi" w:hAnsiTheme="minorBidi"/>
          <w:b/>
          <w:bCs/>
          <w:color w:val="000000"/>
          <w:sz w:val="24"/>
          <w:szCs w:val="24"/>
          <w:lang w:val="en-GB"/>
        </w:rPr>
      </w:pPr>
      <w:r>
        <w:rPr>
          <w:rFonts w:cs="Verdana" w:ascii="Arial" w:hAnsi="Arial"/>
          <w:b/>
          <w:bCs/>
          <w:color w:val="000000"/>
          <w:sz w:val="24"/>
          <w:szCs w:val="24"/>
          <w:lang w:val="en-GB"/>
        </w:rPr>
      </w:r>
    </w:p>
    <w:p>
      <w:pPr>
        <w:pStyle w:val="Bibliography"/>
        <w:ind w:left="360"/>
        <w:rPr>
          <w:rFonts w:ascii="Arial" w:hAnsi="Arial" w:asciiTheme="minorBidi" w:hAnsiTheme="minorBidi"/>
          <w:sz w:val="24"/>
          <w:szCs w:val="24"/>
        </w:rPr>
      </w:pPr>
      <w:r>
        <w:rPr>
          <w:rFonts w:ascii="Arial" w:hAnsi="Arial" w:asciiTheme="minorBidi" w:hAnsiTheme="minorBidi"/>
          <w:sz w:val="24"/>
          <w:szCs w:val="24"/>
        </w:rPr>
        <w:t>APRUE. (2011). Programme Eco-Bat. Consulté le 2013, sur APRUE: http://www.aprue.org.dz</w:t>
      </w:r>
    </w:p>
    <w:p>
      <w:pPr>
        <w:pStyle w:val="Bibliography"/>
        <w:ind w:left="360"/>
        <w:jc w:val="both"/>
        <w:rPr>
          <w:rFonts w:ascii="Arial" w:hAnsi="Arial" w:asciiTheme="minorBidi" w:hAnsiTheme="minorBidi"/>
          <w:sz w:val="24"/>
          <w:szCs w:val="24"/>
        </w:rPr>
      </w:pPr>
      <w:r>
        <w:rPr>
          <w:rFonts w:cs="Verdana" w:ascii="Arial" w:hAnsi="Arial" w:asciiTheme="minorBidi" w:hAnsiTheme="minorBidi"/>
          <w:color w:val="000000"/>
          <w:sz w:val="24"/>
          <w:szCs w:val="24"/>
          <w:lang w:val="en-GB"/>
        </w:rPr>
        <w:t xml:space="preserve">APRUE ,2009, consommation énergétique final en Algerie,chiffres clés édition 2009 </w:t>
      </w:r>
      <w:r>
        <w:rPr>
          <w:rFonts w:ascii="Arial" w:hAnsi="Arial" w:asciiTheme="minorBidi" w:hAnsiTheme="minorBidi"/>
          <w:sz w:val="24"/>
          <w:szCs w:val="24"/>
        </w:rPr>
        <w:t>Consulté le 2013, sur APRUE: http://www.aprue.org.dz</w:t>
      </w:r>
    </w:p>
    <w:p>
      <w:pPr>
        <w:pStyle w:val="ListParagraph"/>
        <w:spacing w:lineRule="auto" w:line="240" w:before="0" w:after="0"/>
        <w:ind w:left="360"/>
        <w:contextualSpacing/>
        <w:jc w:val="both"/>
        <w:rPr>
          <w:rFonts w:ascii="Arial" w:hAnsi="Arial" w:asciiTheme="minorBidi" w:hAnsiTheme="minorBidi"/>
          <w:sz w:val="24"/>
          <w:szCs w:val="24"/>
          <w:lang w:val="en-US"/>
        </w:rPr>
      </w:pPr>
      <w:r>
        <w:rPr>
          <w:rFonts w:asciiTheme="minorBidi" w:hAnsiTheme="minorBidi" w:ascii="Arial" w:hAnsi="Arial"/>
          <w:sz w:val="24"/>
          <w:szCs w:val="24"/>
          <w:lang w:val="en-US"/>
        </w:rPr>
      </w:r>
    </w:p>
    <w:p>
      <w:pPr>
        <w:pStyle w:val="ListParagraph"/>
        <w:spacing w:lineRule="auto" w:line="240" w:before="0" w:after="0"/>
        <w:ind w:left="360"/>
        <w:contextualSpacing/>
        <w:jc w:val="both"/>
        <w:rPr>
          <w:rFonts w:ascii="Arial" w:hAnsi="Arial" w:asciiTheme="minorBidi" w:hAnsiTheme="minorBidi"/>
          <w:sz w:val="24"/>
          <w:szCs w:val="24"/>
          <w:lang w:val="en-US"/>
        </w:rPr>
      </w:pPr>
      <w:r>
        <w:rPr>
          <w:rFonts w:ascii="Arial" w:hAnsi="Arial" w:asciiTheme="minorBidi" w:hAnsiTheme="minorBidi"/>
          <w:sz w:val="24"/>
          <w:szCs w:val="24"/>
          <w:lang w:val="en-US"/>
        </w:rPr>
        <w:t xml:space="preserve">FOURI.A (2005. ANIME) Association Neuchâteloise d'Information en Matière d'Énergie document : Indice de consommation d'énergie , </w:t>
      </w:r>
    </w:p>
    <w:p>
      <w:pPr>
        <w:pStyle w:val="ListParagraph"/>
        <w:spacing w:lineRule="auto" w:line="240" w:before="0" w:after="0"/>
        <w:ind w:left="360"/>
        <w:contextualSpacing/>
        <w:jc w:val="both"/>
        <w:rPr>
          <w:rFonts w:ascii="Arial" w:hAnsi="Arial" w:asciiTheme="minorBidi" w:hAnsiTheme="minorBidi"/>
          <w:sz w:val="24"/>
          <w:szCs w:val="24"/>
          <w:lang w:val="en-US"/>
        </w:rPr>
      </w:pPr>
      <w:r>
        <w:rPr>
          <w:rFonts w:ascii="Arial" w:hAnsi="Arial" w:asciiTheme="minorBidi" w:hAnsiTheme="minorBidi"/>
          <w:sz w:val="24"/>
          <w:szCs w:val="24"/>
          <w:lang w:val="en-US"/>
        </w:rPr>
        <w:t>Lien :&lt;</w:t>
      </w:r>
      <w:hyperlink r:id="rId124">
        <w:r>
          <w:rPr>
            <w:rFonts w:ascii="Arial" w:hAnsi="Arial" w:asciiTheme="minorBidi" w:hAnsiTheme="minorBidi"/>
            <w:sz w:val="24"/>
            <w:szCs w:val="24"/>
            <w:lang w:val="en-US"/>
          </w:rPr>
          <w:t>http://www.ne.ch/neat/documents/environnement/energie/Meteo_5276/Signature_5278/AuTopAvecMonLogis2012.pdf</w:t>
        </w:r>
      </w:hyperlink>
      <w:r>
        <w:rPr>
          <w:rFonts w:ascii="Arial" w:hAnsi="Arial" w:asciiTheme="minorBidi" w:hAnsiTheme="minorBidi"/>
          <w:sz w:val="24"/>
          <w:szCs w:val="24"/>
          <w:lang w:val="en-US"/>
        </w:rPr>
        <w:t>&gt;</w:t>
      </w:r>
    </w:p>
    <w:p>
      <w:pPr>
        <w:pStyle w:val="ListParagraph"/>
        <w:spacing w:lineRule="auto" w:line="240" w:before="0" w:after="0"/>
        <w:ind w:left="360"/>
        <w:contextualSpacing/>
        <w:jc w:val="both"/>
        <w:rPr>
          <w:rFonts w:ascii="Arial" w:hAnsi="Arial" w:asciiTheme="minorBidi" w:hAnsiTheme="minorBidi"/>
          <w:sz w:val="24"/>
          <w:szCs w:val="24"/>
          <w:lang w:val="en-US"/>
        </w:rPr>
      </w:pPr>
      <w:r>
        <w:rPr>
          <w:rFonts w:asciiTheme="minorBidi" w:hAnsiTheme="minorBidi" w:ascii="Arial" w:hAnsi="Arial"/>
          <w:sz w:val="24"/>
          <w:szCs w:val="24"/>
          <w:lang w:val="en-US"/>
        </w:rPr>
      </w:r>
    </w:p>
    <w:p>
      <w:pPr>
        <w:pStyle w:val="ListParagraph"/>
        <w:shd w:val="clear" w:color="auto" w:fill="FFFFFF"/>
        <w:spacing w:before="0" w:after="0"/>
        <w:ind w:left="360"/>
        <w:contextualSpacing/>
        <w:jc w:val="both"/>
        <w:rPr>
          <w:rFonts w:ascii="Arial" w:hAnsi="Arial" w:cs="Verdana" w:asciiTheme="minorBidi" w:hAnsiTheme="minorBidi"/>
          <w:color w:val="000000"/>
          <w:sz w:val="24"/>
          <w:szCs w:val="24"/>
          <w:lang w:val="en-GB"/>
        </w:rPr>
      </w:pPr>
      <w:r>
        <w:rPr>
          <w:rFonts w:cs="Verdana" w:ascii="Arial" w:hAnsi="Arial" w:asciiTheme="minorBidi" w:hAnsiTheme="minorBidi"/>
          <w:color w:val="000000"/>
          <w:sz w:val="24"/>
          <w:szCs w:val="24"/>
          <w:lang w:val="en-GB"/>
        </w:rPr>
        <w:t>Laboratoire Architecture et Climat, université Louvain-La-Neuv 2003 , Guide du  confort  visual ,lien:</w:t>
      </w:r>
      <w:r>
        <w:rPr/>
        <w:t xml:space="preserve"> </w:t>
      </w:r>
      <w:hyperlink r:id="rId125">
        <w:r>
          <w:rPr>
            <w:rStyle w:val="Hyperlink"/>
            <w:rFonts w:cs="Verdana" w:ascii="Arial" w:hAnsi="Arial" w:asciiTheme="minorBidi" w:hAnsiTheme="minorBidi"/>
            <w:color w:val="auto"/>
            <w:sz w:val="24"/>
            <w:szCs w:val="24"/>
            <w:u w:val="none"/>
            <w:lang w:val="en-GB"/>
          </w:rPr>
          <w:t>http://www-climat.arch.ucl.ac.be</w:t>
        </w:r>
      </w:hyperlink>
    </w:p>
    <w:p>
      <w:pPr>
        <w:pStyle w:val="ListParagraph"/>
        <w:spacing w:before="0" w:after="0"/>
        <w:ind w:left="360"/>
        <w:contextualSpacing/>
        <w:jc w:val="both"/>
        <w:rPr>
          <w:rFonts w:ascii="Arial" w:hAnsi="Arial" w:asciiTheme="minorBidi" w:hAnsiTheme="minorBidi"/>
          <w:sz w:val="24"/>
          <w:szCs w:val="24"/>
        </w:rPr>
      </w:pPr>
      <w:r>
        <w:rPr>
          <w:rFonts w:asciiTheme="minorBidi" w:hAnsiTheme="minorBidi" w:ascii="Arial" w:hAnsi="Arial"/>
          <w:sz w:val="24"/>
          <w:szCs w:val="24"/>
        </w:rPr>
      </w:r>
    </w:p>
    <w:p>
      <w:pPr>
        <w:pStyle w:val="ListParagraph"/>
        <w:spacing w:lineRule="auto" w:line="240" w:before="0" w:after="0"/>
        <w:ind w:left="360"/>
        <w:contextualSpacing/>
        <w:jc w:val="both"/>
        <w:rPr>
          <w:lang w:val="en-US"/>
        </w:rPr>
      </w:pPr>
      <w:r>
        <w:rPr>
          <w:rFonts w:cs="Verdana" w:ascii="Arial" w:hAnsi="Arial" w:asciiTheme="minorBidi" w:hAnsiTheme="minorBidi"/>
          <w:color w:val="000000"/>
          <w:sz w:val="24"/>
          <w:szCs w:val="24"/>
          <w:lang w:val="en-GB"/>
        </w:rPr>
        <w:t>Synthèse de l’audit énergétique des bâtiments communaux réalisé par l’entreprise CLIMAT CONSEIL En octobre 2006 France.</w:t>
      </w:r>
      <w:r>
        <w:rPr>
          <w:rFonts w:ascii="Arial" w:hAnsi="Arial" w:asciiTheme="minorBidi" w:hAnsiTheme="minorBidi"/>
        </w:rPr>
        <w:t xml:space="preserve"> </w:t>
      </w:r>
      <w:hyperlink r:id="rId126">
        <w:r>
          <w:rPr>
            <w:sz w:val="24"/>
            <w:szCs w:val="24"/>
            <w:lang w:val="en-US"/>
          </w:rPr>
          <w:t>http://www.villesaintbenoit.fr/uploads/assets/audit_energetique_batiments_communaux_4b26273a8acf3.pdf</w:t>
        </w:r>
      </w:hyperlink>
    </w:p>
    <w:p>
      <w:pPr>
        <w:pStyle w:val="ListParagraph"/>
        <w:spacing w:lineRule="auto" w:line="240" w:before="0" w:after="0"/>
        <w:ind w:left="360"/>
        <w:contextualSpacing/>
        <w:jc w:val="both"/>
        <w:rPr>
          <w:rFonts w:ascii="Arial" w:hAnsi="Arial" w:asciiTheme="minorBidi" w:hAnsiTheme="minorBidi"/>
          <w:sz w:val="24"/>
          <w:szCs w:val="24"/>
          <w:lang w:val="en-US"/>
        </w:rPr>
      </w:pPr>
      <w:r>
        <w:rPr>
          <w:rFonts w:asciiTheme="minorBidi" w:hAnsiTheme="minorBidi" w:ascii="Arial" w:hAnsi="Arial"/>
          <w:sz w:val="24"/>
          <w:szCs w:val="24"/>
          <w:lang w:val="en-US"/>
        </w:rPr>
      </w:r>
    </w:p>
    <w:p>
      <w:pPr>
        <w:pStyle w:val="ListParagraph"/>
        <w:spacing w:lineRule="auto" w:line="240"/>
        <w:ind w:left="360"/>
        <w:jc w:val="both"/>
        <w:rPr>
          <w:rFonts w:ascii="Arial" w:hAnsi="Arial" w:cs="Verdana" w:asciiTheme="minorBidi" w:hAnsiTheme="minorBidi"/>
          <w:b/>
          <w:bCs/>
          <w:color w:val="000000"/>
          <w:sz w:val="24"/>
          <w:szCs w:val="24"/>
          <w:lang w:val="en-GB"/>
        </w:rPr>
      </w:pPr>
      <w:r>
        <w:rPr>
          <w:rFonts w:cs="Verdana" w:ascii="Arial" w:hAnsi="Arial"/>
          <w:b/>
          <w:bCs/>
          <w:color w:val="000000"/>
          <w:sz w:val="24"/>
          <w:szCs w:val="24"/>
          <w:lang w:val="en-GB"/>
        </w:rPr>
      </w:r>
    </w:p>
    <w:p>
      <w:pPr>
        <w:pStyle w:val="Normal"/>
        <w:spacing w:lineRule="auto" w:line="360" w:before="0" w:after="0"/>
        <w:jc w:val="both"/>
        <w:rPr>
          <w:rFonts w:ascii="Arial" w:hAnsi="Arial" w:cs="Verdana" w:asciiTheme="minorBidi" w:hAnsiTheme="minorBidi"/>
          <w:b/>
          <w:bCs/>
          <w:color w:val="000000"/>
          <w:sz w:val="24"/>
          <w:szCs w:val="24"/>
          <w:lang w:val="en-GB"/>
        </w:rPr>
      </w:pPr>
      <w:r>
        <w:rPr>
          <w:rFonts w:cs="Verdana" w:ascii="Arial" w:hAnsi="Arial" w:asciiTheme="minorBidi" w:hAnsiTheme="minorBidi"/>
          <w:b/>
          <w:bCs/>
          <w:color w:val="000000"/>
          <w:sz w:val="24"/>
          <w:szCs w:val="24"/>
          <w:lang w:val="en-GB"/>
        </w:rPr>
        <w:t>Sites internet:</w:t>
      </w:r>
    </w:p>
    <w:p>
      <w:pPr>
        <w:pStyle w:val="Default"/>
        <w:numPr>
          <w:ilvl w:val="0"/>
          <w:numId w:val="20"/>
        </w:numPr>
        <w:spacing w:lineRule="auto" w:line="360"/>
        <w:jc w:val="both"/>
        <w:rPr>
          <w:rFonts w:ascii="Arial" w:hAnsi="Arial" w:asciiTheme="minorBidi" w:hAnsiTheme="minorBidi"/>
          <w:lang w:val="en-GB"/>
        </w:rPr>
      </w:pPr>
      <w:hyperlink r:id="rId127">
        <w:r>
          <w:rPr>
            <w:rFonts w:ascii="Arial" w:hAnsi="Arial" w:asciiTheme="minorBidi" w:hAnsiTheme="minorBidi"/>
            <w:lang w:val="en-GB"/>
          </w:rPr>
          <w:t>www.epfl.fr</w:t>
        </w:r>
      </w:hyperlink>
      <w:r>
        <w:rPr>
          <w:rFonts w:ascii="Arial" w:hAnsi="Arial" w:asciiTheme="minorBidi" w:hAnsiTheme="minorBidi"/>
          <w:lang w:val="en-GB"/>
        </w:rPr>
        <w:t xml:space="preserve"> (ecole de Lausane) synthèses d’audits </w:t>
      </w:r>
    </w:p>
    <w:p>
      <w:pPr>
        <w:pStyle w:val="Default"/>
        <w:numPr>
          <w:ilvl w:val="0"/>
          <w:numId w:val="20"/>
        </w:numPr>
        <w:spacing w:lineRule="auto" w:line="360"/>
        <w:jc w:val="both"/>
        <w:rPr>
          <w:rFonts w:ascii="Arial" w:hAnsi="Arial" w:asciiTheme="minorBidi" w:hAnsiTheme="minorBidi"/>
          <w:lang w:val="en-GB"/>
        </w:rPr>
      </w:pPr>
      <w:r>
        <w:rPr>
          <w:rFonts w:ascii="Arial" w:hAnsi="Arial" w:asciiTheme="minorBidi" w:hAnsiTheme="minorBidi"/>
          <w:lang w:val="en-GB"/>
        </w:rPr>
        <w:t>www</w:t>
      </w:r>
      <w:hyperlink r:id="rId128">
        <w:r>
          <w:rPr>
            <w:rFonts w:ascii="Arial" w:hAnsi="Arial" w:asciiTheme="minorBidi" w:hAnsiTheme="minorBidi"/>
            <w:lang w:val="en-GB"/>
          </w:rPr>
          <w:t>.aprue.org.dz</w:t>
        </w:r>
      </w:hyperlink>
      <w:r>
        <w:rPr>
          <w:rFonts w:ascii="Arial" w:hAnsi="Arial" w:asciiTheme="minorBidi" w:hAnsiTheme="minorBidi"/>
          <w:lang w:val="en-GB"/>
        </w:rPr>
        <w:t xml:space="preserve"> (Agence Nationale pour la Promotion et la Rationalisation de l’Utilisation de l’Energie )</w:t>
      </w:r>
    </w:p>
    <w:p>
      <w:pPr>
        <w:pStyle w:val="Default"/>
        <w:numPr>
          <w:ilvl w:val="0"/>
          <w:numId w:val="20"/>
        </w:numPr>
        <w:spacing w:lineRule="auto" w:line="360"/>
        <w:jc w:val="both"/>
        <w:rPr>
          <w:rFonts w:ascii="Arial" w:hAnsi="Arial" w:asciiTheme="minorBidi" w:hAnsiTheme="minorBidi"/>
          <w:lang w:val="en-GB"/>
        </w:rPr>
      </w:pPr>
      <w:hyperlink r:id="rId129">
        <w:r>
          <w:rPr>
            <w:lang w:val="en-GB"/>
          </w:rPr>
          <w:t>http://www.ademe.fr</w:t>
        </w:r>
      </w:hyperlink>
      <w:r>
        <w:rPr>
          <w:rFonts w:ascii="Arial" w:hAnsi="Arial" w:asciiTheme="minorBidi" w:hAnsiTheme="minorBidi"/>
          <w:lang w:val="en-GB"/>
        </w:rPr>
        <w:t xml:space="preserve"> </w:t>
      </w:r>
    </w:p>
    <w:p>
      <w:pPr>
        <w:pStyle w:val="Default"/>
        <w:numPr>
          <w:ilvl w:val="0"/>
          <w:numId w:val="20"/>
        </w:numPr>
        <w:spacing w:lineRule="auto" w:line="360"/>
        <w:jc w:val="both"/>
        <w:rPr>
          <w:rFonts w:ascii="Arial" w:hAnsi="Arial" w:asciiTheme="minorBidi" w:hAnsiTheme="minorBidi"/>
          <w:lang w:val="en-GB"/>
        </w:rPr>
      </w:pPr>
      <w:r>
        <w:rPr>
          <w:rFonts w:ascii="Arial" w:hAnsi="Arial" w:asciiTheme="minorBidi" w:hAnsiTheme="minorBidi"/>
          <w:lang w:val="en-GB"/>
        </w:rPr>
        <w:t>http://www-climat.arch.ucl.ac.be/</w:t>
      </w:r>
    </w:p>
    <w:p>
      <w:pPr>
        <w:pStyle w:val="Default"/>
        <w:spacing w:lineRule="auto" w:line="360"/>
        <w:jc w:val="both"/>
        <w:rPr>
          <w:rFonts w:ascii="Arial" w:hAnsi="Arial" w:asciiTheme="minorBidi" w:hAnsiTheme="minorBidi"/>
          <w:b/>
          <w:bCs/>
          <w:lang w:val="en-GB"/>
        </w:rPr>
      </w:pPr>
      <w:r>
        <w:rPr>
          <w:rFonts w:asciiTheme="minorBidi" w:hAnsiTheme="minorBidi" w:ascii="Arial" w:hAnsi="Arial"/>
          <w:b/>
          <w:bCs/>
          <w:lang w:val="en-GB"/>
        </w:rPr>
      </w:r>
    </w:p>
    <w:p>
      <w:pPr>
        <w:pStyle w:val="Default"/>
        <w:spacing w:lineRule="auto" w:line="360"/>
        <w:jc w:val="both"/>
        <w:rPr>
          <w:rFonts w:ascii="Arial" w:hAnsi="Arial" w:asciiTheme="minorBidi" w:hAnsiTheme="minorBidi"/>
          <w:b/>
          <w:bCs/>
          <w:lang w:val="en-GB"/>
        </w:rPr>
      </w:pPr>
      <w:r>
        <w:rPr>
          <w:rFonts w:ascii="Arial" w:hAnsi="Arial" w:asciiTheme="minorBidi" w:hAnsiTheme="minorBidi"/>
          <w:b/>
          <w:bCs/>
          <w:lang w:val="en-GB"/>
        </w:rPr>
        <w:t>Autres documents:</w:t>
      </w:r>
    </w:p>
    <w:p>
      <w:pPr>
        <w:pStyle w:val="ListParagraph"/>
        <w:numPr>
          <w:ilvl w:val="0"/>
          <w:numId w:val="21"/>
        </w:numPr>
        <w:spacing w:lineRule="auto" w:line="360" w:before="0" w:after="0"/>
        <w:contextualSpacing/>
        <w:jc w:val="both"/>
        <w:rPr>
          <w:rFonts w:ascii="Arial" w:hAnsi="Arial" w:cs="Verdana" w:asciiTheme="minorBidi" w:hAnsiTheme="minorBidi"/>
          <w:color w:val="000000"/>
          <w:sz w:val="24"/>
          <w:szCs w:val="24"/>
          <w:lang w:val="en-GB"/>
        </w:rPr>
      </w:pPr>
      <w:r>
        <w:rPr>
          <w:rFonts w:cs="Verdana" w:ascii="Arial" w:hAnsi="Arial" w:asciiTheme="minorBidi" w:hAnsiTheme="minorBidi"/>
          <w:color w:val="000000"/>
          <w:sz w:val="24"/>
          <w:szCs w:val="24"/>
          <w:lang w:val="en-GB"/>
        </w:rPr>
        <w:t>Encarta, 2003</w:t>
      </w:r>
    </w:p>
    <w:p>
      <w:pPr>
        <w:pStyle w:val="Default"/>
        <w:numPr>
          <w:ilvl w:val="0"/>
          <w:numId w:val="21"/>
        </w:numPr>
        <w:spacing w:lineRule="auto" w:line="360"/>
        <w:jc w:val="both"/>
        <w:rPr>
          <w:rFonts w:ascii="Arial" w:hAnsi="Arial" w:asciiTheme="minorBidi" w:hAnsiTheme="minorBidi"/>
          <w:lang w:val="en-GB"/>
        </w:rPr>
      </w:pPr>
      <w:r>
        <w:rPr>
          <w:rFonts w:ascii="Arial" w:hAnsi="Arial" w:asciiTheme="minorBidi" w:hAnsiTheme="minorBidi"/>
          <w:lang w:val="en-GB"/>
        </w:rPr>
        <w:t>Encyclopédie du XX éme siècle en 06 tommes Paris 1917</w:t>
      </w:r>
    </w:p>
    <w:p>
      <w:pPr>
        <w:pStyle w:val="Default"/>
        <w:numPr>
          <w:ilvl w:val="0"/>
          <w:numId w:val="21"/>
        </w:numPr>
        <w:spacing w:lineRule="auto" w:line="360"/>
        <w:jc w:val="both"/>
        <w:rPr>
          <w:rFonts w:ascii="Arial" w:hAnsi="Arial" w:asciiTheme="minorBidi" w:hAnsiTheme="minorBidi"/>
          <w:lang w:val="en-GB"/>
        </w:rPr>
      </w:pPr>
      <w:r>
        <w:rPr>
          <w:rFonts w:ascii="Arial" w:hAnsi="Arial" w:asciiTheme="minorBidi" w:hAnsiTheme="minorBidi"/>
          <w:lang w:val="en-GB"/>
        </w:rPr>
        <w:t>Grand dictionnaire Larousse édition Dunod Paris 2001</w:t>
      </w:r>
    </w:p>
    <w:p>
      <w:pPr>
        <w:pStyle w:val="ListParagraph"/>
        <w:spacing w:lineRule="auto" w:line="360" w:before="0" w:after="200"/>
        <w:ind w:left="933"/>
        <w:contextualSpacing/>
        <w:jc w:val="both"/>
        <w:rPr>
          <w:rFonts w:ascii="Arial" w:hAnsi="Arial" w:cs="Verdana" w:asciiTheme="minorBidi" w:hAnsiTheme="minorBidi"/>
          <w:color w:val="000000"/>
          <w:sz w:val="24"/>
          <w:szCs w:val="24"/>
          <w:lang w:val="en-GB"/>
        </w:rPr>
      </w:pPr>
      <w:r>
        <w:rPr>
          <w:rFonts w:cs="Verdana" w:ascii="Arial" w:hAnsi="Arial"/>
          <w:color w:val="000000"/>
          <w:sz w:val="24"/>
          <w:szCs w:val="24"/>
          <w:lang w:val="en-GB"/>
        </w:rPr>
      </w:r>
    </w:p>
    <w:sectPr>
      <w:footerReference w:type="default" r:id="rId130"/>
      <w:type w:val="nextPage"/>
      <w:pgSz w:w="11906" w:h="16838"/>
      <w:pgMar w:left="1417" w:right="1417" w:gutter="0" w:header="0" w:top="1417" w:footer="708" w:bottom="1417"/>
      <w:pgNumType w:fmt="decimal"/>
      <w:formProt w:val="false"/>
      <w:textDirection w:val="lrTb"/>
      <w:docGrid w:type="default" w:linePitch="360" w:charSpace="4096"/>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b2"/>
    <w:family w:val="roman"/>
    <w:pitch w:val="variable"/>
  </w:font>
  <w:font w:name="Calibri">
    <w:charset w:val="b2"/>
    <w:family w:val="roman"/>
    <w:pitch w:val="variable"/>
  </w:font>
  <w:font w:name="Cambria">
    <w:charset w:val="b2"/>
    <w:family w:val="roman"/>
    <w:pitch w:val="variable"/>
  </w:font>
  <w:font w:name="Times New Roman">
    <w:charset w:val="b2"/>
    <w:family w:val="roman"/>
    <w:pitch w:val="variable"/>
  </w:font>
  <w:font w:name="Courier New">
    <w:charset w:val="b2"/>
    <w:family w:val="roman"/>
    <w:pitch w:val="variable"/>
  </w:font>
  <w:font w:name="Tahoma">
    <w:charset w:val="b2"/>
    <w:family w:val="roman"/>
    <w:pitch w:val="variable"/>
  </w:font>
  <w:font w:name="Liberation Sans">
    <w:altName w:val="Arial"/>
    <w:charset w:val="b2"/>
    <w:family w:val="swiss"/>
    <w:pitch w:val="variable"/>
  </w:font>
  <w:font w:name="Myriad Pro Cond">
    <w:charset w:val="b2"/>
    <w:family w:val="roman"/>
    <w:pitch w:val="variable"/>
  </w:font>
  <w:font w:name="Verdana">
    <w:charset w:val="b2"/>
    <w:family w:val="roman"/>
    <w:pitch w:val="variable"/>
  </w:font>
  <w:font w:name="Arial">
    <w:charset w:val="b2"/>
    <w:family w:val="roman"/>
    <w:pitch w:val="variable"/>
  </w:font>
  <w:font w:name="Myriad Pro">
    <w:charset w:val="b2"/>
    <w:family w:val="roman"/>
    <w:pitch w:val="variable"/>
  </w:font>
  <w:font w:name="Arial Narrow">
    <w:charset w:val="b2"/>
    <w:family w:val="roman"/>
    <w:pitch w:val="variable"/>
  </w:font>
  <w:font w:name="Trebuchet MS">
    <w:charset w:val="b2"/>
    <w:family w:val="roman"/>
    <w:pitch w:val="variable"/>
  </w:font>
  <w:font w:name="Arial">
    <w:altName w:val="Bold"/>
    <w:charset w:val="b2"/>
    <w:family w:val="roman"/>
    <w:pitch w:val="variable"/>
  </w:font>
  <w:font w:name="Myriad Web Pro">
    <w:charset w:val="b2"/>
    <w:family w:val="roman"/>
    <w:pitch w:val="variable"/>
  </w:font>
  <w:font w:name="TimesNewRoman">
    <w:altName w:val="Bold"/>
    <w:charset w:val="b2"/>
    <w:family w:val="roman"/>
    <w:pitch w:val="variable"/>
  </w:font>
  <w:font w:name="MyriadPro-Regular">
    <w:charset w:val="b2"/>
    <w:family w:val="roman"/>
    <w:pitch w:val="variable"/>
  </w:font>
  <w:font w:name="MyriadPro-Semibold">
    <w:charset w:val="b2"/>
    <w:family w:val="roman"/>
    <w:pitch w:val="variable"/>
  </w:font>
  <w:font w:name="TimesNewRoman">
    <w:altName w:val="Italic"/>
    <w:charset w:val="b2"/>
    <w:family w:val="roman"/>
    <w:pitch w:val="variable"/>
  </w:font>
  <w:font w:name="TimesNewRoman">
    <w:charset w:val="b2"/>
    <w:family w:val="roman"/>
    <w:pitch w:val="variable"/>
  </w:font>
  <w:font w:name="Courier New">
    <w:charset w:val="01"/>
    <w:family w:val="modern"/>
    <w:pitch w:val="fixed"/>
  </w:font>
  <w:font w:name="Wingdings">
    <w:charset w:val="02"/>
    <w:family w:val="auto"/>
    <w:pitch w:val="variable"/>
  </w:font>
  <w:font w:name="Arial">
    <w:charset w:val="01"/>
    <w:family w:val="swiss"/>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1191490190"/>
    </w:sdtPr>
    <w:sdtContent>
      <w:p>
        <w:pPr>
          <w:pStyle w:val="Footer"/>
          <w:jc w:val="right"/>
          <w:rPr/>
        </w:pPr>
        <w:r>
          <w:rPr/>
          <w:fldChar w:fldCharType="begin"/>
        </w:r>
        <w:r>
          <w:rPr/>
          <w:instrText xml:space="preserve"> PAGE </w:instrText>
        </w:r>
        <w:r>
          <w:rPr/>
          <w:fldChar w:fldCharType="separate"/>
        </w:r>
        <w:r>
          <w:rPr/>
          <w:t>2</w:t>
        </w:r>
        <w:r>
          <w:rPr/>
          <w:fldChar w:fldCharType="end"/>
        </w:r>
      </w:p>
    </w:sdtContent>
  </w:sdt>
  <w:p>
    <w:pPr>
      <w:pStyle w:val="Footer"/>
      <w:rPr/>
    </w:pPr>
    <w:r>
      <w:rPr/>
    </w:r>
  </w:p>
</w:ftr>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2">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3">
    <w:lvl w:ilvl="0">
      <w:start w:val="1"/>
      <w:numFmt w:val="decimal"/>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4">
    <w:lvl w:ilvl="0">
      <w:start w:val="1"/>
      <w:numFmt w:val="decimal"/>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5">
    <w:lvl w:ilvl="0">
      <w:start w:val="1"/>
      <w:numFmt w:val="decimal"/>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6">
    <w:lvl w:ilvl="0">
      <w:start w:val="1"/>
      <w:numFmt w:val="upperLetter"/>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7">
    <w:lvl w:ilvl="0">
      <w:start w:val="1"/>
      <w:numFmt w:val="bullet"/>
      <w:lvlText w:val=""/>
      <w:lvlJc w:val="left"/>
      <w:pPr>
        <w:tabs>
          <w:tab w:val="num" w:pos="0"/>
        </w:tabs>
        <w:ind w:left="720" w:hanging="360"/>
      </w:pPr>
      <w:rPr>
        <w:rFonts w:ascii="Symbol" w:hAnsi="Symbol" w:cs="Symbol" w:hint="default"/>
      </w:rPr>
    </w:lvl>
    <w:lvl w:ilvl="1">
      <w:start w:val="5"/>
      <w:numFmt w:val="bullet"/>
      <w:lvlText w:val="-"/>
      <w:lvlJc w:val="left"/>
      <w:pPr>
        <w:tabs>
          <w:tab w:val="num" w:pos="0"/>
        </w:tabs>
        <w:ind w:left="1440" w:hanging="360"/>
      </w:pPr>
      <w:rPr>
        <w:rFonts w:ascii="Arial" w:hAnsi="Arial" w:cs="Arial" w:hint="default"/>
        <w:rFonts w:eastAsiaTheme="minorHAnsi"/>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8">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9">
    <w:lvl w:ilvl="0">
      <w:start w:val="1"/>
      <w:numFmt w:val="bullet"/>
      <w:lvlText w:val=""/>
      <w:lvlJc w:val="left"/>
      <w:pPr>
        <w:tabs>
          <w:tab w:val="num" w:pos="0"/>
        </w:tabs>
        <w:ind w:left="720" w:hanging="360"/>
      </w:pPr>
      <w:rPr>
        <w:rFonts w:ascii="Symbol" w:hAnsi="Symbol" w:cs="Symbol" w:hint="default"/>
      </w:rPr>
    </w:lvl>
    <w:lvl w:ilvl="1">
      <w:start w:val="1"/>
      <w:numFmt w:val="bullet"/>
      <w:lvlText w:val="-"/>
      <w:lvlJc w:val="left"/>
      <w:pPr>
        <w:tabs>
          <w:tab w:val="num" w:pos="0"/>
        </w:tabs>
        <w:ind w:left="1440" w:hanging="360"/>
      </w:pPr>
      <w:rPr>
        <w:rFonts w:ascii="Arial" w:hAnsi="Arial" w:cs="Arial" w:hint="default"/>
        <w:rFonts w:eastAsiaTheme="minorHAnsi"/>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0">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1">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2">
    <w:lvl w:ilvl="0">
      <w:start w:val="1"/>
      <w:numFmt w:val="bullet"/>
      <w:lvlText w:val=""/>
      <w:lvlJc w:val="left"/>
      <w:pPr>
        <w:tabs>
          <w:tab w:val="num" w:pos="720"/>
        </w:tabs>
        <w:ind w:left="720" w:hanging="360"/>
      </w:pPr>
      <w:rPr>
        <w:rFonts w:ascii="Symbol" w:hAnsi="Symbol" w:cs="Symbol" w:hint="default"/>
      </w:rPr>
    </w:lvl>
    <w:lvl w:ilvl="1">
      <w:start w:val="1"/>
      <w:numFmt w:val="decimal"/>
      <w:lvlText w:val="%2."/>
      <w:lvlJc w:val="left"/>
      <w:pPr>
        <w:tabs>
          <w:tab w:val="num" w:pos="1440"/>
        </w:tabs>
        <w:ind w:left="1440" w:hanging="360"/>
      </w:pPr>
      <w:rPr/>
    </w:lvl>
    <w:lvl w:ilvl="2">
      <w:start w:val="1"/>
      <w:numFmt w:val="decimal"/>
      <w:lvlText w:val="%3."/>
      <w:lvlJc w:val="left"/>
      <w:pPr>
        <w:tabs>
          <w:tab w:val="num" w:pos="2160"/>
        </w:tabs>
        <w:ind w:left="2160" w:hanging="360"/>
      </w:pPr>
      <w:rPr/>
    </w:lvl>
    <w:lvl w:ilvl="3">
      <w:start w:val="1"/>
      <w:numFmt w:val="decimal"/>
      <w:lvlText w:val="%4."/>
      <w:lvlJc w:val="left"/>
      <w:pPr>
        <w:tabs>
          <w:tab w:val="num" w:pos="2880"/>
        </w:tabs>
        <w:ind w:left="2880" w:hanging="360"/>
      </w:pPr>
      <w:rPr/>
    </w:lvl>
    <w:lvl w:ilvl="4">
      <w:start w:val="1"/>
      <w:numFmt w:val="decimal"/>
      <w:lvlText w:val="%5."/>
      <w:lvlJc w:val="left"/>
      <w:pPr>
        <w:tabs>
          <w:tab w:val="num" w:pos="3600"/>
        </w:tabs>
        <w:ind w:left="3600" w:hanging="360"/>
      </w:pPr>
      <w:rPr/>
    </w:lvl>
    <w:lvl w:ilvl="5">
      <w:start w:val="1"/>
      <w:numFmt w:val="decimal"/>
      <w:lvlText w:val="%6."/>
      <w:lvlJc w:val="left"/>
      <w:pPr>
        <w:tabs>
          <w:tab w:val="num" w:pos="4320"/>
        </w:tabs>
        <w:ind w:left="4320" w:hanging="360"/>
      </w:pPr>
      <w:rPr/>
    </w:lvl>
    <w:lvl w:ilvl="6">
      <w:start w:val="1"/>
      <w:numFmt w:val="decimal"/>
      <w:lvlText w:val="%7."/>
      <w:lvlJc w:val="left"/>
      <w:pPr>
        <w:tabs>
          <w:tab w:val="num" w:pos="5040"/>
        </w:tabs>
        <w:ind w:left="5040" w:hanging="360"/>
      </w:pPr>
      <w:rPr/>
    </w:lvl>
    <w:lvl w:ilvl="7">
      <w:start w:val="1"/>
      <w:numFmt w:val="decimal"/>
      <w:lvlText w:val="%8."/>
      <w:lvlJc w:val="left"/>
      <w:pPr>
        <w:tabs>
          <w:tab w:val="num" w:pos="5760"/>
        </w:tabs>
        <w:ind w:left="5760" w:hanging="360"/>
      </w:pPr>
      <w:rPr/>
    </w:lvl>
    <w:lvl w:ilvl="8">
      <w:start w:val="1"/>
      <w:numFmt w:val="decimal"/>
      <w:lvlText w:val="%9."/>
      <w:lvlJc w:val="left"/>
      <w:pPr>
        <w:tabs>
          <w:tab w:val="num" w:pos="6480"/>
        </w:tabs>
        <w:ind w:left="6480" w:hanging="360"/>
      </w:pPr>
      <w:rPr/>
    </w:lvl>
  </w:abstractNum>
  <w:abstractNum w:abstractNumId="13">
    <w:lvl w:ilvl="0">
      <w:start w:val="1"/>
      <w:numFmt w:val="bullet"/>
      <w:lvlText w:val=""/>
      <w:lvlJc w:val="left"/>
      <w:pPr>
        <w:tabs>
          <w:tab w:val="num" w:pos="0"/>
        </w:tabs>
        <w:ind w:left="720" w:hanging="360"/>
      </w:pPr>
      <w:rPr>
        <w:rFonts w:ascii="Symbol" w:hAnsi="Symbol" w:cs="Symbol" w:hint="default"/>
      </w:rPr>
    </w:lvl>
    <w:lvl w:ilvl="1">
      <w:start w:val="1"/>
      <w:numFmt w:val="bullet"/>
      <w:lvlText w:val=""/>
      <w:lvlJc w:val="left"/>
      <w:pPr>
        <w:tabs>
          <w:tab w:val="num" w:pos="0"/>
        </w:tabs>
        <w:ind w:left="1440" w:hanging="360"/>
      </w:pPr>
      <w:rPr>
        <w:rFonts w:ascii="Symbol" w:hAnsi="Symbol" w:cs="Symbol"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4">
    <w:lvl w:ilvl="0">
      <w:start w:val="1"/>
      <w:numFmt w:val="bullet"/>
      <w:lvlText w:val=""/>
      <w:lvlJc w:val="left"/>
      <w:pPr>
        <w:tabs>
          <w:tab w:val="num" w:pos="0"/>
        </w:tabs>
        <w:ind w:left="720" w:hanging="360"/>
      </w:pPr>
      <w:rPr>
        <w:rFonts w:ascii="Symbol" w:hAnsi="Symbol" w:cs="Symbol" w:hint="default"/>
      </w:rPr>
    </w:lvl>
    <w:lvl w:ilvl="1">
      <w:start w:val="1"/>
      <w:numFmt w:val="bullet"/>
      <w:lvlText w:val="-"/>
      <w:lvlJc w:val="left"/>
      <w:pPr>
        <w:tabs>
          <w:tab w:val="num" w:pos="0"/>
        </w:tabs>
        <w:ind w:left="1440" w:hanging="360"/>
      </w:pPr>
      <w:rPr>
        <w:rFonts w:ascii="Arial" w:hAnsi="Arial" w:cs="Arial" w:hint="default"/>
        <w:rFonts w:eastAsiaTheme="minorHAnsi"/>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5">
    <w:lvl w:ilvl="0">
      <w:start w:val="1"/>
      <w:numFmt w:val="bullet"/>
      <w:lvlText w:val=""/>
      <w:lvlJc w:val="left"/>
      <w:pPr>
        <w:tabs>
          <w:tab w:val="num" w:pos="0"/>
        </w:tabs>
        <w:ind w:left="1630" w:hanging="360"/>
      </w:pPr>
      <w:rPr>
        <w:rFonts w:ascii="Symbol" w:hAnsi="Symbol" w:cs="Symbol" w:hint="default"/>
      </w:rPr>
    </w:lvl>
    <w:lvl w:ilvl="1">
      <w:start w:val="1"/>
      <w:numFmt w:val="bullet"/>
      <w:lvlText w:val="o"/>
      <w:lvlJc w:val="left"/>
      <w:pPr>
        <w:tabs>
          <w:tab w:val="num" w:pos="0"/>
        </w:tabs>
        <w:ind w:left="2350" w:hanging="360"/>
      </w:pPr>
      <w:rPr>
        <w:rFonts w:ascii="Courier New" w:hAnsi="Courier New" w:cs="Courier New" w:hint="default"/>
      </w:rPr>
    </w:lvl>
    <w:lvl w:ilvl="2">
      <w:start w:val="1"/>
      <w:numFmt w:val="bullet"/>
      <w:lvlText w:val=""/>
      <w:lvlJc w:val="left"/>
      <w:pPr>
        <w:tabs>
          <w:tab w:val="num" w:pos="0"/>
        </w:tabs>
        <w:ind w:left="3070" w:hanging="360"/>
      </w:pPr>
      <w:rPr>
        <w:rFonts w:ascii="Wingdings" w:hAnsi="Wingdings" w:cs="Wingdings" w:hint="default"/>
      </w:rPr>
    </w:lvl>
    <w:lvl w:ilvl="3">
      <w:start w:val="1"/>
      <w:numFmt w:val="bullet"/>
      <w:lvlText w:val=""/>
      <w:lvlJc w:val="left"/>
      <w:pPr>
        <w:tabs>
          <w:tab w:val="num" w:pos="0"/>
        </w:tabs>
        <w:ind w:left="3790" w:hanging="360"/>
      </w:pPr>
      <w:rPr>
        <w:rFonts w:ascii="Symbol" w:hAnsi="Symbol" w:cs="Symbol" w:hint="default"/>
      </w:rPr>
    </w:lvl>
    <w:lvl w:ilvl="4">
      <w:start w:val="1"/>
      <w:numFmt w:val="bullet"/>
      <w:lvlText w:val="o"/>
      <w:lvlJc w:val="left"/>
      <w:pPr>
        <w:tabs>
          <w:tab w:val="num" w:pos="0"/>
        </w:tabs>
        <w:ind w:left="4510" w:hanging="360"/>
      </w:pPr>
      <w:rPr>
        <w:rFonts w:ascii="Courier New" w:hAnsi="Courier New" w:cs="Courier New" w:hint="default"/>
      </w:rPr>
    </w:lvl>
    <w:lvl w:ilvl="5">
      <w:start w:val="1"/>
      <w:numFmt w:val="bullet"/>
      <w:lvlText w:val=""/>
      <w:lvlJc w:val="left"/>
      <w:pPr>
        <w:tabs>
          <w:tab w:val="num" w:pos="0"/>
        </w:tabs>
        <w:ind w:left="5230" w:hanging="360"/>
      </w:pPr>
      <w:rPr>
        <w:rFonts w:ascii="Wingdings" w:hAnsi="Wingdings" w:cs="Wingdings" w:hint="default"/>
      </w:rPr>
    </w:lvl>
    <w:lvl w:ilvl="6">
      <w:start w:val="1"/>
      <w:numFmt w:val="bullet"/>
      <w:lvlText w:val=""/>
      <w:lvlJc w:val="left"/>
      <w:pPr>
        <w:tabs>
          <w:tab w:val="num" w:pos="0"/>
        </w:tabs>
        <w:ind w:left="5950" w:hanging="360"/>
      </w:pPr>
      <w:rPr>
        <w:rFonts w:ascii="Symbol" w:hAnsi="Symbol" w:cs="Symbol" w:hint="default"/>
      </w:rPr>
    </w:lvl>
    <w:lvl w:ilvl="7">
      <w:start w:val="1"/>
      <w:numFmt w:val="bullet"/>
      <w:lvlText w:val="o"/>
      <w:lvlJc w:val="left"/>
      <w:pPr>
        <w:tabs>
          <w:tab w:val="num" w:pos="0"/>
        </w:tabs>
        <w:ind w:left="6670" w:hanging="360"/>
      </w:pPr>
      <w:rPr>
        <w:rFonts w:ascii="Courier New" w:hAnsi="Courier New" w:cs="Courier New" w:hint="default"/>
      </w:rPr>
    </w:lvl>
    <w:lvl w:ilvl="8">
      <w:start w:val="1"/>
      <w:numFmt w:val="bullet"/>
      <w:lvlText w:val=""/>
      <w:lvlJc w:val="left"/>
      <w:pPr>
        <w:tabs>
          <w:tab w:val="num" w:pos="0"/>
        </w:tabs>
        <w:ind w:left="7390" w:hanging="360"/>
      </w:pPr>
      <w:rPr>
        <w:rFonts w:ascii="Wingdings" w:hAnsi="Wingdings" w:cs="Wingdings" w:hint="default"/>
      </w:rPr>
    </w:lvl>
  </w:abstractNum>
  <w:abstractNum w:abstractNumId="16">
    <w:lvl w:ilvl="0">
      <w:start w:val="1"/>
      <w:numFmt w:val="bullet"/>
      <w:lvlText w:val=""/>
      <w:lvlJc w:val="left"/>
      <w:pPr>
        <w:tabs>
          <w:tab w:val="num" w:pos="0"/>
        </w:tabs>
        <w:ind w:left="2320" w:hanging="360"/>
      </w:pPr>
      <w:rPr>
        <w:rFonts w:ascii="Symbol" w:hAnsi="Symbol" w:cs="Symbol" w:hint="default"/>
      </w:rPr>
    </w:lvl>
    <w:lvl w:ilvl="1">
      <w:start w:val="1"/>
      <w:numFmt w:val="bullet"/>
      <w:lvlText w:val="o"/>
      <w:lvlJc w:val="left"/>
      <w:pPr>
        <w:tabs>
          <w:tab w:val="num" w:pos="0"/>
        </w:tabs>
        <w:ind w:left="3040" w:hanging="360"/>
      </w:pPr>
      <w:rPr>
        <w:rFonts w:ascii="Courier New" w:hAnsi="Courier New" w:cs="Courier New" w:hint="default"/>
      </w:rPr>
    </w:lvl>
    <w:lvl w:ilvl="2">
      <w:start w:val="1"/>
      <w:numFmt w:val="bullet"/>
      <w:lvlText w:val=""/>
      <w:lvlJc w:val="left"/>
      <w:pPr>
        <w:tabs>
          <w:tab w:val="num" w:pos="0"/>
        </w:tabs>
        <w:ind w:left="3760" w:hanging="360"/>
      </w:pPr>
      <w:rPr>
        <w:rFonts w:ascii="Wingdings" w:hAnsi="Wingdings" w:cs="Wingdings" w:hint="default"/>
      </w:rPr>
    </w:lvl>
    <w:lvl w:ilvl="3">
      <w:start w:val="1"/>
      <w:numFmt w:val="bullet"/>
      <w:lvlText w:val=""/>
      <w:lvlJc w:val="left"/>
      <w:pPr>
        <w:tabs>
          <w:tab w:val="num" w:pos="0"/>
        </w:tabs>
        <w:ind w:left="4480" w:hanging="360"/>
      </w:pPr>
      <w:rPr>
        <w:rFonts w:ascii="Symbol" w:hAnsi="Symbol" w:cs="Symbol" w:hint="default"/>
      </w:rPr>
    </w:lvl>
    <w:lvl w:ilvl="4">
      <w:start w:val="1"/>
      <w:numFmt w:val="bullet"/>
      <w:lvlText w:val="o"/>
      <w:lvlJc w:val="left"/>
      <w:pPr>
        <w:tabs>
          <w:tab w:val="num" w:pos="0"/>
        </w:tabs>
        <w:ind w:left="5200" w:hanging="360"/>
      </w:pPr>
      <w:rPr>
        <w:rFonts w:ascii="Courier New" w:hAnsi="Courier New" w:cs="Courier New" w:hint="default"/>
      </w:rPr>
    </w:lvl>
    <w:lvl w:ilvl="5">
      <w:start w:val="1"/>
      <w:numFmt w:val="bullet"/>
      <w:lvlText w:val=""/>
      <w:lvlJc w:val="left"/>
      <w:pPr>
        <w:tabs>
          <w:tab w:val="num" w:pos="0"/>
        </w:tabs>
        <w:ind w:left="5920" w:hanging="360"/>
      </w:pPr>
      <w:rPr>
        <w:rFonts w:ascii="Wingdings" w:hAnsi="Wingdings" w:cs="Wingdings" w:hint="default"/>
      </w:rPr>
    </w:lvl>
    <w:lvl w:ilvl="6">
      <w:start w:val="1"/>
      <w:numFmt w:val="bullet"/>
      <w:lvlText w:val=""/>
      <w:lvlJc w:val="left"/>
      <w:pPr>
        <w:tabs>
          <w:tab w:val="num" w:pos="0"/>
        </w:tabs>
        <w:ind w:left="6640" w:hanging="360"/>
      </w:pPr>
      <w:rPr>
        <w:rFonts w:ascii="Symbol" w:hAnsi="Symbol" w:cs="Symbol" w:hint="default"/>
      </w:rPr>
    </w:lvl>
    <w:lvl w:ilvl="7">
      <w:start w:val="1"/>
      <w:numFmt w:val="bullet"/>
      <w:lvlText w:val="o"/>
      <w:lvlJc w:val="left"/>
      <w:pPr>
        <w:tabs>
          <w:tab w:val="num" w:pos="0"/>
        </w:tabs>
        <w:ind w:left="7360" w:hanging="360"/>
      </w:pPr>
      <w:rPr>
        <w:rFonts w:ascii="Courier New" w:hAnsi="Courier New" w:cs="Courier New" w:hint="default"/>
      </w:rPr>
    </w:lvl>
    <w:lvl w:ilvl="8">
      <w:start w:val="1"/>
      <w:numFmt w:val="bullet"/>
      <w:lvlText w:val=""/>
      <w:lvlJc w:val="left"/>
      <w:pPr>
        <w:tabs>
          <w:tab w:val="num" w:pos="0"/>
        </w:tabs>
        <w:ind w:left="8080" w:hanging="360"/>
      </w:pPr>
      <w:rPr>
        <w:rFonts w:ascii="Wingdings" w:hAnsi="Wingdings" w:cs="Wingdings" w:hint="default"/>
      </w:rPr>
    </w:lvl>
  </w:abstractNum>
  <w:abstractNum w:abstractNumId="17">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8">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9">
    <w:lvl w:ilvl="0">
      <w:start w:val="1"/>
      <w:numFmt w:val="decimal"/>
      <w:lvlText w:val="%1."/>
      <w:lvlJc w:val="left"/>
      <w:pPr>
        <w:tabs>
          <w:tab w:val="num" w:pos="0"/>
        </w:tabs>
        <w:ind w:left="660" w:hanging="660"/>
      </w:pPr>
      <w:rPr/>
    </w:lvl>
    <w:lvl w:ilvl="1">
      <w:start w:val="1"/>
      <w:numFmt w:val="decimal"/>
      <w:lvlText w:val="%1.%2."/>
      <w:lvlJc w:val="left"/>
      <w:pPr>
        <w:tabs>
          <w:tab w:val="num" w:pos="0"/>
        </w:tabs>
        <w:ind w:left="720" w:hanging="720"/>
      </w:pPr>
      <w:rPr/>
    </w:lvl>
    <w:lvl w:ilvl="2">
      <w:start w:val="1"/>
      <w:numFmt w:val="decimal"/>
      <w:lvlText w:val="%1.%2.%3."/>
      <w:lvlJc w:val="left"/>
      <w:pPr>
        <w:tabs>
          <w:tab w:val="num" w:pos="0"/>
        </w:tabs>
        <w:ind w:left="720" w:hanging="720"/>
      </w:pPr>
      <w:rPr/>
    </w:lvl>
    <w:lvl w:ilvl="3">
      <w:start w:val="1"/>
      <w:numFmt w:val="decimal"/>
      <w:lvlText w:val="%1.%2.%3.%4."/>
      <w:lvlJc w:val="left"/>
      <w:pPr>
        <w:tabs>
          <w:tab w:val="num" w:pos="0"/>
        </w:tabs>
        <w:ind w:left="1080" w:hanging="1080"/>
      </w:pPr>
      <w:rPr/>
    </w:lvl>
    <w:lvl w:ilvl="4">
      <w:start w:val="1"/>
      <w:numFmt w:val="decimal"/>
      <w:lvlText w:val="%1.%2.%3.%4.%5."/>
      <w:lvlJc w:val="left"/>
      <w:pPr>
        <w:tabs>
          <w:tab w:val="num" w:pos="0"/>
        </w:tabs>
        <w:ind w:left="1080" w:hanging="1080"/>
      </w:pPr>
      <w:rPr/>
    </w:lvl>
    <w:lvl w:ilvl="5">
      <w:start w:val="1"/>
      <w:numFmt w:val="decimal"/>
      <w:lvlText w:val="%1.%2.%3.%4.%5.%6."/>
      <w:lvlJc w:val="left"/>
      <w:pPr>
        <w:tabs>
          <w:tab w:val="num" w:pos="0"/>
        </w:tabs>
        <w:ind w:left="1440" w:hanging="1440"/>
      </w:pPr>
      <w:rPr/>
    </w:lvl>
    <w:lvl w:ilvl="6">
      <w:start w:val="1"/>
      <w:numFmt w:val="decimal"/>
      <w:lvlText w:val="%1.%2.%3.%4.%5.%6.%7."/>
      <w:lvlJc w:val="left"/>
      <w:pPr>
        <w:tabs>
          <w:tab w:val="num" w:pos="0"/>
        </w:tabs>
        <w:ind w:left="1440" w:hanging="1440"/>
      </w:pPr>
      <w:rPr/>
    </w:lvl>
    <w:lvl w:ilvl="7">
      <w:start w:val="1"/>
      <w:numFmt w:val="decimal"/>
      <w:lvlText w:val="%1.%2.%3.%4.%5.%6.%7.%8."/>
      <w:lvlJc w:val="left"/>
      <w:pPr>
        <w:tabs>
          <w:tab w:val="num" w:pos="0"/>
        </w:tabs>
        <w:ind w:left="1800" w:hanging="1800"/>
      </w:pPr>
      <w:rPr/>
    </w:lvl>
    <w:lvl w:ilvl="8">
      <w:start w:val="1"/>
      <w:numFmt w:val="decimal"/>
      <w:lvlText w:val="%1.%2.%3.%4.%5.%6.%7.%8.%9."/>
      <w:lvlJc w:val="left"/>
      <w:pPr>
        <w:tabs>
          <w:tab w:val="num" w:pos="0"/>
        </w:tabs>
        <w:ind w:left="2160" w:hanging="2160"/>
      </w:pPr>
      <w:rPr/>
    </w:lvl>
  </w:abstractNum>
  <w:abstractNum w:abstractNumId="20">
    <w:lvl w:ilvl="0">
      <w:start w:val="1"/>
      <w:numFmt w:val="bullet"/>
      <w:lvlText w:val=""/>
      <w:lvlJc w:val="left"/>
      <w:pPr>
        <w:tabs>
          <w:tab w:val="num" w:pos="0"/>
        </w:tabs>
        <w:ind w:left="1222" w:hanging="360"/>
      </w:pPr>
      <w:rPr>
        <w:rFonts w:ascii="Wingdings" w:hAnsi="Wingdings" w:cs="Wingdings" w:hint="default"/>
      </w:rPr>
    </w:lvl>
    <w:lvl w:ilvl="1">
      <w:start w:val="1"/>
      <w:numFmt w:val="bullet"/>
      <w:lvlText w:val="o"/>
      <w:lvlJc w:val="left"/>
      <w:pPr>
        <w:tabs>
          <w:tab w:val="num" w:pos="0"/>
        </w:tabs>
        <w:ind w:left="1942" w:hanging="360"/>
      </w:pPr>
      <w:rPr>
        <w:rFonts w:ascii="Courier New" w:hAnsi="Courier New" w:cs="Courier New" w:hint="default"/>
      </w:rPr>
    </w:lvl>
    <w:lvl w:ilvl="2">
      <w:start w:val="1"/>
      <w:numFmt w:val="bullet"/>
      <w:lvlText w:val=""/>
      <w:lvlJc w:val="left"/>
      <w:pPr>
        <w:tabs>
          <w:tab w:val="num" w:pos="0"/>
        </w:tabs>
        <w:ind w:left="2662" w:hanging="360"/>
      </w:pPr>
      <w:rPr>
        <w:rFonts w:ascii="Wingdings" w:hAnsi="Wingdings" w:cs="Wingdings" w:hint="default"/>
      </w:rPr>
    </w:lvl>
    <w:lvl w:ilvl="3">
      <w:start w:val="1"/>
      <w:numFmt w:val="bullet"/>
      <w:lvlText w:val=""/>
      <w:lvlJc w:val="left"/>
      <w:pPr>
        <w:tabs>
          <w:tab w:val="num" w:pos="0"/>
        </w:tabs>
        <w:ind w:left="3382" w:hanging="360"/>
      </w:pPr>
      <w:rPr>
        <w:rFonts w:ascii="Symbol" w:hAnsi="Symbol" w:cs="Symbol" w:hint="default"/>
      </w:rPr>
    </w:lvl>
    <w:lvl w:ilvl="4">
      <w:start w:val="1"/>
      <w:numFmt w:val="bullet"/>
      <w:lvlText w:val="o"/>
      <w:lvlJc w:val="left"/>
      <w:pPr>
        <w:tabs>
          <w:tab w:val="num" w:pos="0"/>
        </w:tabs>
        <w:ind w:left="4102" w:hanging="360"/>
      </w:pPr>
      <w:rPr>
        <w:rFonts w:ascii="Courier New" w:hAnsi="Courier New" w:cs="Courier New" w:hint="default"/>
      </w:rPr>
    </w:lvl>
    <w:lvl w:ilvl="5">
      <w:start w:val="1"/>
      <w:numFmt w:val="bullet"/>
      <w:lvlText w:val=""/>
      <w:lvlJc w:val="left"/>
      <w:pPr>
        <w:tabs>
          <w:tab w:val="num" w:pos="0"/>
        </w:tabs>
        <w:ind w:left="4822" w:hanging="360"/>
      </w:pPr>
      <w:rPr>
        <w:rFonts w:ascii="Wingdings" w:hAnsi="Wingdings" w:cs="Wingdings" w:hint="default"/>
      </w:rPr>
    </w:lvl>
    <w:lvl w:ilvl="6">
      <w:start w:val="1"/>
      <w:numFmt w:val="bullet"/>
      <w:lvlText w:val=""/>
      <w:lvlJc w:val="left"/>
      <w:pPr>
        <w:tabs>
          <w:tab w:val="num" w:pos="0"/>
        </w:tabs>
        <w:ind w:left="5542" w:hanging="360"/>
      </w:pPr>
      <w:rPr>
        <w:rFonts w:ascii="Symbol" w:hAnsi="Symbol" w:cs="Symbol" w:hint="default"/>
      </w:rPr>
    </w:lvl>
    <w:lvl w:ilvl="7">
      <w:start w:val="1"/>
      <w:numFmt w:val="bullet"/>
      <w:lvlText w:val="o"/>
      <w:lvlJc w:val="left"/>
      <w:pPr>
        <w:tabs>
          <w:tab w:val="num" w:pos="0"/>
        </w:tabs>
        <w:ind w:left="6262" w:hanging="360"/>
      </w:pPr>
      <w:rPr>
        <w:rFonts w:ascii="Courier New" w:hAnsi="Courier New" w:cs="Courier New" w:hint="default"/>
      </w:rPr>
    </w:lvl>
    <w:lvl w:ilvl="8">
      <w:start w:val="1"/>
      <w:numFmt w:val="bullet"/>
      <w:lvlText w:val=""/>
      <w:lvlJc w:val="left"/>
      <w:pPr>
        <w:tabs>
          <w:tab w:val="num" w:pos="0"/>
        </w:tabs>
        <w:ind w:left="6982" w:hanging="360"/>
      </w:pPr>
      <w:rPr>
        <w:rFonts w:ascii="Wingdings" w:hAnsi="Wingdings" w:cs="Wingdings" w:hint="default"/>
      </w:rPr>
    </w:lvl>
  </w:abstractNum>
  <w:abstractNum w:abstractNumId="21">
    <w:lvl w:ilvl="0">
      <w:start w:val="1"/>
      <w:numFmt w:val="bullet"/>
      <w:lvlText w:val=""/>
      <w:lvlJc w:val="left"/>
      <w:pPr>
        <w:tabs>
          <w:tab w:val="num" w:pos="0"/>
        </w:tabs>
        <w:ind w:left="933" w:hanging="360"/>
      </w:pPr>
      <w:rPr>
        <w:rFonts w:ascii="Wingdings" w:hAnsi="Wingdings" w:cs="Wingdings" w:hint="default"/>
      </w:rPr>
    </w:lvl>
    <w:lvl w:ilvl="1">
      <w:start w:val="1"/>
      <w:numFmt w:val="bullet"/>
      <w:lvlText w:val="o"/>
      <w:lvlJc w:val="left"/>
      <w:pPr>
        <w:tabs>
          <w:tab w:val="num" w:pos="0"/>
        </w:tabs>
        <w:ind w:left="1653" w:hanging="360"/>
      </w:pPr>
      <w:rPr>
        <w:rFonts w:ascii="Courier New" w:hAnsi="Courier New" w:cs="Courier New" w:hint="default"/>
      </w:rPr>
    </w:lvl>
    <w:lvl w:ilvl="2">
      <w:start w:val="1"/>
      <w:numFmt w:val="bullet"/>
      <w:lvlText w:val=""/>
      <w:lvlJc w:val="left"/>
      <w:pPr>
        <w:tabs>
          <w:tab w:val="num" w:pos="0"/>
        </w:tabs>
        <w:ind w:left="2373" w:hanging="360"/>
      </w:pPr>
      <w:rPr>
        <w:rFonts w:ascii="Wingdings" w:hAnsi="Wingdings" w:cs="Wingdings" w:hint="default"/>
      </w:rPr>
    </w:lvl>
    <w:lvl w:ilvl="3">
      <w:start w:val="1"/>
      <w:numFmt w:val="bullet"/>
      <w:lvlText w:val=""/>
      <w:lvlJc w:val="left"/>
      <w:pPr>
        <w:tabs>
          <w:tab w:val="num" w:pos="0"/>
        </w:tabs>
        <w:ind w:left="3093" w:hanging="360"/>
      </w:pPr>
      <w:rPr>
        <w:rFonts w:ascii="Symbol" w:hAnsi="Symbol" w:cs="Symbol" w:hint="default"/>
      </w:rPr>
    </w:lvl>
    <w:lvl w:ilvl="4">
      <w:start w:val="1"/>
      <w:numFmt w:val="bullet"/>
      <w:lvlText w:val="o"/>
      <w:lvlJc w:val="left"/>
      <w:pPr>
        <w:tabs>
          <w:tab w:val="num" w:pos="0"/>
        </w:tabs>
        <w:ind w:left="3813" w:hanging="360"/>
      </w:pPr>
      <w:rPr>
        <w:rFonts w:ascii="Courier New" w:hAnsi="Courier New" w:cs="Courier New" w:hint="default"/>
      </w:rPr>
    </w:lvl>
    <w:lvl w:ilvl="5">
      <w:start w:val="1"/>
      <w:numFmt w:val="bullet"/>
      <w:lvlText w:val=""/>
      <w:lvlJc w:val="left"/>
      <w:pPr>
        <w:tabs>
          <w:tab w:val="num" w:pos="0"/>
        </w:tabs>
        <w:ind w:left="4533" w:hanging="360"/>
      </w:pPr>
      <w:rPr>
        <w:rFonts w:ascii="Wingdings" w:hAnsi="Wingdings" w:cs="Wingdings" w:hint="default"/>
      </w:rPr>
    </w:lvl>
    <w:lvl w:ilvl="6">
      <w:start w:val="1"/>
      <w:numFmt w:val="bullet"/>
      <w:lvlText w:val=""/>
      <w:lvlJc w:val="left"/>
      <w:pPr>
        <w:tabs>
          <w:tab w:val="num" w:pos="0"/>
        </w:tabs>
        <w:ind w:left="5253" w:hanging="360"/>
      </w:pPr>
      <w:rPr>
        <w:rFonts w:ascii="Symbol" w:hAnsi="Symbol" w:cs="Symbol" w:hint="default"/>
      </w:rPr>
    </w:lvl>
    <w:lvl w:ilvl="7">
      <w:start w:val="1"/>
      <w:numFmt w:val="bullet"/>
      <w:lvlText w:val="o"/>
      <w:lvlJc w:val="left"/>
      <w:pPr>
        <w:tabs>
          <w:tab w:val="num" w:pos="0"/>
        </w:tabs>
        <w:ind w:left="5973" w:hanging="360"/>
      </w:pPr>
      <w:rPr>
        <w:rFonts w:ascii="Courier New" w:hAnsi="Courier New" w:cs="Courier New" w:hint="default"/>
      </w:rPr>
    </w:lvl>
    <w:lvl w:ilvl="8">
      <w:start w:val="1"/>
      <w:numFmt w:val="bullet"/>
      <w:lvlText w:val=""/>
      <w:lvlJc w:val="left"/>
      <w:pPr>
        <w:tabs>
          <w:tab w:val="num" w:pos="0"/>
        </w:tabs>
        <w:ind w:left="6693" w:hanging="360"/>
      </w:pPr>
      <w:rPr>
        <w:rFonts w:ascii="Wingdings" w:hAnsi="Wingdings" w:cs="Wingdings" w:hint="default"/>
      </w:rPr>
    </w:lvl>
  </w:abstractNum>
  <w:abstractNum w:abstractNumId="22">
    <w:lvl w:ilvl="0">
      <w:start w:val="1"/>
      <w:numFmt w:val="decimal"/>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23">
    <w:lvl w:ilvl="0">
      <w:start w:val="2"/>
      <w:numFmt w:val="decimal"/>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24">
    <w:lvl w:ilvl="0">
      <w:start w:val="1"/>
      <w:numFmt w:val="bullet"/>
      <w:lvlText w:val=""/>
      <w:lvlJc w:val="left"/>
      <w:pPr>
        <w:tabs>
          <w:tab w:val="num" w:pos="0"/>
        </w:tabs>
        <w:ind w:left="1068" w:hanging="360"/>
      </w:pPr>
      <w:rPr>
        <w:rFonts w:ascii="Symbol" w:hAnsi="Symbol" w:cs="Symbol" w:hint="default"/>
      </w:rPr>
    </w:lvl>
    <w:lvl w:ilvl="1">
      <w:start w:val="1"/>
      <w:numFmt w:val="bullet"/>
      <w:lvlText w:val="o"/>
      <w:lvlJc w:val="left"/>
      <w:pPr>
        <w:tabs>
          <w:tab w:val="num" w:pos="0"/>
        </w:tabs>
        <w:ind w:left="1788" w:hanging="360"/>
      </w:pPr>
      <w:rPr>
        <w:rFonts w:ascii="Courier New" w:hAnsi="Courier New" w:cs="Courier New" w:hint="default"/>
      </w:rPr>
    </w:lvl>
    <w:lvl w:ilvl="2">
      <w:start w:val="1"/>
      <w:numFmt w:val="bullet"/>
      <w:lvlText w:val=""/>
      <w:lvlJc w:val="left"/>
      <w:pPr>
        <w:tabs>
          <w:tab w:val="num" w:pos="0"/>
        </w:tabs>
        <w:ind w:left="2508" w:hanging="360"/>
      </w:pPr>
      <w:rPr>
        <w:rFonts w:ascii="Wingdings" w:hAnsi="Wingdings" w:cs="Wingdings" w:hint="default"/>
      </w:rPr>
    </w:lvl>
    <w:lvl w:ilvl="3">
      <w:start w:val="1"/>
      <w:numFmt w:val="bullet"/>
      <w:lvlText w:val=""/>
      <w:lvlJc w:val="left"/>
      <w:pPr>
        <w:tabs>
          <w:tab w:val="num" w:pos="0"/>
        </w:tabs>
        <w:ind w:left="3228" w:hanging="360"/>
      </w:pPr>
      <w:rPr>
        <w:rFonts w:ascii="Symbol" w:hAnsi="Symbol" w:cs="Symbol" w:hint="default"/>
      </w:rPr>
    </w:lvl>
    <w:lvl w:ilvl="4">
      <w:start w:val="1"/>
      <w:numFmt w:val="bullet"/>
      <w:lvlText w:val="o"/>
      <w:lvlJc w:val="left"/>
      <w:pPr>
        <w:tabs>
          <w:tab w:val="num" w:pos="0"/>
        </w:tabs>
        <w:ind w:left="3948" w:hanging="360"/>
      </w:pPr>
      <w:rPr>
        <w:rFonts w:ascii="Courier New" w:hAnsi="Courier New" w:cs="Courier New" w:hint="default"/>
      </w:rPr>
    </w:lvl>
    <w:lvl w:ilvl="5">
      <w:start w:val="1"/>
      <w:numFmt w:val="bullet"/>
      <w:lvlText w:val=""/>
      <w:lvlJc w:val="left"/>
      <w:pPr>
        <w:tabs>
          <w:tab w:val="num" w:pos="0"/>
        </w:tabs>
        <w:ind w:left="4668" w:hanging="360"/>
      </w:pPr>
      <w:rPr>
        <w:rFonts w:ascii="Wingdings" w:hAnsi="Wingdings" w:cs="Wingdings" w:hint="default"/>
      </w:rPr>
    </w:lvl>
    <w:lvl w:ilvl="6">
      <w:start w:val="1"/>
      <w:numFmt w:val="bullet"/>
      <w:lvlText w:val=""/>
      <w:lvlJc w:val="left"/>
      <w:pPr>
        <w:tabs>
          <w:tab w:val="num" w:pos="0"/>
        </w:tabs>
        <w:ind w:left="5388" w:hanging="360"/>
      </w:pPr>
      <w:rPr>
        <w:rFonts w:ascii="Symbol" w:hAnsi="Symbol" w:cs="Symbol" w:hint="default"/>
      </w:rPr>
    </w:lvl>
    <w:lvl w:ilvl="7">
      <w:start w:val="1"/>
      <w:numFmt w:val="bullet"/>
      <w:lvlText w:val="o"/>
      <w:lvlJc w:val="left"/>
      <w:pPr>
        <w:tabs>
          <w:tab w:val="num" w:pos="0"/>
        </w:tabs>
        <w:ind w:left="6108" w:hanging="360"/>
      </w:pPr>
      <w:rPr>
        <w:rFonts w:ascii="Courier New" w:hAnsi="Courier New" w:cs="Courier New" w:hint="default"/>
      </w:rPr>
    </w:lvl>
    <w:lvl w:ilvl="8">
      <w:start w:val="1"/>
      <w:numFmt w:val="bullet"/>
      <w:lvlText w:val=""/>
      <w:lvlJc w:val="left"/>
      <w:pPr>
        <w:tabs>
          <w:tab w:val="num" w:pos="0"/>
        </w:tabs>
        <w:ind w:left="6828" w:hanging="360"/>
      </w:pPr>
      <w:rPr>
        <w:rFonts w:ascii="Wingdings" w:hAnsi="Wingdings" w:cs="Wingdings" w:hint="default"/>
      </w:rPr>
    </w:lvl>
  </w:abstractNum>
  <w:abstractNum w:abstractNumId="25">
    <w:lvl w:ilvl="0">
      <w:start w:val="1"/>
      <w:numFmt w:val="none"/>
      <w:suff w:val="nothing"/>
      <w:lvlText w:val=""/>
      <w:lvlJc w:val="left"/>
      <w:pPr>
        <w:tabs>
          <w:tab w:val="num" w:pos="0"/>
        </w:tabs>
        <w:ind w:left="0" w:hanging="0"/>
      </w:pPr>
    </w:lvl>
    <w:lvl w:ilvl="1">
      <w:start w:val="1"/>
      <w:numFmt w:val="none"/>
      <w:suff w:val="nothing"/>
      <w:lvlText w:val=""/>
      <w:lvlJc w:val="left"/>
      <w:pPr>
        <w:tabs>
          <w:tab w:val="num" w:pos="0"/>
        </w:tabs>
        <w:ind w:left="0" w:hanging="0"/>
      </w:pPr>
    </w:lvl>
    <w:lvl w:ilvl="2">
      <w:start w:val="1"/>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numFmt w:val="none"/>
      <w:suff w:val="nothing"/>
      <w:lvlText w:val=""/>
      <w:lvlJc w:val="left"/>
      <w:pPr>
        <w:tabs>
          <w:tab w:val="num" w:pos="0"/>
        </w:tabs>
        <w:ind w:left="0" w:hanging="0"/>
      </w:p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bering>
</file>

<file path=word/settings.xml><?xml version="1.0" encoding="utf-8"?>
<w:settings xmlns:w="http://schemas.openxmlformats.org/wordprocessingml/2006/main">
  <w:zoom w:percent="84"/>
  <w:defaultTabStop w:val="708"/>
  <w:autoHyphenation w:val="true"/>
  <w:compat>
    <w:compatSetting w:name="compatibilityMode" w:uri="http://schemas.microsoft.com/office/word" w:val="12"/>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themeFontLang w:val="en-US" w:eastAsia="zh-CN" w:bidi="ar-SA"/>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Arial" w:asciiTheme="minorHAnsi" w:cstheme="minorBidi" w:eastAsiaTheme="minorHAnsi" w:hAnsiTheme="minorHAnsi"/>
        <w:sz w:val="22"/>
        <w:szCs w:val="22"/>
        <w:lang w:val="fr-FR" w:eastAsia="en-US" w:bidi="ar-SA"/>
      </w:rPr>
    </w:rPrDefault>
    <w:pPrDefault>
      <w:pPr>
        <w:suppressAutoHyphens w:val="true"/>
      </w:pPr>
    </w:pPrDefault>
  </w:docDefaults>
  <w:latentStyles w:defLockedState="0" w:defUIPriority="99" w:defSemiHidden="1" w:defUnhideWhenUsed="1" w:defQFormat="0" w:count="267">
    <w:lsdException w:name="Normal" w:uiPriority="0" w:semiHidden="0" w:unhideWhenUsed="0" w:qFormat="1"/>
    <w:lsdException w:name="heading 1" w:uiPriority="9"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uiPriority="0" w:semiHidden="0" w:unhideWhenUsed="0" w:qFormat="1"/>
    <w:lsdException w:name="Default Paragraph Font" w:uiPriority="1"/>
    <w:lsdException w:name="Subtitle" w:uiPriority="11" w:semiHidden="0" w:unhideWhenUsed="0" w:qFormat="1"/>
    <w:lsdException w:name="Body Text Indent 3" w:uiPriority="0"/>
    <w:lsdException w:name="Strong" w:uiPriority="22" w:semiHidden="0" w:unhideWhenUsed="0" w:qFormat="1"/>
    <w:lsdException w:name="Emphasis" w:uiPriority="20" w:semiHidden="0" w:unhideWhenUsed="0" w:qFormat="1"/>
    <w:lsdException w:name="Plain Text" w:uiPriority="0"/>
    <w:lsdException w:name="Table Grid" w:uiPriority="59" w:semiHidden="0" w:unhideWhenUsed="0"/>
    <w:lsdException w:name="Placeholder Text" w:unhideWhenUsed="0"/>
    <w:lsdException w:name="No Spacing" w:uiPriority="1" w:semiHidden="0" w:unhideWhenUsed="0" w:qFormat="1"/>
    <w:lsdException w:name="Light Shading" w:uiPriority="60" w:semiHidden="0" w:unhideWhenUsed="0"/>
    <w:lsdException w:name="Light List" w:uiPriority="61" w:semiHidden="0" w:unhideWhenUsed="0"/>
    <w:lsdException w:name="Light Grid" w:uiPriority="62" w:semiHidden="0" w:unhideWhenUsed="0"/>
    <w:lsdException w:name="Medium Shading 1" w:uiPriority="63" w:semiHidden="0" w:unhideWhenUsed="0"/>
    <w:lsdException w:name="Medium Shading 2" w:uiPriority="64" w:semiHidden="0" w:unhideWhenUsed="0"/>
    <w:lsdException w:name="Medium List 1" w:uiPriority="65" w:semiHidden="0" w:unhideWhenUsed="0"/>
    <w:lsdException w:name="Medium List 2" w:uiPriority="66" w:semiHidden="0" w:unhideWhenUsed="0"/>
    <w:lsdException w:name="Medium Grid 1" w:uiPriority="67" w:semiHidden="0" w:unhideWhenUsed="0"/>
    <w:lsdException w:name="Medium Grid 2" w:uiPriority="68" w:semiHidden="0" w:unhideWhenUsed="0"/>
    <w:lsdException w:name="Medium Grid 3" w:uiPriority="69" w:semiHidden="0" w:unhideWhenUsed="0"/>
    <w:lsdException w:name="Dark List" w:uiPriority="70" w:semiHidden="0" w:unhideWhenUsed="0"/>
    <w:lsdException w:name="Colorful Shading" w:uiPriority="71" w:semiHidden="0" w:unhideWhenUsed="0"/>
    <w:lsdException w:name="Colorful List" w:uiPriority="72" w:semiHidden="0" w:unhideWhenUsed="0"/>
    <w:lsdException w:name="Colorful Grid" w:uiPriority="73" w:semiHidden="0" w:unhideWhenUsed="0"/>
    <w:lsdException w:name="Light Shading Accent 1" w:uiPriority="60" w:semiHidden="0" w:unhideWhenUsed="0"/>
    <w:lsdException w:name="Light List Accent 1" w:uiPriority="61" w:semiHidden="0" w:unhideWhenUsed="0"/>
    <w:lsdException w:name="Light Grid Accent 1" w:uiPriority="62" w:semiHidden="0" w:unhideWhenUsed="0"/>
    <w:lsdException w:name="Medium Shading 1 Accent 1" w:uiPriority="63" w:semiHidden="0" w:unhideWhenUsed="0"/>
    <w:lsdException w:name="Medium Shading 2 Accent 1" w:uiPriority="64" w:semiHidden="0" w:unhideWhenUsed="0"/>
    <w:lsdException w:name="Medium List 1 Accent 1" w:uiPriority="65" w:semiHidden="0" w:unhideWhenUsed="0"/>
    <w:lsdException w:name="Revision" w:unhideWhenUsed="0"/>
    <w:lsdException w:name="List Paragraph" w:uiPriority="34" w:semiHidden="0" w:unhideWhenUsed="0" w:qFormat="1"/>
    <w:lsdException w:name="Quote" w:uiPriority="29" w:semiHidden="0" w:unhideWhenUsed="0" w:qFormat="1"/>
    <w:lsdException w:name="Intense Quote" w:uiPriority="30" w:semiHidden="0" w:unhideWhenUsed="0" w:qFormat="1"/>
    <w:lsdException w:name="Medium List 2 Accent 1" w:uiPriority="66" w:semiHidden="0" w:unhideWhenUsed="0"/>
    <w:lsdException w:name="Medium Grid 1 Accent 1" w:uiPriority="67" w:semiHidden="0" w:unhideWhenUsed="0"/>
    <w:lsdException w:name="Medium Grid 2 Accent 1" w:uiPriority="68" w:semiHidden="0" w:unhideWhenUsed="0"/>
    <w:lsdException w:name="Medium Grid 3 Accent 1" w:uiPriority="69" w:semiHidden="0" w:unhideWhenUsed="0"/>
    <w:lsdException w:name="Dark List Accent 1" w:uiPriority="70" w:semiHidden="0" w:unhideWhenUsed="0"/>
    <w:lsdException w:name="Colorful Shading Accent 1" w:uiPriority="71" w:semiHidden="0" w:unhideWhenUsed="0"/>
    <w:lsdException w:name="Colorful List Accent 1" w:uiPriority="72" w:semiHidden="0" w:unhideWhenUsed="0"/>
    <w:lsdException w:name="Colorful Grid Accent 1" w:uiPriority="73" w:semiHidden="0" w:unhideWhenUsed="0"/>
    <w:lsdException w:name="Light Shading Accent 2" w:uiPriority="60" w:semiHidden="0" w:unhideWhenUsed="0"/>
    <w:lsdException w:name="Light List Accent 2" w:uiPriority="61" w:semiHidden="0" w:unhideWhenUsed="0"/>
    <w:lsdException w:name="Light Grid Accent 2" w:uiPriority="62" w:semiHidden="0" w:unhideWhenUsed="0"/>
    <w:lsdException w:name="Medium Shading 1 Accent 2" w:uiPriority="63" w:semiHidden="0" w:unhideWhenUsed="0"/>
    <w:lsdException w:name="Medium Shading 2 Accent 2" w:uiPriority="64" w:semiHidden="0" w:unhideWhenUsed="0"/>
    <w:lsdException w:name="Medium List 1 Accent 2" w:uiPriority="65" w:semiHidden="0" w:unhideWhenUsed="0"/>
    <w:lsdException w:name="Medium List 2 Accent 2" w:uiPriority="66" w:semiHidden="0" w:unhideWhenUsed="0"/>
    <w:lsdException w:name="Medium Grid 1 Accent 2" w:uiPriority="67" w:semiHidden="0" w:unhideWhenUsed="0"/>
    <w:lsdException w:name="Medium Grid 2 Accent 2" w:uiPriority="68" w:semiHidden="0" w:unhideWhenUsed="0"/>
    <w:lsdException w:name="Medium Grid 3 Accent 2" w:uiPriority="69" w:semiHidden="0" w:unhideWhenUsed="0"/>
    <w:lsdException w:name="Dark List Accent 2" w:uiPriority="70" w:semiHidden="0" w:unhideWhenUsed="0"/>
    <w:lsdException w:name="Colorful Shading Accent 2" w:uiPriority="71" w:semiHidden="0" w:unhideWhenUsed="0"/>
    <w:lsdException w:name="Colorful List Accent 2" w:uiPriority="72" w:semiHidden="0" w:unhideWhenUsed="0"/>
    <w:lsdException w:name="Colorful Grid Accent 2" w:uiPriority="73" w:semiHidden="0" w:unhideWhenUsed="0"/>
    <w:lsdException w:name="Light Shading Accent 3" w:uiPriority="60" w:semiHidden="0" w:unhideWhenUsed="0"/>
    <w:lsdException w:name="Light List Accent 3" w:uiPriority="61" w:semiHidden="0" w:unhideWhenUsed="0"/>
    <w:lsdException w:name="Light Grid Accent 3" w:uiPriority="62" w:semiHidden="0" w:unhideWhenUsed="0"/>
    <w:lsdException w:name="Medium Shading 1 Accent 3" w:uiPriority="63" w:semiHidden="0" w:unhideWhenUsed="0"/>
    <w:lsdException w:name="Medium Shading 2 Accent 3" w:uiPriority="64" w:semiHidden="0" w:unhideWhenUsed="0"/>
    <w:lsdException w:name="Medium List 1 Accent 3" w:uiPriority="65" w:semiHidden="0" w:unhideWhenUsed="0"/>
    <w:lsdException w:name="Medium List 2 Accent 3" w:uiPriority="66" w:semiHidden="0" w:unhideWhenUsed="0"/>
    <w:lsdException w:name="Medium Grid 1 Accent 3" w:uiPriority="67" w:semiHidden="0" w:unhideWhenUsed="0"/>
    <w:lsdException w:name="Medium Grid 2 Accent 3" w:uiPriority="68" w:semiHidden="0" w:unhideWhenUsed="0"/>
    <w:lsdException w:name="Medium Grid 3 Accent 3" w:uiPriority="69" w:semiHidden="0" w:unhideWhenUsed="0"/>
    <w:lsdException w:name="Dark List Accent 3" w:uiPriority="70" w:semiHidden="0" w:unhideWhenUsed="0"/>
    <w:lsdException w:name="Colorful Shading Accent 3" w:uiPriority="71" w:semiHidden="0" w:unhideWhenUsed="0"/>
    <w:lsdException w:name="Colorful List Accent 3" w:uiPriority="72" w:semiHidden="0" w:unhideWhenUsed="0"/>
    <w:lsdException w:name="Colorful Grid Accent 3" w:uiPriority="73" w:semiHidden="0" w:unhideWhenUsed="0"/>
    <w:lsdException w:name="Light Shading Accent 4" w:uiPriority="60" w:semiHidden="0" w:unhideWhenUsed="0"/>
    <w:lsdException w:name="Light List Accent 4" w:uiPriority="61" w:semiHidden="0" w:unhideWhenUsed="0"/>
    <w:lsdException w:name="Light Grid Accent 4" w:uiPriority="62" w:semiHidden="0" w:unhideWhenUsed="0"/>
    <w:lsdException w:name="Medium Shading 1 Accent 4" w:uiPriority="63" w:semiHidden="0" w:unhideWhenUsed="0"/>
    <w:lsdException w:name="Medium Shading 2 Accent 4" w:uiPriority="64" w:semiHidden="0" w:unhideWhenUsed="0"/>
    <w:lsdException w:name="Medium List 1 Accent 4" w:uiPriority="65" w:semiHidden="0" w:unhideWhenUsed="0"/>
    <w:lsdException w:name="Medium List 2 Accent 4" w:uiPriority="66" w:semiHidden="0" w:unhideWhenUsed="0"/>
    <w:lsdException w:name="Medium Grid 1 Accent 4" w:uiPriority="67" w:semiHidden="0" w:unhideWhenUsed="0"/>
    <w:lsdException w:name="Medium Grid 2 Accent 4" w:uiPriority="68" w:semiHidden="0" w:unhideWhenUsed="0"/>
    <w:lsdException w:name="Medium Grid 3 Accent 4" w:uiPriority="69" w:semiHidden="0" w:unhideWhenUsed="0"/>
    <w:lsdException w:name="Dark List Accent 4" w:uiPriority="70" w:semiHidden="0" w:unhideWhenUsed="0"/>
    <w:lsdException w:name="Colorful Shading Accent 4" w:uiPriority="71" w:semiHidden="0" w:unhideWhenUsed="0"/>
    <w:lsdException w:name="Colorful List Accent 4" w:uiPriority="72" w:semiHidden="0" w:unhideWhenUsed="0"/>
    <w:lsdException w:name="Colorful Grid Accent 4" w:uiPriority="73" w:semiHidden="0" w:unhideWhenUsed="0"/>
    <w:lsdException w:name="Light Shading Accent 5" w:uiPriority="60" w:semiHidden="0" w:unhideWhenUsed="0"/>
    <w:lsdException w:name="Light List Accent 5" w:uiPriority="61" w:semiHidden="0" w:unhideWhenUsed="0"/>
    <w:lsdException w:name="Light Grid Accent 5" w:uiPriority="62" w:semiHidden="0" w:unhideWhenUsed="0"/>
    <w:lsdException w:name="Medium Shading 1 Accent 5" w:uiPriority="63" w:semiHidden="0" w:unhideWhenUsed="0"/>
    <w:lsdException w:name="Medium Shading 2 Accent 5" w:uiPriority="64" w:semiHidden="0" w:unhideWhenUsed="0"/>
    <w:lsdException w:name="Medium List 1 Accent 5" w:uiPriority="65" w:semiHidden="0" w:unhideWhenUsed="0"/>
    <w:lsdException w:name="Medium List 2 Accent 5" w:uiPriority="66" w:semiHidden="0" w:unhideWhenUsed="0"/>
    <w:lsdException w:name="Medium Grid 1 Accent 5" w:uiPriority="67" w:semiHidden="0" w:unhideWhenUsed="0"/>
    <w:lsdException w:name="Medium Grid 2 Accent 5" w:uiPriority="68" w:semiHidden="0" w:unhideWhenUsed="0"/>
    <w:lsdException w:name="Medium Grid 3 Accent 5" w:uiPriority="69" w:semiHidden="0" w:unhideWhenUsed="0"/>
    <w:lsdException w:name="Dark List Accent 5" w:uiPriority="70" w:semiHidden="0" w:unhideWhenUsed="0"/>
    <w:lsdException w:name="Colorful Shading Accent 5" w:uiPriority="71" w:semiHidden="0" w:unhideWhenUsed="0"/>
    <w:lsdException w:name="Colorful List Accent 5" w:uiPriority="72" w:semiHidden="0" w:unhideWhenUsed="0"/>
    <w:lsdException w:name="Colorful Grid Accent 5" w:uiPriority="73" w:semiHidden="0" w:unhideWhenUsed="0"/>
    <w:lsdException w:name="Light Shading Accent 6" w:uiPriority="60" w:semiHidden="0" w:unhideWhenUsed="0"/>
    <w:lsdException w:name="Light List Accent 6" w:uiPriority="61" w:semiHidden="0" w:unhideWhenUsed="0"/>
    <w:lsdException w:name="Light Grid Accent 6" w:uiPriority="62" w:semiHidden="0" w:unhideWhenUsed="0"/>
    <w:lsdException w:name="Medium Shading 1 Accent 6" w:uiPriority="63" w:semiHidden="0" w:unhideWhenUsed="0"/>
    <w:lsdException w:name="Medium Shading 2 Accent 6" w:uiPriority="64" w:semiHidden="0" w:unhideWhenUsed="0"/>
    <w:lsdException w:name="Medium List 1 Accent 6" w:uiPriority="65" w:semiHidden="0" w:unhideWhenUsed="0"/>
    <w:lsdException w:name="Medium List 2 Accent 6" w:uiPriority="66" w:semiHidden="0" w:unhideWhenUsed="0"/>
    <w:lsdException w:name="Medium Grid 1 Accent 6" w:uiPriority="67" w:semiHidden="0" w:unhideWhenUsed="0"/>
    <w:lsdException w:name="Medium Grid 2 Accent 6" w:uiPriority="68" w:semiHidden="0" w:unhideWhenUsed="0"/>
    <w:lsdException w:name="Medium Grid 3 Accent 6" w:uiPriority="69" w:semiHidden="0" w:unhideWhenUsed="0"/>
    <w:lsdException w:name="Dark List Accent 6" w:uiPriority="70" w:semiHidden="0" w:unhideWhenUsed="0"/>
    <w:lsdException w:name="Colorful Shading Accent 6" w:uiPriority="71" w:semiHidden="0" w:unhideWhenUsed="0"/>
    <w:lsdException w:name="Colorful List Accent 6" w:uiPriority="72" w:semiHidden="0" w:unhideWhenUsed="0"/>
    <w:lsdException w:name="Colorful Grid Accent 6" w:uiPriority="73" w:semiHidden="0" w:unhideWhenUsed="0"/>
    <w:lsdException w:name="Subtle Emphasis" w:uiPriority="19" w:semiHidden="0" w:unhideWhenUsed="0" w:qFormat="1"/>
    <w:lsdException w:name="Intense Emphasis" w:uiPriority="21" w:semiHidden="0" w:unhideWhenUsed="0" w:qFormat="1"/>
    <w:lsdException w:name="Subtle Reference" w:uiPriority="31" w:semiHidden="0" w:unhideWhenUsed="0" w:qFormat="1"/>
    <w:lsdException w:name="Intense Reference" w:uiPriority="32" w:semiHidden="0" w:unhideWhenUsed="0" w:qFormat="1"/>
    <w:lsdException w:name="Book Title" w:uiPriority="33" w:semiHidden="0" w:unhideWhenUsed="0" w:qFormat="1"/>
    <w:lsdException w:name="Bibliography" w:uiPriority="37"/>
    <w:lsdException w:name="TOC Heading" w:uiPriority="39" w:qFormat="1"/>
  </w:latentStyles>
  <w:style w:type="paragraph" w:styleId="Normal" w:default="1">
    <w:name w:val="Normal"/>
    <w:qFormat/>
    <w:rsid w:val="00ff5d71"/>
    <w:pPr>
      <w:widowControl/>
      <w:bidi w:val="0"/>
      <w:spacing w:lineRule="auto" w:line="276" w:before="0" w:after="200"/>
      <w:jc w:val="left"/>
    </w:pPr>
    <w:rPr>
      <w:rFonts w:ascii="Calibri" w:hAnsi="Calibri" w:eastAsia="Calibri" w:cs="Arial" w:asciiTheme="minorHAnsi" w:cstheme="minorBidi" w:eastAsiaTheme="minorHAnsi" w:hAnsiTheme="minorHAnsi"/>
      <w:color w:val="auto"/>
      <w:kern w:val="0"/>
      <w:sz w:val="22"/>
      <w:szCs w:val="22"/>
      <w:lang w:val="fr-FR" w:eastAsia="en-US" w:bidi="ar-SA"/>
    </w:rPr>
  </w:style>
  <w:style w:type="paragraph" w:styleId="Heading1">
    <w:name w:val="Heading 1"/>
    <w:basedOn w:val="Normal"/>
    <w:next w:val="Normal"/>
    <w:link w:val="Titre1Car"/>
    <w:uiPriority w:val="9"/>
    <w:qFormat/>
    <w:rsid w:val="00447ab7"/>
    <w:pPr>
      <w:keepNext w:val="true"/>
      <w:keepLines/>
      <w:spacing w:before="480" w:after="0"/>
      <w:outlineLvl w:val="0"/>
    </w:pPr>
    <w:rPr>
      <w:rFonts w:ascii="Cambria" w:hAnsi="Cambria" w:eastAsia="宋体" w:cs="Times New Roman" w:asciiTheme="majorHAnsi" w:cstheme="majorBidi" w:eastAsiaTheme="majorEastAsia" w:hAnsiTheme="majorHAnsi"/>
      <w:b/>
      <w:bCs/>
      <w:color w:themeColor="accent1" w:themeShade="bf" w:val="365F91"/>
      <w:sz w:val="28"/>
      <w:szCs w:val="28"/>
    </w:rPr>
  </w:style>
  <w:style w:type="paragraph" w:styleId="Heading2">
    <w:name w:val="Heading 2"/>
    <w:basedOn w:val="Normal"/>
    <w:link w:val="Titre2Car"/>
    <w:uiPriority w:val="9"/>
    <w:qFormat/>
    <w:rsid w:val="00565b54"/>
    <w:pPr>
      <w:spacing w:lineRule="auto" w:line="240" w:beforeAutospacing="1" w:afterAutospacing="1"/>
      <w:outlineLvl w:val="1"/>
    </w:pPr>
    <w:rPr>
      <w:rFonts w:ascii="Times New Roman" w:hAnsi="Times New Roman" w:eastAsia="Times New Roman" w:cs="Times New Roman"/>
      <w:b/>
      <w:bCs/>
      <w:sz w:val="36"/>
      <w:szCs w:val="36"/>
      <w:lang w:eastAsia="fr-FR"/>
    </w:rPr>
  </w:style>
  <w:style w:type="paragraph" w:styleId="Heading3">
    <w:name w:val="Heading 3"/>
    <w:basedOn w:val="Normal"/>
    <w:next w:val="Normal"/>
    <w:link w:val="Titre3Car"/>
    <w:uiPriority w:val="9"/>
    <w:unhideWhenUsed/>
    <w:qFormat/>
    <w:rsid w:val="00447ab7"/>
    <w:pPr>
      <w:keepNext w:val="true"/>
      <w:keepLines/>
      <w:spacing w:before="200" w:after="0"/>
      <w:outlineLvl w:val="2"/>
    </w:pPr>
    <w:rPr>
      <w:rFonts w:ascii="Cambria" w:hAnsi="Cambria" w:eastAsia="宋体" w:cs="Times New Roman" w:asciiTheme="majorHAnsi" w:cstheme="majorBidi" w:eastAsiaTheme="majorEastAsia" w:hAnsiTheme="majorHAnsi"/>
      <w:b/>
      <w:bCs/>
      <w:color w:themeColor="accent1" w:val="4F81BD"/>
    </w:rPr>
  </w:style>
  <w:style w:type="paragraph" w:styleId="Heading4">
    <w:name w:val="Heading 4"/>
    <w:basedOn w:val="Normal"/>
    <w:next w:val="Normal"/>
    <w:link w:val="Titre4Car"/>
    <w:uiPriority w:val="9"/>
    <w:semiHidden/>
    <w:unhideWhenUsed/>
    <w:qFormat/>
    <w:rsid w:val="00be730d"/>
    <w:pPr>
      <w:keepNext w:val="true"/>
      <w:keepLines/>
      <w:spacing w:before="200" w:after="0"/>
      <w:outlineLvl w:val="3"/>
    </w:pPr>
    <w:rPr>
      <w:rFonts w:ascii="Cambria" w:hAnsi="Cambria" w:eastAsia="宋体" w:cs="Times New Roman" w:asciiTheme="majorHAnsi" w:cstheme="majorBidi" w:eastAsiaTheme="majorEastAsia" w:hAnsiTheme="majorHAnsi"/>
      <w:b/>
      <w:bCs/>
      <w:i/>
      <w:iCs/>
      <w:color w:themeColor="accent1" w:val="4F81BD"/>
    </w:rPr>
  </w:style>
  <w:style w:type="character" w:styleId="DefaultParagraphFont" w:default="1">
    <w:name w:val="Default Paragraph Font"/>
    <w:uiPriority w:val="1"/>
    <w:semiHidden/>
    <w:unhideWhenUsed/>
    <w:qFormat/>
    <w:rPr/>
  </w:style>
  <w:style w:type="character" w:styleId="TextebrutCar" w:customStyle="1">
    <w:name w:val="Texte brut Car"/>
    <w:basedOn w:val="DefaultParagraphFont"/>
    <w:link w:val="PlainText"/>
    <w:semiHidden/>
    <w:qFormat/>
    <w:rsid w:val="001c1b28"/>
    <w:rPr>
      <w:rFonts w:ascii="Courier New" w:hAnsi="Courier New" w:eastAsia="PMingLiU" w:cs="Courier New"/>
      <w:sz w:val="20"/>
      <w:szCs w:val="20"/>
      <w:lang w:eastAsia="zh-TW"/>
    </w:rPr>
  </w:style>
  <w:style w:type="character" w:styleId="TextedebullesCar" w:customStyle="1">
    <w:name w:val="Texte de bulles Car"/>
    <w:basedOn w:val="DefaultParagraphFont"/>
    <w:link w:val="BalloonText"/>
    <w:uiPriority w:val="99"/>
    <w:semiHidden/>
    <w:qFormat/>
    <w:rsid w:val="003f2db7"/>
    <w:rPr>
      <w:rFonts w:ascii="Tahoma" w:hAnsi="Tahoma" w:cs="Tahoma"/>
      <w:sz w:val="16"/>
      <w:szCs w:val="16"/>
    </w:rPr>
  </w:style>
  <w:style w:type="character" w:styleId="Apple-converted-space" w:customStyle="1">
    <w:name w:val="apple-converted-space"/>
    <w:basedOn w:val="DefaultParagraphFont"/>
    <w:qFormat/>
    <w:rsid w:val="00413188"/>
    <w:rPr/>
  </w:style>
  <w:style w:type="character" w:styleId="SansinterligneCar" w:customStyle="1">
    <w:name w:val="Sans interligne Car"/>
    <w:basedOn w:val="DefaultParagraphFont"/>
    <w:link w:val="NoSpacing"/>
    <w:uiPriority w:val="1"/>
    <w:qFormat/>
    <w:rsid w:val="00c94429"/>
    <w:rPr>
      <w:rFonts w:eastAsia="宋体" w:eastAsiaTheme="minorEastAsia"/>
      <w:lang w:eastAsia="fr-FR"/>
    </w:rPr>
  </w:style>
  <w:style w:type="character" w:styleId="A0" w:customStyle="1">
    <w:name w:val="A0"/>
    <w:uiPriority w:val="99"/>
    <w:qFormat/>
    <w:rsid w:val="00d9207f"/>
    <w:rPr>
      <w:rFonts w:cs="Adobe Caslon Pro Bold"/>
      <w:b/>
      <w:bCs/>
      <w:color w:val="000000"/>
      <w:sz w:val="48"/>
      <w:szCs w:val="48"/>
    </w:rPr>
  </w:style>
  <w:style w:type="character" w:styleId="Hyperlink">
    <w:name w:val="Hyperlink"/>
    <w:basedOn w:val="DefaultParagraphFont"/>
    <w:uiPriority w:val="99"/>
    <w:unhideWhenUsed/>
    <w:rsid w:val="0071503a"/>
    <w:rPr>
      <w:color w:themeColor="hyperlink" w:val="0000FF"/>
      <w:u w:val="single"/>
    </w:rPr>
  </w:style>
  <w:style w:type="character" w:styleId="A6" w:customStyle="1">
    <w:name w:val="A6"/>
    <w:uiPriority w:val="99"/>
    <w:qFormat/>
    <w:rsid w:val="00be06e0"/>
    <w:rPr>
      <w:rFonts w:cs="Myriad Pro Light"/>
      <w:b/>
      <w:bCs/>
      <w:color w:val="000000"/>
      <w:sz w:val="56"/>
      <w:szCs w:val="56"/>
    </w:rPr>
  </w:style>
  <w:style w:type="character" w:styleId="A3" w:customStyle="1">
    <w:name w:val="A3"/>
    <w:uiPriority w:val="99"/>
    <w:qFormat/>
    <w:rsid w:val="00c803d4"/>
    <w:rPr>
      <w:b/>
      <w:bCs/>
      <w:color w:val="000000"/>
      <w:sz w:val="28"/>
      <w:szCs w:val="28"/>
    </w:rPr>
  </w:style>
  <w:style w:type="character" w:styleId="Titre2Car" w:customStyle="1">
    <w:name w:val="Titre 2 Car"/>
    <w:basedOn w:val="DefaultParagraphFont"/>
    <w:uiPriority w:val="9"/>
    <w:qFormat/>
    <w:rsid w:val="00565b54"/>
    <w:rPr>
      <w:rFonts w:ascii="Times New Roman" w:hAnsi="Times New Roman" w:eastAsia="Times New Roman" w:cs="Times New Roman"/>
      <w:b/>
      <w:bCs/>
      <w:sz w:val="36"/>
      <w:szCs w:val="36"/>
      <w:lang w:eastAsia="fr-FR"/>
    </w:rPr>
  </w:style>
  <w:style w:type="character" w:styleId="En-tteCar" w:customStyle="1">
    <w:name w:val="En-tête Car"/>
    <w:basedOn w:val="DefaultParagraphFont"/>
    <w:uiPriority w:val="99"/>
    <w:qFormat/>
    <w:rsid w:val="00573c12"/>
    <w:rPr/>
  </w:style>
  <w:style w:type="character" w:styleId="PieddepageCar" w:customStyle="1">
    <w:name w:val="Pied de page Car"/>
    <w:basedOn w:val="DefaultParagraphFont"/>
    <w:uiPriority w:val="99"/>
    <w:qFormat/>
    <w:rsid w:val="00573c12"/>
    <w:rPr/>
  </w:style>
  <w:style w:type="character" w:styleId="TitreCar" w:customStyle="1">
    <w:name w:val="Titre Car"/>
    <w:basedOn w:val="DefaultParagraphFont"/>
    <w:qFormat/>
    <w:rsid w:val="00565a3a"/>
    <w:rPr>
      <w:rFonts w:ascii="Times New Roman" w:hAnsi="Times New Roman" w:eastAsia="Times New Roman" w:cs="Times New Roman"/>
      <w:b/>
      <w:bCs/>
      <w:sz w:val="40"/>
      <w:szCs w:val="24"/>
      <w:lang w:eastAsia="fr-FR"/>
    </w:rPr>
  </w:style>
  <w:style w:type="character" w:styleId="Retraitcorpsdetexte3Car" w:customStyle="1">
    <w:name w:val="Retrait corps de texte 3 Car"/>
    <w:basedOn w:val="DefaultParagraphFont"/>
    <w:link w:val="BodyTextIndent3"/>
    <w:qFormat/>
    <w:rsid w:val="00453503"/>
    <w:rPr>
      <w:rFonts w:ascii="Times New Roman" w:hAnsi="Times New Roman" w:eastAsia="Times New Roman" w:cs="Times New Roman"/>
      <w:color w:val="363739"/>
      <w:sz w:val="24"/>
      <w:szCs w:val="24"/>
      <w:lang w:eastAsia="fr-FR"/>
    </w:rPr>
  </w:style>
  <w:style w:type="character" w:styleId="CorpsdetexteCar" w:customStyle="1">
    <w:name w:val="Corps de texte Car"/>
    <w:basedOn w:val="DefaultParagraphFont"/>
    <w:uiPriority w:val="99"/>
    <w:qFormat/>
    <w:rsid w:val="00453503"/>
    <w:rPr/>
  </w:style>
  <w:style w:type="character" w:styleId="Corpsdetexte2Car" w:customStyle="1">
    <w:name w:val="Corps de texte 2 Car"/>
    <w:basedOn w:val="DefaultParagraphFont"/>
    <w:link w:val="BodyText2"/>
    <w:uiPriority w:val="99"/>
    <w:semiHidden/>
    <w:qFormat/>
    <w:rsid w:val="00453503"/>
    <w:rPr/>
  </w:style>
  <w:style w:type="character" w:styleId="Strong">
    <w:name w:val="Strong"/>
    <w:basedOn w:val="DefaultParagraphFont"/>
    <w:uiPriority w:val="22"/>
    <w:qFormat/>
    <w:rsid w:val="001f08ce"/>
    <w:rPr>
      <w:b/>
      <w:bCs/>
    </w:rPr>
  </w:style>
  <w:style w:type="character" w:styleId="Titre1Car" w:customStyle="1">
    <w:name w:val="Titre 1 Car"/>
    <w:basedOn w:val="DefaultParagraphFont"/>
    <w:uiPriority w:val="9"/>
    <w:qFormat/>
    <w:rsid w:val="00447ab7"/>
    <w:rPr>
      <w:rFonts w:ascii="Cambria" w:hAnsi="Cambria" w:eastAsia="宋体" w:cs="Times New Roman" w:asciiTheme="majorHAnsi" w:cstheme="majorBidi" w:eastAsiaTheme="majorEastAsia" w:hAnsiTheme="majorHAnsi"/>
      <w:b/>
      <w:bCs/>
      <w:color w:themeColor="accent1" w:themeShade="bf" w:val="365F91"/>
      <w:sz w:val="28"/>
      <w:szCs w:val="28"/>
    </w:rPr>
  </w:style>
  <w:style w:type="character" w:styleId="Titre3Car" w:customStyle="1">
    <w:name w:val="Titre 3 Car"/>
    <w:basedOn w:val="DefaultParagraphFont"/>
    <w:uiPriority w:val="9"/>
    <w:qFormat/>
    <w:rsid w:val="00447ab7"/>
    <w:rPr>
      <w:rFonts w:ascii="Cambria" w:hAnsi="Cambria" w:eastAsia="宋体" w:cs="Times New Roman" w:asciiTheme="majorHAnsi" w:cstheme="majorBidi" w:eastAsiaTheme="majorEastAsia" w:hAnsiTheme="majorHAnsi"/>
      <w:b/>
      <w:bCs/>
      <w:color w:themeColor="accent1" w:val="4F81BD"/>
    </w:rPr>
  </w:style>
  <w:style w:type="character" w:styleId="Titre4Car" w:customStyle="1">
    <w:name w:val="Titre 4 Car"/>
    <w:basedOn w:val="DefaultParagraphFont"/>
    <w:uiPriority w:val="9"/>
    <w:semiHidden/>
    <w:qFormat/>
    <w:rsid w:val="00be730d"/>
    <w:rPr>
      <w:rFonts w:ascii="Cambria" w:hAnsi="Cambria" w:eastAsia="宋体" w:cs="Times New Roman" w:asciiTheme="majorHAnsi" w:cstheme="majorBidi" w:eastAsiaTheme="majorEastAsia" w:hAnsiTheme="majorHAnsi"/>
      <w:b/>
      <w:bCs/>
      <w:i/>
      <w:iCs/>
      <w:color w:themeColor="accent1" w:val="4F81BD"/>
    </w:rPr>
  </w:style>
  <w:style w:type="character" w:styleId="Emphasis">
    <w:name w:val="Emphasis"/>
    <w:basedOn w:val="DefaultParagraphFont"/>
    <w:uiPriority w:val="20"/>
    <w:qFormat/>
    <w:rsid w:val="00be730d"/>
    <w:rPr>
      <w:i/>
      <w:iCs/>
    </w:rPr>
  </w:style>
  <w:style w:type="character" w:styleId="Style11" w:customStyle="1">
    <w:name w:val="style1"/>
    <w:basedOn w:val="DefaultParagraphFont"/>
    <w:qFormat/>
    <w:rsid w:val="00be730d"/>
    <w:rPr/>
  </w:style>
  <w:style w:type="character" w:styleId="Style81" w:customStyle="1">
    <w:name w:val="style8"/>
    <w:basedOn w:val="DefaultParagraphFont"/>
    <w:qFormat/>
    <w:rsid w:val="00be730d"/>
    <w:rPr/>
  </w:style>
  <w:style w:type="character" w:styleId="Sous-titreCar" w:customStyle="1">
    <w:name w:val="Sous-titre Car"/>
    <w:basedOn w:val="DefaultParagraphFont"/>
    <w:uiPriority w:val="11"/>
    <w:qFormat/>
    <w:rsid w:val="00b534cf"/>
    <w:rPr>
      <w:rFonts w:ascii="Cambria" w:hAnsi="Cambria" w:eastAsia="宋体" w:cs="Times New Roman" w:asciiTheme="majorHAnsi" w:cstheme="majorBidi" w:eastAsiaTheme="majorEastAsia" w:hAnsiTheme="majorHAnsi"/>
      <w:i/>
      <w:iCs/>
      <w:color w:themeColor="accent1" w:val="4F81BD"/>
      <w:spacing w:val="15"/>
      <w:sz w:val="24"/>
      <w:szCs w:val="24"/>
    </w:rPr>
  </w:style>
  <w:style w:type="character" w:styleId="Vcard" w:customStyle="1">
    <w:name w:val="vcard"/>
    <w:basedOn w:val="DefaultParagraphFont"/>
    <w:qFormat/>
    <w:rsid w:val="0071777a"/>
    <w:rPr/>
  </w:style>
  <w:style w:type="character" w:styleId="A4" w:customStyle="1">
    <w:name w:val="A4"/>
    <w:uiPriority w:val="99"/>
    <w:qFormat/>
    <w:rsid w:val="005d30bc"/>
    <w:rPr>
      <w:rFonts w:cs="Antiqua 101 Wide"/>
      <w:color w:val="000000"/>
      <w:sz w:val="30"/>
      <w:szCs w:val="30"/>
    </w:rPr>
  </w:style>
  <w:style w:type="paragraph" w:styleId="Titre">
    <w:name w:val="Titre"/>
    <w:basedOn w:val="Normal"/>
    <w:next w:val="BodyText"/>
    <w:qFormat/>
    <w:pPr>
      <w:keepNext w:val="true"/>
      <w:spacing w:before="240" w:after="120"/>
    </w:pPr>
    <w:rPr>
      <w:rFonts w:ascii="Liberation Sans" w:hAnsi="Liberation Sans" w:eastAsia="Microsoft YaHei" w:cs="Tahoma"/>
      <w:sz w:val="28"/>
      <w:szCs w:val="28"/>
    </w:rPr>
  </w:style>
  <w:style w:type="paragraph" w:styleId="BodyText">
    <w:name w:val="Body Text"/>
    <w:basedOn w:val="Normal"/>
    <w:link w:val="CorpsdetexteCar"/>
    <w:uiPriority w:val="99"/>
    <w:unhideWhenUsed/>
    <w:rsid w:val="00453503"/>
    <w:pPr>
      <w:spacing w:before="0" w:after="120"/>
    </w:pPr>
    <w:rPr/>
  </w:style>
  <w:style w:type="paragraph" w:styleId="List">
    <w:name w:val="List"/>
    <w:basedOn w:val="BodyText"/>
    <w:pPr/>
    <w:rPr>
      <w:rFonts w:cs="Tahoma"/>
    </w:rPr>
  </w:style>
  <w:style w:type="paragraph" w:styleId="Caption">
    <w:name w:val="Caption"/>
    <w:basedOn w:val="Normal"/>
    <w:qFormat/>
    <w:pPr>
      <w:suppressLineNumbers/>
      <w:spacing w:before="120" w:after="120"/>
    </w:pPr>
    <w:rPr>
      <w:rFonts w:cs="Tahoma"/>
      <w:i/>
      <w:iCs/>
      <w:sz w:val="24"/>
      <w:szCs w:val="24"/>
    </w:rPr>
  </w:style>
  <w:style w:type="paragraph" w:styleId="Index">
    <w:name w:val="Index"/>
    <w:basedOn w:val="Normal"/>
    <w:qFormat/>
    <w:pPr>
      <w:suppressLineNumbers/>
    </w:pPr>
    <w:rPr>
      <w:rFonts w:cs="Tahoma"/>
    </w:rPr>
  </w:style>
  <w:style w:type="paragraph" w:styleId="Pa12" w:customStyle="1">
    <w:name w:val="Pa12"/>
    <w:basedOn w:val="Normal"/>
    <w:next w:val="Normal"/>
    <w:uiPriority w:val="99"/>
    <w:qFormat/>
    <w:rsid w:val="00597dfe"/>
    <w:pPr>
      <w:spacing w:lineRule="atLeast" w:line="261" w:before="0" w:after="0"/>
    </w:pPr>
    <w:rPr>
      <w:rFonts w:ascii="Myriad Pro Cond" w:hAnsi="Myriad Pro Cond"/>
      <w:sz w:val="24"/>
      <w:szCs w:val="24"/>
    </w:rPr>
  </w:style>
  <w:style w:type="paragraph" w:styleId="PlainText">
    <w:name w:val="Plain Text"/>
    <w:basedOn w:val="Normal"/>
    <w:link w:val="TextebrutCar"/>
    <w:semiHidden/>
    <w:unhideWhenUsed/>
    <w:qFormat/>
    <w:rsid w:val="001c1b28"/>
    <w:pPr>
      <w:spacing w:lineRule="auto" w:line="240" w:before="0" w:after="0"/>
    </w:pPr>
    <w:rPr>
      <w:rFonts w:ascii="Courier New" w:hAnsi="Courier New" w:eastAsia="PMingLiU" w:cs="Courier New"/>
      <w:sz w:val="20"/>
      <w:szCs w:val="20"/>
      <w:lang w:eastAsia="zh-TW"/>
    </w:rPr>
  </w:style>
  <w:style w:type="paragraph" w:styleId="Default" w:customStyle="1">
    <w:name w:val="Default"/>
    <w:qFormat/>
    <w:rsid w:val="007a765e"/>
    <w:pPr>
      <w:widowControl/>
      <w:bidi w:val="0"/>
      <w:spacing w:lineRule="auto" w:line="240" w:before="0" w:after="0"/>
      <w:jc w:val="left"/>
    </w:pPr>
    <w:rPr>
      <w:rFonts w:ascii="Verdana" w:hAnsi="Verdana" w:cs="Verdana" w:eastAsia="Calibri"/>
      <w:color w:val="000000"/>
      <w:kern w:val="0"/>
      <w:sz w:val="24"/>
      <w:szCs w:val="24"/>
      <w:lang w:val="fr-FR" w:eastAsia="en-US" w:bidi="ar-SA"/>
    </w:rPr>
  </w:style>
  <w:style w:type="paragraph" w:styleId="BalloonText">
    <w:name w:val="Balloon Text"/>
    <w:basedOn w:val="Normal"/>
    <w:link w:val="TextedebullesCar"/>
    <w:uiPriority w:val="99"/>
    <w:semiHidden/>
    <w:unhideWhenUsed/>
    <w:qFormat/>
    <w:rsid w:val="003f2db7"/>
    <w:pPr>
      <w:spacing w:lineRule="auto" w:line="240" w:before="0" w:after="0"/>
    </w:pPr>
    <w:rPr>
      <w:rFonts w:ascii="Tahoma" w:hAnsi="Tahoma" w:cs="Tahoma"/>
      <w:sz w:val="16"/>
      <w:szCs w:val="16"/>
    </w:rPr>
  </w:style>
  <w:style w:type="paragraph" w:styleId="TitreNiveau1" w:customStyle="1">
    <w:name w:val="Titre_Niveau_1"/>
    <w:basedOn w:val="Default"/>
    <w:next w:val="Default"/>
    <w:uiPriority w:val="99"/>
    <w:qFormat/>
    <w:rsid w:val="008443a7"/>
    <w:pPr/>
    <w:rPr>
      <w:rFonts w:ascii="Arial" w:hAnsi="Arial" w:cs="Arial"/>
      <w:color w:val="auto"/>
    </w:rPr>
  </w:style>
  <w:style w:type="paragraph" w:styleId="NormalWeb">
    <w:name w:val="Normal (Web)"/>
    <w:basedOn w:val="Normal"/>
    <w:uiPriority w:val="99"/>
    <w:unhideWhenUsed/>
    <w:qFormat/>
    <w:rsid w:val="008443a7"/>
    <w:pPr>
      <w:spacing w:lineRule="auto" w:line="240" w:beforeAutospacing="1" w:afterAutospacing="1"/>
    </w:pPr>
    <w:rPr>
      <w:rFonts w:ascii="Times New Roman" w:hAnsi="Times New Roman" w:eastAsia="Times New Roman" w:cs="Times New Roman"/>
      <w:sz w:val="24"/>
      <w:szCs w:val="24"/>
      <w:lang w:eastAsia="fr-FR"/>
    </w:rPr>
  </w:style>
  <w:style w:type="paragraph" w:styleId="ListParagraph">
    <w:name w:val="List Paragraph"/>
    <w:basedOn w:val="Normal"/>
    <w:uiPriority w:val="34"/>
    <w:qFormat/>
    <w:rsid w:val="004c297b"/>
    <w:pPr>
      <w:spacing w:before="0" w:after="200"/>
      <w:ind w:left="720"/>
      <w:contextualSpacing/>
    </w:pPr>
    <w:rPr/>
  </w:style>
  <w:style w:type="paragraph" w:styleId="NoSpacing">
    <w:name w:val="No Spacing"/>
    <w:link w:val="SansinterligneCar"/>
    <w:uiPriority w:val="1"/>
    <w:qFormat/>
    <w:rsid w:val="00c94429"/>
    <w:pPr>
      <w:widowControl/>
      <w:bidi w:val="0"/>
      <w:spacing w:lineRule="auto" w:line="240" w:before="0" w:after="0"/>
      <w:jc w:val="left"/>
    </w:pPr>
    <w:rPr>
      <w:rFonts w:eastAsia="宋体" w:eastAsiaTheme="minorEastAsia" w:ascii="Calibri" w:hAnsi="Calibri" w:cs="Arial"/>
      <w:color w:val="auto"/>
      <w:kern w:val="0"/>
      <w:sz w:val="22"/>
      <w:szCs w:val="22"/>
      <w:lang w:eastAsia="fr-FR" w:val="fr-FR" w:bidi="ar-SA"/>
    </w:rPr>
  </w:style>
  <w:style w:type="paragraph" w:styleId="Pa4" w:customStyle="1">
    <w:name w:val="Pa4"/>
    <w:basedOn w:val="Default"/>
    <w:next w:val="Default"/>
    <w:uiPriority w:val="99"/>
    <w:qFormat/>
    <w:rsid w:val="001e2500"/>
    <w:pPr>
      <w:spacing w:lineRule="atLeast" w:line="361"/>
    </w:pPr>
    <w:rPr>
      <w:rFonts w:ascii="Myriad Pro" w:hAnsi="Myriad Pro" w:cs="Arial" w:cstheme="minorBidi"/>
      <w:color w:val="auto"/>
    </w:rPr>
  </w:style>
  <w:style w:type="paragraph" w:styleId="Pa14" w:customStyle="1">
    <w:name w:val="Pa14"/>
    <w:basedOn w:val="Default"/>
    <w:next w:val="Default"/>
    <w:uiPriority w:val="99"/>
    <w:qFormat/>
    <w:rsid w:val="001e2500"/>
    <w:pPr>
      <w:spacing w:lineRule="atLeast" w:line="261"/>
    </w:pPr>
    <w:rPr>
      <w:rFonts w:ascii="Myriad Pro Cond" w:hAnsi="Myriad Pro Cond" w:cs="Arial" w:cstheme="minorBidi"/>
      <w:color w:val="auto"/>
    </w:rPr>
  </w:style>
  <w:style w:type="paragraph" w:styleId="Pa15" w:customStyle="1">
    <w:name w:val="Pa15"/>
    <w:basedOn w:val="Default"/>
    <w:next w:val="Default"/>
    <w:uiPriority w:val="99"/>
    <w:qFormat/>
    <w:rsid w:val="001e2500"/>
    <w:pPr>
      <w:spacing w:lineRule="atLeast" w:line="261"/>
    </w:pPr>
    <w:rPr>
      <w:rFonts w:ascii="Myriad Pro Cond" w:hAnsi="Myriad Pro Cond" w:cs="Arial" w:cstheme="minorBidi"/>
      <w:color w:val="auto"/>
    </w:rPr>
  </w:style>
  <w:style w:type="paragraph" w:styleId="Pa21" w:customStyle="1">
    <w:name w:val="Pa21"/>
    <w:basedOn w:val="Default"/>
    <w:next w:val="Default"/>
    <w:uiPriority w:val="99"/>
    <w:qFormat/>
    <w:rsid w:val="00be06e0"/>
    <w:pPr>
      <w:spacing w:lineRule="atLeast" w:line="261"/>
    </w:pPr>
    <w:rPr>
      <w:rFonts w:ascii="Myriad Pro Cond" w:hAnsi="Myriad Pro Cond" w:cs="Arial" w:cstheme="minorBidi"/>
      <w:color w:val="auto"/>
    </w:rPr>
  </w:style>
  <w:style w:type="paragraph" w:styleId="Pa22" w:customStyle="1">
    <w:name w:val="Pa22"/>
    <w:basedOn w:val="Default"/>
    <w:next w:val="Default"/>
    <w:uiPriority w:val="99"/>
    <w:qFormat/>
    <w:rsid w:val="003c08b6"/>
    <w:pPr>
      <w:spacing w:lineRule="atLeast" w:line="261"/>
    </w:pPr>
    <w:rPr>
      <w:rFonts w:ascii="Myriad Pro" w:hAnsi="Myriad Pro" w:cs="Arial" w:cstheme="minorBidi"/>
      <w:color w:val="auto"/>
    </w:rPr>
  </w:style>
  <w:style w:type="paragraph" w:styleId="Pa24" w:customStyle="1">
    <w:name w:val="Pa24"/>
    <w:basedOn w:val="Default"/>
    <w:next w:val="Default"/>
    <w:uiPriority w:val="99"/>
    <w:qFormat/>
    <w:rsid w:val="008773d2"/>
    <w:pPr>
      <w:spacing w:lineRule="atLeast" w:line="261"/>
    </w:pPr>
    <w:rPr>
      <w:rFonts w:ascii="Myriad Pro" w:hAnsi="Myriad Pro" w:cs="Arial" w:cstheme="minorBidi"/>
      <w:color w:val="auto"/>
    </w:rPr>
  </w:style>
  <w:style w:type="paragraph" w:styleId="Pa25" w:customStyle="1">
    <w:name w:val="Pa25"/>
    <w:basedOn w:val="Default"/>
    <w:next w:val="Default"/>
    <w:uiPriority w:val="99"/>
    <w:qFormat/>
    <w:rsid w:val="008773d2"/>
    <w:pPr>
      <w:spacing w:lineRule="atLeast" w:line="261"/>
    </w:pPr>
    <w:rPr>
      <w:rFonts w:ascii="Myriad Pro" w:hAnsi="Myriad Pro" w:cs="Arial" w:cstheme="minorBidi"/>
      <w:color w:val="auto"/>
    </w:rPr>
  </w:style>
  <w:style w:type="paragraph" w:styleId="Pa26" w:customStyle="1">
    <w:name w:val="Pa26"/>
    <w:basedOn w:val="Default"/>
    <w:next w:val="Default"/>
    <w:uiPriority w:val="99"/>
    <w:qFormat/>
    <w:rsid w:val="008773d2"/>
    <w:pPr>
      <w:spacing w:lineRule="atLeast" w:line="261"/>
    </w:pPr>
    <w:rPr>
      <w:rFonts w:ascii="Myriad Pro" w:hAnsi="Myriad Pro" w:cs="Arial" w:cstheme="minorBidi"/>
      <w:color w:val="auto"/>
    </w:rPr>
  </w:style>
  <w:style w:type="paragraph" w:styleId="Pa2" w:customStyle="1">
    <w:name w:val="Pa2"/>
    <w:basedOn w:val="Default"/>
    <w:next w:val="Default"/>
    <w:uiPriority w:val="99"/>
    <w:qFormat/>
    <w:rsid w:val="00250255"/>
    <w:pPr>
      <w:spacing w:lineRule="atLeast" w:line="241"/>
    </w:pPr>
    <w:rPr>
      <w:rFonts w:ascii="Arial" w:hAnsi="Arial" w:cs="Arial"/>
      <w:color w:val="auto"/>
    </w:rPr>
  </w:style>
  <w:style w:type="paragraph" w:styleId="Pa1" w:customStyle="1">
    <w:name w:val="Pa1"/>
    <w:basedOn w:val="Default"/>
    <w:next w:val="Default"/>
    <w:uiPriority w:val="99"/>
    <w:qFormat/>
    <w:rsid w:val="00250255"/>
    <w:pPr>
      <w:spacing w:lineRule="atLeast" w:line="241"/>
    </w:pPr>
    <w:rPr>
      <w:rFonts w:ascii="Arial" w:hAnsi="Arial" w:cs="Arial"/>
      <w:color w:val="auto"/>
    </w:rPr>
  </w:style>
  <w:style w:type="paragraph" w:styleId="Pa3" w:customStyle="1">
    <w:name w:val="Pa3"/>
    <w:basedOn w:val="Default"/>
    <w:next w:val="Default"/>
    <w:uiPriority w:val="99"/>
    <w:qFormat/>
    <w:rsid w:val="003a762f"/>
    <w:pPr>
      <w:spacing w:lineRule="atLeast" w:line="241"/>
    </w:pPr>
    <w:rPr>
      <w:rFonts w:ascii="Arial" w:hAnsi="Arial" w:cs="Arial"/>
      <w:color w:val="auto"/>
    </w:rPr>
  </w:style>
  <w:style w:type="paragraph" w:styleId="En-tteetpieddepage">
    <w:name w:val="En-tête et pied de page"/>
    <w:basedOn w:val="Normal"/>
    <w:qFormat/>
    <w:pPr/>
    <w:rPr/>
  </w:style>
  <w:style w:type="paragraph" w:styleId="Header">
    <w:name w:val="Header"/>
    <w:basedOn w:val="Normal"/>
    <w:link w:val="En-tteCar"/>
    <w:uiPriority w:val="99"/>
    <w:unhideWhenUsed/>
    <w:rsid w:val="00573c12"/>
    <w:pPr>
      <w:tabs>
        <w:tab w:val="clear" w:pos="708"/>
        <w:tab w:val="center" w:pos="4536" w:leader="none"/>
        <w:tab w:val="right" w:pos="9072" w:leader="none"/>
      </w:tabs>
      <w:spacing w:lineRule="auto" w:line="240" w:before="0" w:after="0"/>
    </w:pPr>
    <w:rPr/>
  </w:style>
  <w:style w:type="paragraph" w:styleId="Footer">
    <w:name w:val="Footer"/>
    <w:basedOn w:val="Normal"/>
    <w:link w:val="PieddepageCar"/>
    <w:uiPriority w:val="99"/>
    <w:unhideWhenUsed/>
    <w:rsid w:val="00573c12"/>
    <w:pPr>
      <w:tabs>
        <w:tab w:val="clear" w:pos="708"/>
        <w:tab w:val="center" w:pos="4536" w:leader="none"/>
        <w:tab w:val="right" w:pos="9072" w:leader="none"/>
      </w:tabs>
      <w:spacing w:lineRule="auto" w:line="240" w:before="0" w:after="0"/>
    </w:pPr>
    <w:rPr/>
  </w:style>
  <w:style w:type="paragraph" w:styleId="Title">
    <w:name w:val="Title"/>
    <w:basedOn w:val="Normal"/>
    <w:link w:val="TitreCar"/>
    <w:qFormat/>
    <w:rsid w:val="00565a3a"/>
    <w:pPr>
      <w:spacing w:lineRule="auto" w:line="240" w:before="0" w:after="0"/>
      <w:jc w:val="center"/>
    </w:pPr>
    <w:rPr>
      <w:rFonts w:ascii="Times New Roman" w:hAnsi="Times New Roman" w:eastAsia="Times New Roman" w:cs="Times New Roman"/>
      <w:b/>
      <w:bCs/>
      <w:sz w:val="40"/>
      <w:szCs w:val="24"/>
      <w:lang w:eastAsia="fr-FR"/>
    </w:rPr>
  </w:style>
  <w:style w:type="paragraph" w:styleId="BodyTextIndent3">
    <w:name w:val="Body Text Indent 3"/>
    <w:basedOn w:val="Normal"/>
    <w:link w:val="Retraitcorpsdetexte3Car"/>
    <w:qFormat/>
    <w:rsid w:val="00453503"/>
    <w:pPr>
      <w:spacing w:lineRule="auto" w:line="240" w:before="0" w:after="0"/>
      <w:ind w:firstLine="720"/>
      <w:jc w:val="both"/>
    </w:pPr>
    <w:rPr>
      <w:rFonts w:ascii="Times New Roman" w:hAnsi="Times New Roman" w:eastAsia="Times New Roman" w:cs="Times New Roman"/>
      <w:color w:val="363739"/>
      <w:sz w:val="24"/>
      <w:szCs w:val="24"/>
      <w:lang w:eastAsia="fr-FR"/>
    </w:rPr>
  </w:style>
  <w:style w:type="paragraph" w:styleId="BodyText2">
    <w:name w:val="Body Text 2"/>
    <w:basedOn w:val="Normal"/>
    <w:link w:val="Corpsdetexte2Car"/>
    <w:uiPriority w:val="99"/>
    <w:semiHidden/>
    <w:unhideWhenUsed/>
    <w:qFormat/>
    <w:rsid w:val="00453503"/>
    <w:pPr>
      <w:spacing w:lineRule="auto" w:line="480" w:before="0" w:after="120"/>
    </w:pPr>
    <w:rPr/>
  </w:style>
  <w:style w:type="paragraph" w:styleId="Bodytext1" w:customStyle="1">
    <w:name w:val="bodytext"/>
    <w:basedOn w:val="Normal"/>
    <w:qFormat/>
    <w:rsid w:val="001f08ce"/>
    <w:pPr>
      <w:spacing w:lineRule="auto" w:line="240" w:beforeAutospacing="1" w:afterAutospacing="1"/>
    </w:pPr>
    <w:rPr>
      <w:rFonts w:ascii="Times New Roman" w:hAnsi="Times New Roman" w:eastAsia="Times New Roman" w:cs="Times New Roman"/>
      <w:sz w:val="24"/>
      <w:szCs w:val="24"/>
      <w:lang w:eastAsia="fr-FR"/>
    </w:rPr>
  </w:style>
  <w:style w:type="paragraph" w:styleId="Align-center" w:customStyle="1">
    <w:name w:val="align-center"/>
    <w:basedOn w:val="Normal"/>
    <w:qFormat/>
    <w:rsid w:val="001f08ce"/>
    <w:pPr>
      <w:spacing w:lineRule="auto" w:line="240" w:beforeAutospacing="1" w:afterAutospacing="1"/>
    </w:pPr>
    <w:rPr>
      <w:rFonts w:ascii="Times New Roman" w:hAnsi="Times New Roman" w:eastAsia="Times New Roman" w:cs="Times New Roman"/>
      <w:sz w:val="24"/>
      <w:szCs w:val="24"/>
      <w:lang w:eastAsia="fr-FR"/>
    </w:rPr>
  </w:style>
  <w:style w:type="paragraph" w:styleId="Legende" w:customStyle="1">
    <w:name w:val="legende"/>
    <w:basedOn w:val="Normal"/>
    <w:qFormat/>
    <w:rsid w:val="001f08ce"/>
    <w:pPr>
      <w:spacing w:lineRule="auto" w:line="240" w:beforeAutospacing="1" w:afterAutospacing="1"/>
    </w:pPr>
    <w:rPr>
      <w:rFonts w:ascii="Times New Roman" w:hAnsi="Times New Roman" w:eastAsia="Times New Roman" w:cs="Times New Roman"/>
      <w:sz w:val="24"/>
      <w:szCs w:val="24"/>
      <w:lang w:eastAsia="fr-FR"/>
    </w:rPr>
  </w:style>
  <w:style w:type="paragraph" w:styleId="Titre3" w:customStyle="1">
    <w:name w:val="titre3"/>
    <w:basedOn w:val="Normal"/>
    <w:qFormat/>
    <w:rsid w:val="001f08ce"/>
    <w:pPr>
      <w:spacing w:lineRule="auto" w:line="240" w:beforeAutospacing="1" w:afterAutospacing="1"/>
    </w:pPr>
    <w:rPr>
      <w:rFonts w:ascii="Times New Roman" w:hAnsi="Times New Roman" w:eastAsia="Times New Roman" w:cs="Times New Roman"/>
      <w:sz w:val="24"/>
      <w:szCs w:val="24"/>
      <w:lang w:eastAsia="fr-FR"/>
    </w:rPr>
  </w:style>
  <w:style w:type="paragraph" w:styleId="Corps7" w:customStyle="1">
    <w:name w:val="corps7"/>
    <w:basedOn w:val="Normal"/>
    <w:qFormat/>
    <w:rsid w:val="00be730d"/>
    <w:pPr>
      <w:spacing w:lineRule="auto" w:line="240" w:beforeAutospacing="1" w:afterAutospacing="1"/>
    </w:pPr>
    <w:rPr>
      <w:rFonts w:ascii="Times New Roman" w:hAnsi="Times New Roman" w:eastAsia="Times New Roman" w:cs="Times New Roman"/>
      <w:sz w:val="24"/>
      <w:szCs w:val="24"/>
      <w:lang w:eastAsia="fr-FR"/>
    </w:rPr>
  </w:style>
  <w:style w:type="paragraph" w:styleId="Align-right" w:customStyle="1">
    <w:name w:val="align-right"/>
    <w:basedOn w:val="Normal"/>
    <w:qFormat/>
    <w:rsid w:val="00be730d"/>
    <w:pPr>
      <w:spacing w:lineRule="auto" w:line="240" w:beforeAutospacing="1" w:afterAutospacing="1"/>
    </w:pPr>
    <w:rPr>
      <w:rFonts w:ascii="Times New Roman" w:hAnsi="Times New Roman" w:eastAsia="Times New Roman" w:cs="Times New Roman"/>
      <w:sz w:val="24"/>
      <w:szCs w:val="24"/>
      <w:lang w:eastAsia="fr-FR"/>
    </w:rPr>
  </w:style>
  <w:style w:type="paragraph" w:styleId="Titre3d2" w:customStyle="1">
    <w:name w:val="titre3d2"/>
    <w:basedOn w:val="Normal"/>
    <w:qFormat/>
    <w:rsid w:val="00be730d"/>
    <w:pPr>
      <w:spacing w:lineRule="auto" w:line="240" w:beforeAutospacing="1" w:afterAutospacing="1"/>
    </w:pPr>
    <w:rPr>
      <w:rFonts w:ascii="Times New Roman" w:hAnsi="Times New Roman" w:eastAsia="Times New Roman" w:cs="Times New Roman"/>
      <w:sz w:val="24"/>
      <w:szCs w:val="24"/>
      <w:lang w:eastAsia="fr-FR"/>
    </w:rPr>
  </w:style>
  <w:style w:type="paragraph" w:styleId="Style111" w:customStyle="1">
    <w:name w:val="style11"/>
    <w:basedOn w:val="Normal"/>
    <w:qFormat/>
    <w:rsid w:val="00be730d"/>
    <w:pPr>
      <w:spacing w:lineRule="auto" w:line="240" w:beforeAutospacing="1" w:afterAutospacing="1"/>
    </w:pPr>
    <w:rPr>
      <w:rFonts w:ascii="Times New Roman" w:hAnsi="Times New Roman" w:eastAsia="Times New Roman" w:cs="Times New Roman"/>
      <w:sz w:val="24"/>
      <w:szCs w:val="24"/>
      <w:lang w:eastAsia="fr-FR"/>
    </w:rPr>
  </w:style>
  <w:style w:type="paragraph" w:styleId="Body" w:customStyle="1">
    <w:name w:val="body"/>
    <w:basedOn w:val="Normal"/>
    <w:qFormat/>
    <w:rsid w:val="00be730d"/>
    <w:pPr>
      <w:spacing w:lineRule="auto" w:line="240" w:beforeAutospacing="1" w:afterAutospacing="1"/>
    </w:pPr>
    <w:rPr>
      <w:rFonts w:ascii="Times New Roman" w:hAnsi="Times New Roman" w:eastAsia="Times New Roman" w:cs="Times New Roman"/>
      <w:sz w:val="24"/>
      <w:szCs w:val="24"/>
      <w:lang w:eastAsia="fr-FR"/>
    </w:rPr>
  </w:style>
  <w:style w:type="paragraph" w:styleId="Ressources" w:customStyle="1">
    <w:name w:val="ressources"/>
    <w:basedOn w:val="Normal"/>
    <w:qFormat/>
    <w:rsid w:val="00be730d"/>
    <w:pPr>
      <w:spacing w:lineRule="auto" w:line="240" w:beforeAutospacing="1" w:afterAutospacing="1"/>
    </w:pPr>
    <w:rPr>
      <w:rFonts w:ascii="Times New Roman" w:hAnsi="Times New Roman" w:eastAsia="Times New Roman" w:cs="Times New Roman"/>
      <w:sz w:val="24"/>
      <w:szCs w:val="24"/>
      <w:lang w:eastAsia="fr-FR"/>
    </w:rPr>
  </w:style>
  <w:style w:type="paragraph" w:styleId="Projet" w:customStyle="1">
    <w:name w:val="projet"/>
    <w:basedOn w:val="Normal"/>
    <w:qFormat/>
    <w:rsid w:val="00be730d"/>
    <w:pPr>
      <w:spacing w:lineRule="auto" w:line="240" w:beforeAutospacing="1" w:afterAutospacing="1"/>
    </w:pPr>
    <w:rPr>
      <w:rFonts w:ascii="Times New Roman" w:hAnsi="Times New Roman" w:eastAsia="Times New Roman" w:cs="Times New Roman"/>
      <w:sz w:val="24"/>
      <w:szCs w:val="24"/>
      <w:lang w:eastAsia="fr-FR"/>
    </w:rPr>
  </w:style>
  <w:style w:type="paragraph" w:styleId="Evaluer" w:customStyle="1">
    <w:name w:val="evaluer"/>
    <w:basedOn w:val="Normal"/>
    <w:qFormat/>
    <w:rsid w:val="00be730d"/>
    <w:pPr>
      <w:spacing w:lineRule="auto" w:line="240" w:beforeAutospacing="1" w:afterAutospacing="1"/>
    </w:pPr>
    <w:rPr>
      <w:rFonts w:ascii="Times New Roman" w:hAnsi="Times New Roman" w:eastAsia="Times New Roman" w:cs="Times New Roman"/>
      <w:sz w:val="24"/>
      <w:szCs w:val="24"/>
      <w:lang w:eastAsia="fr-FR"/>
    </w:rPr>
  </w:style>
  <w:style w:type="paragraph" w:styleId="Subtitle">
    <w:name w:val="Subtitle"/>
    <w:basedOn w:val="Normal"/>
    <w:next w:val="Normal"/>
    <w:link w:val="Sous-titreCar"/>
    <w:uiPriority w:val="11"/>
    <w:qFormat/>
    <w:rsid w:val="00b534cf"/>
    <w:pPr/>
    <w:rPr>
      <w:rFonts w:ascii="Cambria" w:hAnsi="Cambria" w:eastAsia="宋体" w:cs="Times New Roman" w:asciiTheme="majorHAnsi" w:cstheme="majorBidi" w:eastAsiaTheme="majorEastAsia" w:hAnsiTheme="majorHAnsi"/>
      <w:i/>
      <w:iCs/>
      <w:color w:themeColor="accent1" w:val="4F81BD"/>
      <w:spacing w:val="15"/>
      <w:sz w:val="24"/>
      <w:szCs w:val="24"/>
    </w:rPr>
  </w:style>
  <w:style w:type="paragraph" w:styleId="IndexHeading">
    <w:name w:val="Index Heading"/>
    <w:basedOn w:val="Titre"/>
    <w:pPr/>
    <w:rPr/>
  </w:style>
  <w:style w:type="paragraph" w:styleId="TOCHeading">
    <w:name w:val="TOC Heading"/>
    <w:basedOn w:val="Heading1"/>
    <w:next w:val="Normal"/>
    <w:uiPriority w:val="39"/>
    <w:semiHidden/>
    <w:unhideWhenUsed/>
    <w:qFormat/>
    <w:rsid w:val="00ec56ad"/>
    <w:pPr>
      <w:outlineLvl w:val="9"/>
    </w:pPr>
    <w:rPr>
      <w:lang w:eastAsia="fr-FR"/>
    </w:rPr>
  </w:style>
  <w:style w:type="paragraph" w:styleId="TOC2">
    <w:name w:val="TOC 2"/>
    <w:basedOn w:val="Normal"/>
    <w:next w:val="Normal"/>
    <w:autoRedefine/>
    <w:uiPriority w:val="39"/>
    <w:unhideWhenUsed/>
    <w:rsid w:val="00ec56ad"/>
    <w:pPr>
      <w:spacing w:before="0" w:after="100"/>
      <w:ind w:left="220"/>
    </w:pPr>
    <w:rPr/>
  </w:style>
  <w:style w:type="paragraph" w:styleId="Bibliography">
    <w:name w:val="Bibliography"/>
    <w:basedOn w:val="Normal"/>
    <w:next w:val="Normal"/>
    <w:uiPriority w:val="37"/>
    <w:unhideWhenUsed/>
    <w:qFormat/>
    <w:rsid w:val="009a005a"/>
    <w:pPr/>
    <w:rPr>
      <w:rFonts w:eastAsia="宋体" w:eastAsiaTheme="minorEastAsia"/>
      <w:lang w:eastAsia="fr-FR"/>
    </w:rPr>
  </w:style>
  <w:style w:type="paragraph" w:styleId="TOC1">
    <w:name w:val="TOC 1"/>
    <w:basedOn w:val="Normal"/>
    <w:next w:val="Normal"/>
    <w:autoRedefine/>
    <w:uiPriority w:val="39"/>
    <w:unhideWhenUsed/>
    <w:qFormat/>
    <w:rsid w:val="006c7201"/>
    <w:pPr>
      <w:spacing w:before="0" w:after="100"/>
    </w:pPr>
    <w:rPr>
      <w:rFonts w:eastAsia="宋体" w:eastAsiaTheme="minorEastAsia"/>
      <w:lang w:eastAsia="fr-FR"/>
    </w:rPr>
  </w:style>
  <w:style w:type="paragraph" w:styleId="Contenudecadre">
    <w:name w:val="Contenu de cadre"/>
    <w:basedOn w:val="Normal"/>
    <w:qFormat/>
    <w:pPr/>
    <w:rPr/>
  </w:style>
  <w:style w:type="numbering" w:styleId="NoList" w:default="1">
    <w:name w:val="No List"/>
    <w:uiPriority w:val="99"/>
    <w:semiHidden/>
    <w:unhideWhenUsed/>
    <w:qFormat/>
  </w:style>
  <w:style w:type="table" w:default="1" w:styleId="TableauNormal">
    <w:name w:val="Normal Table"/>
    <w:uiPriority w:val="99"/>
    <w:semiHidden/>
    <w:unhideWhenUsed/>
    <w:tblPr>
      <w:tblCellMar>
        <w:top w:w="0" w:type="dxa"/>
        <w:left w:w="108" w:type="dxa"/>
        <w:bottom w:w="0" w:type="dxa"/>
        <w:right w:w="108" w:type="dxa"/>
      </w:tblCellMar>
    </w:tblPr>
  </w:style>
  <w:style w:type="table" w:styleId="Grilledutableau">
    <w:name w:val="Table Grid"/>
    <w:basedOn w:val="TableauNormal"/>
    <w:uiPriority w:val="59"/>
    <w:rsid w:val="005d4cf0"/>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styleId="Grillemoyenne1-Accent4">
    <w:name w:val="Medium Grid 1 Accent 4"/>
    <w:basedOn w:val="TableauNormal"/>
    <w:uiPriority w:val="67"/>
    <w:rsid w:val="005b5ba9"/>
    <w:pPr>
      <w:spacing w:after="0" w:line="240" w:lineRule="auto"/>
    </w:pPr>
    <w:tblPr>
      <w:tblStyleRowBandSize w:val="1"/>
      <w:tblStyleColBandSize w:val="1"/>
      <w:tbl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single" w:color="9F8AB9" w:themeColor="accent4" w:themeTint="bf" w:sz="8" w:space="0"/>
        <w:insideV w:val="single" w:color="9F8AB9" w:themeColor="accent4" w:themeTint="bf" w:sz="8" w:space="0"/>
      </w:tblBorders>
      <w:tblCellMar>
        <w:top w:w="0" w:type="dxa"/>
        <w:left w:w="108" w:type="dxa"/>
        <w:bottom w:w="0" w:type="dxa"/>
        <w:right w:w="108" w:type="dxa"/>
      </w:tblCellMar>
    </w:tblPr>
    <w:tcPr>
      <w:shd w:val="clear" w:color="auto" w:fill="DFD8E8" w:themeFill="accent4" w:themeFillTint="3f"/>
    </w:tcPr>
    <w:tblStylePr w:type="firstRow">
      <w:rPr>
        <w:b/>
        <w:bCs/>
      </w:rPr>
      <w:tblPr/>
    </w:tblStylePr>
    <w:tblStylePr w:type="lastRow">
      <w:rPr>
        <w:b/>
        <w:bCs/>
      </w:rPr>
      <w:tblPr/>
      <w:tcPr>
        <w:tcBorders>
          <w:top w:val="single" w:color="9F8AB9" w:themeColor="accent4" w:sz="18" w:space="0"/>
        </w:tcBorders>
      </w:tcPr>
    </w:tblStylePr>
    <w:tblStylePr w:type="firstCol">
      <w:rPr>
        <w:b/>
        <w:bCs/>
      </w:rPr>
      <w:tblPr/>
    </w:tblStylePr>
    <w:tblStylePr w:type="lastCol">
      <w:rPr>
        <w:b/>
        <w:bCs/>
      </w:rPr>
      <w:tbl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image" Target="media/image2.jpeg"/><Relationship Id="rId4" Type="http://schemas.openxmlformats.org/officeDocument/2006/relationships/image" Target="media/image3.png"/><Relationship Id="rId5" Type="http://schemas.openxmlformats.org/officeDocument/2006/relationships/image" Target="media/image4.png"/><Relationship Id="rId6" Type="http://schemas.openxmlformats.org/officeDocument/2006/relationships/image" Target="media/image5.png"/><Relationship Id="rId7" Type="http://schemas.openxmlformats.org/officeDocument/2006/relationships/hyperlink" Target="http://www.aprue.org.dz/formation industrie.html" TargetMode="External"/><Relationship Id="rId8" Type="http://schemas.openxmlformats.org/officeDocument/2006/relationships/hyperlink" Target="http://www.aprue.org.dz/formation tertiare.html" TargetMode="External"/><Relationship Id="rId9" Type="http://schemas.openxmlformats.org/officeDocument/2006/relationships/hyperlink" Target="http://www.aprue.org.dz/formation tertiare.html" TargetMode="External"/><Relationship Id="rId10" Type="http://schemas.openxmlformats.org/officeDocument/2006/relationships/hyperlink" Target="http://www.aprue.org.dz/formation-industriel-3.html" TargetMode="External"/><Relationship Id="rId11" Type="http://schemas.openxmlformats.org/officeDocument/2006/relationships/hyperlink" Target="http://www.aprue.org.dz/formation auditeur &#233;nergitique.html" TargetMode="External"/><Relationship Id="rId12" Type="http://schemas.openxmlformats.org/officeDocument/2006/relationships/image" Target="media/image6.gif"/><Relationship Id="rId13" Type="http://schemas.openxmlformats.org/officeDocument/2006/relationships/hyperlink" Target="http://www.energieplus-lesite.be/index.php?id=11814" TargetMode="External"/><Relationship Id="rId14" Type="http://schemas.openxmlformats.org/officeDocument/2006/relationships/image" Target="media/image7.png"/><Relationship Id="rId15" Type="http://schemas.openxmlformats.org/officeDocument/2006/relationships/image" Target="media/image8.png"/><Relationship Id="rId16" Type="http://schemas.openxmlformats.org/officeDocument/2006/relationships/image" Target="media/image9.png"/><Relationship Id="rId17" Type="http://schemas.openxmlformats.org/officeDocument/2006/relationships/image" Target="media/image8.png"/><Relationship Id="rId18" Type="http://schemas.openxmlformats.org/officeDocument/2006/relationships/image" Target="media/image8.png"/><Relationship Id="rId19" Type="http://schemas.openxmlformats.org/officeDocument/2006/relationships/image" Target="media/image10.jpeg"/><Relationship Id="rId20" Type="http://schemas.openxmlformats.org/officeDocument/2006/relationships/image" Target="media/image10.jpeg"/><Relationship Id="rId21" Type="http://schemas.openxmlformats.org/officeDocument/2006/relationships/image" Target="media/image11.jpeg"/><Relationship Id="rId22" Type="http://schemas.openxmlformats.org/officeDocument/2006/relationships/image" Target="media/image11.jpeg"/><Relationship Id="rId23" Type="http://schemas.openxmlformats.org/officeDocument/2006/relationships/image" Target="media/image12.png"/><Relationship Id="rId24" Type="http://schemas.openxmlformats.org/officeDocument/2006/relationships/image" Target="media/image13.jpeg"/><Relationship Id="rId25" Type="http://schemas.openxmlformats.org/officeDocument/2006/relationships/image" Target="media/image14.png"/><Relationship Id="rId26" Type="http://schemas.openxmlformats.org/officeDocument/2006/relationships/image" Target="media/image15.jpeg"/><Relationship Id="rId27" Type="http://schemas.openxmlformats.org/officeDocument/2006/relationships/image" Target="media/image15.jpeg"/><Relationship Id="rId28" Type="http://schemas.openxmlformats.org/officeDocument/2006/relationships/image" Target="media/image16.jpeg"/><Relationship Id="rId29" Type="http://schemas.openxmlformats.org/officeDocument/2006/relationships/image" Target="media/image16.jpeg"/><Relationship Id="rId30" Type="http://schemas.openxmlformats.org/officeDocument/2006/relationships/image" Target="media/image17.jpeg"/><Relationship Id="rId31" Type="http://schemas.openxmlformats.org/officeDocument/2006/relationships/image" Target="media/image17.jpeg"/><Relationship Id="rId32" Type="http://schemas.openxmlformats.org/officeDocument/2006/relationships/image" Target="media/image18.png"/><Relationship Id="rId33" Type="http://schemas.openxmlformats.org/officeDocument/2006/relationships/image" Target="media/image18.png"/><Relationship Id="rId34" Type="http://schemas.openxmlformats.org/officeDocument/2006/relationships/chart" Target="charts/chart1.xml"/><Relationship Id="rId35" Type="http://schemas.openxmlformats.org/officeDocument/2006/relationships/image" Target="media/image19.jpeg"/><Relationship Id="rId36" Type="http://schemas.openxmlformats.org/officeDocument/2006/relationships/image" Target="media/image19.jpeg"/><Relationship Id="rId37" Type="http://schemas.openxmlformats.org/officeDocument/2006/relationships/image" Target="media/image20.jpeg"/><Relationship Id="rId38" Type="http://schemas.openxmlformats.org/officeDocument/2006/relationships/image" Target="media/image20.jpeg"/><Relationship Id="rId39" Type="http://schemas.openxmlformats.org/officeDocument/2006/relationships/image" Target="media/image21.jpeg"/><Relationship Id="rId40" Type="http://schemas.openxmlformats.org/officeDocument/2006/relationships/image" Target="media/image21.jpeg"/><Relationship Id="rId41" Type="http://schemas.openxmlformats.org/officeDocument/2006/relationships/image" Target="media/image22.jpeg"/><Relationship Id="rId42" Type="http://schemas.openxmlformats.org/officeDocument/2006/relationships/image" Target="media/image22.jpeg"/><Relationship Id="rId43" Type="http://schemas.openxmlformats.org/officeDocument/2006/relationships/image" Target="media/image23.jpeg"/><Relationship Id="rId44" Type="http://schemas.openxmlformats.org/officeDocument/2006/relationships/image" Target="media/image23.jpeg"/><Relationship Id="rId45" Type="http://schemas.openxmlformats.org/officeDocument/2006/relationships/image" Target="media/image24.jpeg"/><Relationship Id="rId46" Type="http://schemas.openxmlformats.org/officeDocument/2006/relationships/image" Target="media/image24.jpeg"/><Relationship Id="rId47" Type="http://schemas.openxmlformats.org/officeDocument/2006/relationships/image" Target="media/image25.jpeg"/><Relationship Id="rId48" Type="http://schemas.openxmlformats.org/officeDocument/2006/relationships/image" Target="media/image25.jpeg"/><Relationship Id="rId49" Type="http://schemas.openxmlformats.org/officeDocument/2006/relationships/image" Target="media/image26.jpeg"/><Relationship Id="rId50" Type="http://schemas.openxmlformats.org/officeDocument/2006/relationships/image" Target="media/image27.jpeg"/><Relationship Id="rId51" Type="http://schemas.openxmlformats.org/officeDocument/2006/relationships/image" Target="media/image27.jpeg"/><Relationship Id="rId52" Type="http://schemas.openxmlformats.org/officeDocument/2006/relationships/image" Target="media/image28.jpeg"/><Relationship Id="rId53" Type="http://schemas.openxmlformats.org/officeDocument/2006/relationships/image" Target="media/image28.jpeg"/><Relationship Id="rId54" Type="http://schemas.openxmlformats.org/officeDocument/2006/relationships/image" Target="media/image29.jpeg"/><Relationship Id="rId55" Type="http://schemas.openxmlformats.org/officeDocument/2006/relationships/image" Target="media/image29.jpeg"/><Relationship Id="rId56" Type="http://schemas.openxmlformats.org/officeDocument/2006/relationships/image" Target="media/image30.png"/><Relationship Id="rId57" Type="http://schemas.openxmlformats.org/officeDocument/2006/relationships/image" Target="media/image31.png"/><Relationship Id="rId58" Type="http://schemas.openxmlformats.org/officeDocument/2006/relationships/image" Target="media/image32.png"/><Relationship Id="rId59" Type="http://schemas.openxmlformats.org/officeDocument/2006/relationships/image" Target="media/image33.png"/><Relationship Id="rId60" Type="http://schemas.openxmlformats.org/officeDocument/2006/relationships/image" Target="media/image34.jpeg"/><Relationship Id="rId61" Type="http://schemas.openxmlformats.org/officeDocument/2006/relationships/image" Target="media/image34.jpeg"/><Relationship Id="rId62" Type="http://schemas.openxmlformats.org/officeDocument/2006/relationships/image" Target="media/image35.jpeg"/><Relationship Id="rId63" Type="http://schemas.openxmlformats.org/officeDocument/2006/relationships/image" Target="media/image35.jpeg"/><Relationship Id="rId64" Type="http://schemas.openxmlformats.org/officeDocument/2006/relationships/image" Target="media/image36.jpeg"/><Relationship Id="rId65" Type="http://schemas.openxmlformats.org/officeDocument/2006/relationships/image" Target="media/image36.jpeg"/><Relationship Id="rId66" Type="http://schemas.openxmlformats.org/officeDocument/2006/relationships/image" Target="media/image37.jpeg"/><Relationship Id="rId67" Type="http://schemas.openxmlformats.org/officeDocument/2006/relationships/image" Target="media/image37.jpeg"/><Relationship Id="rId68" Type="http://schemas.openxmlformats.org/officeDocument/2006/relationships/image" Target="media/image38.png"/><Relationship Id="rId69" Type="http://schemas.openxmlformats.org/officeDocument/2006/relationships/image" Target="media/image39.png"/><Relationship Id="rId70" Type="http://schemas.openxmlformats.org/officeDocument/2006/relationships/image" Target="media/image40.png"/><Relationship Id="rId71" Type="http://schemas.openxmlformats.org/officeDocument/2006/relationships/image" Target="media/image15.jpeg"/><Relationship Id="rId72" Type="http://schemas.openxmlformats.org/officeDocument/2006/relationships/image" Target="media/image15.jpeg"/><Relationship Id="rId73" Type="http://schemas.openxmlformats.org/officeDocument/2006/relationships/image" Target="media/image16.jpeg"/><Relationship Id="rId74" Type="http://schemas.openxmlformats.org/officeDocument/2006/relationships/image" Target="media/image16.jpeg"/><Relationship Id="rId75" Type="http://schemas.openxmlformats.org/officeDocument/2006/relationships/image" Target="media/image17.jpeg"/><Relationship Id="rId76" Type="http://schemas.openxmlformats.org/officeDocument/2006/relationships/image" Target="media/image17.jpeg"/><Relationship Id="rId77" Type="http://schemas.openxmlformats.org/officeDocument/2006/relationships/image" Target="media/image41.jpeg"/><Relationship Id="rId78" Type="http://schemas.openxmlformats.org/officeDocument/2006/relationships/image" Target="media/image41.jpeg"/><Relationship Id="rId79" Type="http://schemas.openxmlformats.org/officeDocument/2006/relationships/image" Target="media/image42.jpeg"/><Relationship Id="rId80" Type="http://schemas.openxmlformats.org/officeDocument/2006/relationships/image" Target="media/image42.jpeg"/><Relationship Id="rId81" Type="http://schemas.openxmlformats.org/officeDocument/2006/relationships/image" Target="media/image43.jpeg"/><Relationship Id="rId82" Type="http://schemas.openxmlformats.org/officeDocument/2006/relationships/image" Target="media/image43.jpeg"/><Relationship Id="rId83" Type="http://schemas.openxmlformats.org/officeDocument/2006/relationships/image" Target="media/image44.jpeg"/><Relationship Id="rId84" Type="http://schemas.openxmlformats.org/officeDocument/2006/relationships/image" Target="media/image44.jpeg"/><Relationship Id="rId85" Type="http://schemas.openxmlformats.org/officeDocument/2006/relationships/image" Target="media/image33.png"/><Relationship Id="rId86" Type="http://schemas.openxmlformats.org/officeDocument/2006/relationships/image" Target="media/image45.png"/><Relationship Id="rId87" Type="http://schemas.openxmlformats.org/officeDocument/2006/relationships/image" Target="media/image46.png"/><Relationship Id="rId88" Type="http://schemas.openxmlformats.org/officeDocument/2006/relationships/image" Target="media/image47.jpeg"/><Relationship Id="rId89" Type="http://schemas.openxmlformats.org/officeDocument/2006/relationships/image" Target="media/image48.wmf"/><Relationship Id="rId90" Type="http://schemas.openxmlformats.org/officeDocument/2006/relationships/image" Target="media/image49.png"/><Relationship Id="rId91" Type="http://schemas.openxmlformats.org/officeDocument/2006/relationships/image" Target="media/image50.gif"/><Relationship Id="rId92" Type="http://schemas.openxmlformats.org/officeDocument/2006/relationships/hyperlink" Target="http://www.energieplus-lesite.be/index.php?id=10481#haut" TargetMode="External"/><Relationship Id="rId93" Type="http://schemas.openxmlformats.org/officeDocument/2006/relationships/hyperlink" Target="http://www.energieplus-lesite.be/index.php?id=11814" TargetMode="External"/><Relationship Id="rId94" Type="http://schemas.openxmlformats.org/officeDocument/2006/relationships/hyperlink" Target="http://www.energieplus-lesite.be/index.php?id=11814" TargetMode="External"/><Relationship Id="rId95" Type="http://schemas.openxmlformats.org/officeDocument/2006/relationships/hyperlink" Target="http://www.energieplus-lesite.be/index.php?id=11814" TargetMode="External"/><Relationship Id="rId96" Type="http://schemas.openxmlformats.org/officeDocument/2006/relationships/image" Target="media/image51.png"/><Relationship Id="rId97" Type="http://schemas.openxmlformats.org/officeDocument/2006/relationships/image" Target="media/image52.png"/><Relationship Id="rId98" Type="http://schemas.openxmlformats.org/officeDocument/2006/relationships/image" Target="media/image53.png"/><Relationship Id="rId99" Type="http://schemas.openxmlformats.org/officeDocument/2006/relationships/image" Target="media/image54.png"/><Relationship Id="rId100" Type="http://schemas.openxmlformats.org/officeDocument/2006/relationships/image" Target="media/image55.png"/><Relationship Id="rId101" Type="http://schemas.openxmlformats.org/officeDocument/2006/relationships/image" Target="media/image56.png"/><Relationship Id="rId102" Type="http://schemas.openxmlformats.org/officeDocument/2006/relationships/image" Target="media/image57.png"/><Relationship Id="rId103" Type="http://schemas.openxmlformats.org/officeDocument/2006/relationships/image" Target="media/image58.png"/><Relationship Id="rId104" Type="http://schemas.openxmlformats.org/officeDocument/2006/relationships/image" Target="media/image59.png"/><Relationship Id="rId105" Type="http://schemas.openxmlformats.org/officeDocument/2006/relationships/image" Target="media/image60.png"/><Relationship Id="rId106" Type="http://schemas.openxmlformats.org/officeDocument/2006/relationships/image" Target="media/image61.png"/><Relationship Id="rId107" Type="http://schemas.openxmlformats.org/officeDocument/2006/relationships/image" Target="media/image62.png"/><Relationship Id="rId108" Type="http://schemas.openxmlformats.org/officeDocument/2006/relationships/image" Target="media/image31.png"/><Relationship Id="rId109" Type="http://schemas.openxmlformats.org/officeDocument/2006/relationships/image" Target="media/image63.png"/><Relationship Id="rId110" Type="http://schemas.openxmlformats.org/officeDocument/2006/relationships/image" Target="media/image64.png"/><Relationship Id="rId111" Type="http://schemas.openxmlformats.org/officeDocument/2006/relationships/image" Target="media/image65.png"/><Relationship Id="rId112" Type="http://schemas.openxmlformats.org/officeDocument/2006/relationships/image" Target="media/image66.png"/><Relationship Id="rId113" Type="http://schemas.openxmlformats.org/officeDocument/2006/relationships/image" Target="media/image67.png"/><Relationship Id="rId114" Type="http://schemas.openxmlformats.org/officeDocument/2006/relationships/image" Target="media/image68.png"/><Relationship Id="rId115" Type="http://schemas.openxmlformats.org/officeDocument/2006/relationships/image" Target="media/image69.png"/><Relationship Id="rId116" Type="http://schemas.openxmlformats.org/officeDocument/2006/relationships/image" Target="media/image70.png"/><Relationship Id="rId117" Type="http://schemas.openxmlformats.org/officeDocument/2006/relationships/image" Target="media/image71.png"/><Relationship Id="rId118" Type="http://schemas.openxmlformats.org/officeDocument/2006/relationships/image" Target="media/image72.png"/><Relationship Id="rId119" Type="http://schemas.openxmlformats.org/officeDocument/2006/relationships/image" Target="media/image73.png"/><Relationship Id="rId120" Type="http://schemas.openxmlformats.org/officeDocument/2006/relationships/image" Target="media/image73.png"/><Relationship Id="rId121" Type="http://schemas.openxmlformats.org/officeDocument/2006/relationships/image" Target="media/image74.png"/><Relationship Id="rId122" Type="http://schemas.openxmlformats.org/officeDocument/2006/relationships/hyperlink" Target="http://www.webreview.dz/spip.php?auteur3377" TargetMode="External"/><Relationship Id="rId123" Type="http://schemas.openxmlformats.org/officeDocument/2006/relationships/hyperlink" Target="http://www.allergolor.org/allergolor/download/formation_continue/A__Bien_etre__confort_ressenti_par_les_occupants.pdf" TargetMode="External"/><Relationship Id="rId124" Type="http://schemas.openxmlformats.org/officeDocument/2006/relationships/hyperlink" Target="http://www.ne.ch/neat/documents/environnement/energie/Meteo_5276/Signature_5278/AuTopAvecMonLogis2012.pdf" TargetMode="External"/><Relationship Id="rId125" Type="http://schemas.openxmlformats.org/officeDocument/2006/relationships/hyperlink" Target="http://www-climat.arch.ucl.ac.be/" TargetMode="External"/><Relationship Id="rId126" Type="http://schemas.openxmlformats.org/officeDocument/2006/relationships/hyperlink" Target="http://www.villesaintbenoit.fr/uploads/assets/audit_energetique_batiments_communaux_4b26273a8acf3.pdf" TargetMode="External"/><Relationship Id="rId127" Type="http://schemas.openxmlformats.org/officeDocument/2006/relationships/hyperlink" Target="http://www.epfl.fr/" TargetMode="External"/><Relationship Id="rId128" Type="http://schemas.openxmlformats.org/officeDocument/2006/relationships/hyperlink" Target="http://www.aprue.org.dz/" TargetMode="External"/><Relationship Id="rId129" Type="http://schemas.openxmlformats.org/officeDocument/2006/relationships/hyperlink" Target="http://www.ademe.fr/" TargetMode="External"/><Relationship Id="rId130" Type="http://schemas.openxmlformats.org/officeDocument/2006/relationships/footer" Target="footer1.xml"/><Relationship Id="rId131" Type="http://schemas.openxmlformats.org/officeDocument/2006/relationships/numbering" Target="numbering.xml"/><Relationship Id="rId132" Type="http://schemas.openxmlformats.org/officeDocument/2006/relationships/fontTable" Target="fontTable.xml"/><Relationship Id="rId133" Type="http://schemas.openxmlformats.org/officeDocument/2006/relationships/settings" Target="settings.xml"/><Relationship Id="rId134" Type="http://schemas.openxmlformats.org/officeDocument/2006/relationships/theme" Target="theme/theme1.xml"/><Relationship Id="rId135" Type="http://schemas.openxmlformats.org/officeDocument/2006/relationships/customXml" Target="../customXml/item1.xml"/>
</Relationships>
</file>

<file path=word/charts/_rels/chart1.xml.rels><?xml version="1.0" encoding="UTF-8"?>
<Relationships xmlns="http://schemas.openxmlformats.org/package/2006/relationships"><Relationship Id="rId1" Type="http://schemas.openxmlformats.org/officeDocument/2006/relationships/package" Target="../embeddings/Microsoft_Excel_Worksheet1.xlsx"/>
</Relationships>
</file>

<file path=word/charts/chart1.xml><?xml version="1.0" encoding="utf-8"?>
<c:chartSpace xmlns:c="http://schemas.openxmlformats.org/drawingml/2006/chart" xmlns:a="http://schemas.openxmlformats.org/drawingml/2006/main" xmlns:r="http://schemas.openxmlformats.org/officeDocument/2006/relationships">
  <c:lang val="en-US"/>
  <c:roundedCorners val="0"/>
  <c:chart>
    <c:autoTitleDeleted val="1"/>
    <c:view3D>
      <c:rotX val="30"/>
      <c:rotY val="0"/>
      <c:rAngAx val="0"/>
      <c:perspective val="30"/>
    </c:view3D>
    <c:floor>
      <c:spPr>
        <a:solidFill>
          <a:srgbClr val="d9d9d9"/>
        </a:solidFill>
        <a:ln w="0">
          <a:noFill/>
        </a:ln>
      </c:spPr>
    </c:floor>
    <c:sideWall>
      <c:spPr>
        <a:solidFill>
          <a:srgbClr val="d9d9d9"/>
        </a:solidFill>
        <a:ln w="0">
          <a:noFill/>
        </a:ln>
      </c:spPr>
    </c:sideWall>
    <c:backWall>
      <c:spPr>
        <a:solidFill>
          <a:srgbClr val="d9d9d9"/>
        </a:solidFill>
        <a:ln w="0">
          <a:noFill/>
        </a:ln>
      </c:spPr>
    </c:backWall>
    <c:plotArea>
      <c:pie3DChart>
        <c:varyColors val="1"/>
        <c:ser>
          <c:idx val="0"/>
          <c:order val="0"/>
          <c:tx>
            <c:strRef>
              <c:f>label 0</c:f>
              <c:strCache>
                <c:ptCount val="1"/>
                <c:pt idx="0">
                  <c:v>Ventes</c:v>
                </c:pt>
              </c:strCache>
            </c:strRef>
          </c:tx>
          <c:spPr>
            <a:solidFill>
              <a:srgbClr val="4f81bd"/>
            </a:solidFill>
            <a:ln w="0">
              <a:noFill/>
            </a:ln>
          </c:spPr>
          <c:explosion val="25"/>
          <c:dPt>
            <c:idx val="0"/>
            <c:explosion val="25"/>
            <c:spPr>
              <a:solidFill>
                <a:srgbClr val="4f81bd"/>
              </a:solidFill>
              <a:ln w="0">
                <a:noFill/>
              </a:ln>
            </c:spPr>
          </c:dPt>
          <c:dPt>
            <c:idx val="1"/>
            <c:explosion val="25"/>
            <c:spPr>
              <a:solidFill>
                <a:srgbClr val="c0504d"/>
              </a:solidFill>
              <a:ln w="0">
                <a:noFill/>
              </a:ln>
            </c:spPr>
          </c:dPt>
          <c:dPt>
            <c:idx val="2"/>
            <c:explosion val="25"/>
            <c:spPr>
              <a:solidFill>
                <a:srgbClr val="9bbb59"/>
              </a:solidFill>
              <a:ln w="0">
                <a:noFill/>
              </a:ln>
            </c:spPr>
          </c:dPt>
          <c:dPt>
            <c:idx val="3"/>
            <c:explosion val="25"/>
            <c:spPr>
              <a:solidFill>
                <a:srgbClr val="8064a2"/>
              </a:solidFill>
              <a:ln w="0">
                <a:noFill/>
              </a:ln>
            </c:spPr>
          </c:dPt>
          <c:dLbls>
            <c:dLbl>
              <c:idx val="0"/>
              <c:txPr>
                <a:bodyPr wrap="square"/>
                <a:lstStyle/>
                <a:p>
                  <a:pPr>
                    <a:defRPr b="0" sz="1000" spc="-1" strike="noStrike">
                      <a:solidFill>
                        <a:srgbClr val="000000"/>
                      </a:solidFill>
                      <a:latin typeface="Calibri"/>
                    </a:defRPr>
                  </a:pPr>
                </a:p>
              </c:txPr>
              <c:dLblPos val="bestFit"/>
              <c:showLegendKey val="0"/>
              <c:showVal val="0"/>
              <c:showCatName val="0"/>
              <c:showSerName val="0"/>
              <c:showPercent val="0"/>
              <c:separator>; </c:separator>
            </c:dLbl>
            <c:dLbl>
              <c:idx val="1"/>
              <c:txPr>
                <a:bodyPr wrap="square"/>
                <a:lstStyle/>
                <a:p>
                  <a:pPr>
                    <a:defRPr b="0" sz="1000" spc="-1" strike="noStrike">
                      <a:solidFill>
                        <a:srgbClr val="000000"/>
                      </a:solidFill>
                      <a:latin typeface="Calibri"/>
                    </a:defRPr>
                  </a:pPr>
                </a:p>
              </c:txPr>
              <c:dLblPos val="bestFit"/>
              <c:showLegendKey val="0"/>
              <c:showVal val="0"/>
              <c:showCatName val="0"/>
              <c:showSerName val="0"/>
              <c:showPercent val="0"/>
              <c:separator>; </c:separator>
            </c:dLbl>
            <c:dLbl>
              <c:idx val="2"/>
              <c:txPr>
                <a:bodyPr wrap="square"/>
                <a:lstStyle/>
                <a:p>
                  <a:pPr>
                    <a:defRPr b="0" sz="1000" spc="-1" strike="noStrike">
                      <a:solidFill>
                        <a:srgbClr val="000000"/>
                      </a:solidFill>
                      <a:latin typeface="Calibri"/>
                    </a:defRPr>
                  </a:pPr>
                </a:p>
              </c:txPr>
              <c:dLblPos val="bestFit"/>
              <c:showLegendKey val="0"/>
              <c:showVal val="0"/>
              <c:showCatName val="0"/>
              <c:showSerName val="0"/>
              <c:showPercent val="0"/>
              <c:separator>; </c:separator>
            </c:dLbl>
            <c:dLbl>
              <c:idx val="3"/>
              <c:txPr>
                <a:bodyPr wrap="square"/>
                <a:lstStyle/>
                <a:p>
                  <a:pPr>
                    <a:defRPr b="0" sz="1000" spc="-1" strike="noStrike">
                      <a:solidFill>
                        <a:srgbClr val="000000"/>
                      </a:solidFill>
                      <a:latin typeface="Calibri"/>
                    </a:defRPr>
                  </a:pPr>
                </a:p>
              </c:txPr>
              <c:dLblPos val="bestFit"/>
              <c:showLegendKey val="0"/>
              <c:showVal val="0"/>
              <c:showCatName val="0"/>
              <c:showSerName val="0"/>
              <c:showPercent val="0"/>
              <c:separator>; </c:separator>
            </c:dLbl>
            <c:txPr>
              <a:bodyPr wrap="square"/>
              <a:lstStyle/>
              <a:p>
                <a:pPr>
                  <a:defRPr b="0" sz="1000" spc="-1" strike="noStrike">
                    <a:solidFill>
                      <a:srgbClr val="000000"/>
                    </a:solidFill>
                    <a:latin typeface="Calibri"/>
                  </a:defRPr>
                </a:pPr>
              </a:p>
            </c:txPr>
            <c:dLblPos val="bestFit"/>
            <c:showLegendKey val="0"/>
            <c:showVal val="0"/>
            <c:showCatName val="0"/>
            <c:showSerName val="0"/>
            <c:showPercent val="0"/>
            <c:separator>; </c:separator>
            <c:showLeaderLines val="1"/>
          </c:dLbls>
          <c:cat>
            <c:strRef>
              <c:f>categories</c:f>
              <c:strCache>
                <c:ptCount val="4"/>
                <c:pt idx="0">
                  <c:v>murs</c:v>
                </c:pt>
                <c:pt idx="1">
                  <c:v>toiture</c:v>
                </c:pt>
                <c:pt idx="2">
                  <c:v>fenétre</c:v>
                </c:pt>
                <c:pt idx="3">
                  <c:v>portes</c:v>
                </c:pt>
              </c:strCache>
            </c:strRef>
          </c:cat>
          <c:val>
            <c:numRef>
              <c:f>0</c:f>
              <c:numCache>
                <c:formatCode>General</c:formatCode>
                <c:ptCount val="4"/>
                <c:pt idx="0">
                  <c:v>3.6</c:v>
                </c:pt>
                <c:pt idx="1">
                  <c:v>3.1</c:v>
                </c:pt>
                <c:pt idx="2">
                  <c:v>2.9</c:v>
                </c:pt>
                <c:pt idx="3">
                  <c:v>0.4</c:v>
                </c:pt>
              </c:numCache>
            </c:numRef>
          </c:val>
        </c:ser>
      </c:pie3DChart>
    </c:plotArea>
    <c:legend>
      <c:legendPos val="r"/>
      <c:overlay val="0"/>
      <c:spPr>
        <a:noFill/>
        <a:ln w="0">
          <a:noFill/>
        </a:ln>
      </c:spPr>
      <c:txPr>
        <a:bodyPr/>
        <a:lstStyle/>
        <a:p>
          <a:pPr>
            <a:defRPr b="0" sz="1000" spc="-1" strike="noStrike">
              <a:solidFill>
                <a:srgbClr val="000000"/>
              </a:solidFill>
              <a:latin typeface="Calibri"/>
            </a:defRPr>
          </a:pPr>
        </a:p>
      </c:txPr>
    </c:legend>
    <c:plotVisOnly val="1"/>
    <c:dispBlanksAs val="gap"/>
  </c:chart>
  <c:spPr>
    <a:solidFill>
      <a:srgbClr val="ffffff"/>
    </a:solidFill>
    <a:ln w="9360">
      <a:solidFill>
        <a:srgbClr val="d9d9d9"/>
      </a:solidFill>
      <a:round/>
    </a:ln>
  </c:spPr>
  <c:externalData r:id="rId1"/>
</c:chartSpace>
</file>

<file path=word/theme/theme1.xml><?xml version="1.0" encoding="utf-8"?>
<a:theme xmlns:a="http://schemas.openxmlformats.org/drawingml/2006/main" xmlns:r="http://schemas.openxmlformats.org/officeDocument/2006/relationships" name="Thème Office">
  <a:themeElements>
    <a:clrScheme name="Office">
      <a:dk1>
        <a:srgbClr val="000000"/>
      </a:dk1>
      <a:lt1>
        <a:srgbClr val="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itchFamily="0" charset="1"/>
        <a:ea typeface=""/>
        <a:cs typeface=""/>
      </a:majorFont>
      <a:minorFont>
        <a:latin typeface="Calibri" pitchFamily="0" charset="1"/>
        <a:ea typeface=""/>
        <a:cs typeface=""/>
      </a:minorFont>
    </a:fontScheme>
    <a:fmtScheme>
      <a:fillStyleLst>
        <a:solidFill>
          <a:schemeClr val="phClr"/>
        </a:solidFill>
        <a:gradFill>
          <a:gsLst>
            <a:gs pos="0">
              <a:schemeClr val="phClr">
                <a:tint val="50000"/>
              </a:schemeClr>
            </a:gs>
            <a:gs pos="35000">
              <a:schemeClr val="phClr">
                <a:tint val="37000"/>
              </a:schemeClr>
            </a:gs>
            <a:gs pos="100000">
              <a:schemeClr val="phClr">
                <a:tint val="15000"/>
              </a:schemeClr>
            </a:gs>
          </a:gsLst>
          <a:lin ang="16200000" scaled="1"/>
          <a:tileRect l="0" t="0" r="0" b="0"/>
        </a:gradFill>
        <a:gradFill>
          <a:gsLst>
            <a:gs pos="0">
              <a:schemeClr val="phClr">
                <a:shade val="51000"/>
              </a:schemeClr>
            </a:gs>
            <a:gs pos="80000">
              <a:schemeClr val="phClr">
                <a:shade val="93000"/>
              </a:schemeClr>
            </a:gs>
            <a:gs pos="100000">
              <a:schemeClr val="phClr">
                <a:shade val="94000"/>
              </a:schemeClr>
            </a:gs>
          </a:gsLst>
          <a:lin ang="16200000" scaled="0"/>
          <a:tileRect l="0" t="0" r="0" b="0"/>
        </a:gradFill>
      </a:fillStyleLst>
      <a:lnStyleLst>
        <a:ln w="9525" cap="flat" cmpd="sng" algn="ctr">
          <a:prstDash val="solid"/>
        </a:ln>
        <a:ln w="25400" cap="flat" cmpd="sng" algn="ctr">
          <a:prstDash val="solid"/>
        </a:ln>
        <a:ln w="38100" cap="flat" cmpd="sng" algn="ctr">
          <a:prstDash val="solid"/>
        </a:ln>
      </a:lnStyleLst>
      <a:effectStyleLst>
        <a:effectStyle>
          <a:effectLst/>
        </a:effectStyle>
        <a:effectStyle>
          <a:effectLst/>
        </a:effectStyle>
        <a:effectStyle>
          <a:effectLst/>
        </a:effectStyle>
      </a:effectStyleLst>
      <a:bgFillStyleLst>
        <a:solidFill>
          <a:schemeClr val="phClr"/>
        </a:solidFill>
        <a:gradFill>
          <a:gsLst>
            <a:gs pos="0">
              <a:schemeClr val="phClr">
                <a:tint val="40000"/>
              </a:schemeClr>
            </a:gs>
            <a:gs pos="40000">
              <a:schemeClr val="phClr">
                <a:tint val="45000"/>
                <a:shade val="99000"/>
              </a:schemeClr>
            </a:gs>
            <a:gs pos="100000">
              <a:schemeClr val="phClr">
                <a:shade val="20000"/>
              </a:schemeClr>
            </a:gs>
          </a:gsLst>
          <a:path path="circle">
            <a:fillToRect l="50000" t="-80000" r="50000" b="180000"/>
          </a:path>
          <a:tileRect l="0" t="0" r="0" b="0"/>
        </a:gradFill>
        <a:gradFill>
          <a:gsLst>
            <a:gs pos="0">
              <a:schemeClr val="phClr">
                <a:tint val="80000"/>
              </a:schemeClr>
            </a:gs>
            <a:gs pos="100000">
              <a:schemeClr val="phClr">
                <a:shade val="30000"/>
              </a:schemeClr>
            </a:gs>
          </a:gsLst>
          <a:path path="circle">
            <a:fillToRect l="50000" t="50000" r="50000" b="50000"/>
          </a:path>
          <a:tileRect l="0" t="0" r="0" b="0"/>
        </a:gradFill>
      </a:bgFillStyleLst>
    </a:fmtScheme>
  </a:themeElements>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E3A5CF0-604F-426C-91CC-93F6958476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Application>LibreOffice/7.6.2.1$Windows_x86 LibreOffice_project/56f7684011345957bbf33a7ee678afaf4d2ba333</Application>
  <AppVersion>15.0000</AppVersion>
  <Pages>83</Pages>
  <Words>15338</Words>
  <Characters>84652</Characters>
  <CharactersWithSpaces>102200</CharactersWithSpaces>
  <Paragraphs>1458</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2013-11-27T21:17:00Z</dcterms:created>
  <dc:creator>MEHDI</dc:creator>
  <dc:description/>
  <dc:language>fr-FR</dc:language>
  <cp:lastModifiedBy/>
  <cp:lastPrinted>2013-10-08T21:20:00Z</cp:lastPrinted>
  <dcterms:modified xsi:type="dcterms:W3CDTF">2025-06-23T15:56:44Z</dcterms:modified>
  <cp:revision>3</cp:revision>
  <dc:subject/>
  <dc:title/>
</cp:coreProperties>
</file>

<file path=docProps/custom.xml><?xml version="1.0" encoding="utf-8"?>
<Properties xmlns="http://schemas.openxmlformats.org/officeDocument/2006/custom-properties" xmlns:vt="http://schemas.openxmlformats.org/officeDocument/2006/docPropsVTypes"/>
</file>